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CC24" w14:textId="0569518D" w:rsidR="00FE5417" w:rsidRPr="00C73EED" w:rsidRDefault="00FE5417" w:rsidP="00297BB3">
      <w:pPr>
        <w:pStyle w:val="BodyText"/>
        <w:rPr>
          <w:kern w:val="36"/>
          <w:sz w:val="48"/>
          <w:szCs w:val="48"/>
        </w:rPr>
      </w:pPr>
      <w:r>
        <w:rPr>
          <w:noProof/>
        </w:rPr>
        <w:drawing>
          <wp:inline distT="0" distB="0" distL="0" distR="0" wp14:anchorId="346A4DB0" wp14:editId="5A7F8220">
            <wp:extent cx="1711052" cy="44767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1052" cy="447675"/>
                    </a:xfrm>
                    <a:prstGeom prst="rect">
                      <a:avLst/>
                    </a:prstGeom>
                  </pic:spPr>
                </pic:pic>
              </a:graphicData>
            </a:graphic>
          </wp:inline>
        </w:drawing>
      </w:r>
    </w:p>
    <w:p w14:paraId="5DB45658" w14:textId="77777777" w:rsidR="00FE5417" w:rsidRPr="00C73EED" w:rsidRDefault="00FE5417" w:rsidP="00FE5417">
      <w:pPr>
        <w:shd w:val="clear" w:color="auto" w:fill="FFFFFF"/>
        <w:spacing w:after="132" w:line="240" w:lineRule="auto"/>
        <w:outlineLvl w:val="0"/>
        <w:rPr>
          <w:rFonts w:eastAsia="Times New Roman" w:cs="Arial"/>
          <w:color w:val="333333"/>
          <w:kern w:val="36"/>
          <w:sz w:val="48"/>
          <w:szCs w:val="48"/>
        </w:rPr>
      </w:pPr>
    </w:p>
    <w:p w14:paraId="2C34FF84" w14:textId="77777777" w:rsidR="00F77BDF" w:rsidRDefault="00125E61" w:rsidP="008F06E8">
      <w:pPr>
        <w:shd w:val="clear" w:color="auto" w:fill="FFFFFF" w:themeFill="background1"/>
        <w:spacing w:after="132" w:line="240" w:lineRule="auto"/>
        <w:outlineLvl w:val="0"/>
        <w:rPr>
          <w:rFonts w:eastAsia="Times New Roman" w:cs="Arial"/>
          <w:color w:val="333333"/>
          <w:kern w:val="36"/>
          <w:sz w:val="48"/>
          <w:szCs w:val="48"/>
        </w:rPr>
      </w:pPr>
      <w:r>
        <w:rPr>
          <w:rFonts w:eastAsia="Times New Roman" w:cs="Arial"/>
          <w:color w:val="333333"/>
          <w:kern w:val="36"/>
          <w:sz w:val="48"/>
          <w:szCs w:val="48"/>
        </w:rPr>
        <w:t xml:space="preserve">Landscape Architecture </w:t>
      </w:r>
    </w:p>
    <w:p w14:paraId="7CF280B0" w14:textId="77777777" w:rsidR="000E77A8" w:rsidRDefault="000A1DAF" w:rsidP="008F06E8">
      <w:pPr>
        <w:shd w:val="clear" w:color="auto" w:fill="FFFFFF" w:themeFill="background1"/>
        <w:spacing w:after="132" w:line="240" w:lineRule="auto"/>
        <w:outlineLvl w:val="0"/>
        <w:rPr>
          <w:rFonts w:eastAsia="Times New Roman" w:cs="Arial"/>
          <w:color w:val="333333"/>
          <w:kern w:val="36"/>
          <w:sz w:val="48"/>
          <w:szCs w:val="48"/>
        </w:rPr>
      </w:pPr>
      <w:r>
        <w:rPr>
          <w:rFonts w:eastAsia="Times New Roman" w:cs="Arial"/>
          <w:color w:val="333333"/>
          <w:kern w:val="36"/>
          <w:sz w:val="48"/>
          <w:szCs w:val="48"/>
        </w:rPr>
        <w:t xml:space="preserve">Scoping </w:t>
      </w:r>
      <w:r w:rsidR="00FE5417" w:rsidRPr="00C73EED">
        <w:rPr>
          <w:rFonts w:eastAsia="Times New Roman" w:cs="Arial"/>
          <w:color w:val="333333"/>
          <w:kern w:val="36"/>
          <w:sz w:val="48"/>
          <w:szCs w:val="48"/>
        </w:rPr>
        <w:t xml:space="preserve">Questionnaire </w:t>
      </w:r>
    </w:p>
    <w:p w14:paraId="6052E4E3" w14:textId="0073FE61" w:rsidR="00F77BDF" w:rsidRDefault="00FE5417" w:rsidP="008F06E8">
      <w:pPr>
        <w:shd w:val="clear" w:color="auto" w:fill="FFFFFF" w:themeFill="background1"/>
        <w:spacing w:after="132" w:line="240" w:lineRule="auto"/>
        <w:outlineLvl w:val="0"/>
        <w:rPr>
          <w:rFonts w:eastAsia="Times New Roman" w:cs="Arial"/>
          <w:color w:val="333333"/>
          <w:kern w:val="36"/>
          <w:sz w:val="48"/>
          <w:szCs w:val="48"/>
        </w:rPr>
      </w:pPr>
      <w:r w:rsidRPr="00C73EED">
        <w:rPr>
          <w:rFonts w:eastAsia="Times New Roman" w:cs="Arial"/>
          <w:color w:val="333333"/>
          <w:kern w:val="36"/>
          <w:sz w:val="48"/>
          <w:szCs w:val="48"/>
        </w:rPr>
        <w:t xml:space="preserve">to Determine </w:t>
      </w:r>
    </w:p>
    <w:p w14:paraId="6A6162EE" w14:textId="4C0778B5" w:rsidR="00FE5417" w:rsidRPr="00C73EED" w:rsidRDefault="00FE5417" w:rsidP="008F06E8">
      <w:pPr>
        <w:shd w:val="clear" w:color="auto" w:fill="FFFFFF" w:themeFill="background1"/>
        <w:spacing w:after="132" w:line="240" w:lineRule="auto"/>
        <w:outlineLvl w:val="0"/>
        <w:rPr>
          <w:rFonts w:eastAsia="Times New Roman" w:cs="Arial"/>
          <w:color w:val="333333"/>
          <w:kern w:val="36"/>
          <w:sz w:val="48"/>
          <w:szCs w:val="48"/>
        </w:rPr>
      </w:pPr>
      <w:r w:rsidRPr="00C73EED">
        <w:rPr>
          <w:rFonts w:eastAsia="Times New Roman" w:cs="Arial"/>
          <w:color w:val="333333"/>
          <w:kern w:val="36"/>
          <w:sz w:val="48"/>
          <w:szCs w:val="48"/>
        </w:rPr>
        <w:t>Visual Impact Assessment Level</w:t>
      </w:r>
    </w:p>
    <w:p w14:paraId="1778544E" w14:textId="14C712FF" w:rsidR="00E57475" w:rsidRPr="00297BB3" w:rsidRDefault="002552C0" w:rsidP="00B660FF">
      <w:pPr>
        <w:spacing w:before="8000"/>
        <w:rPr>
          <w:rFonts w:eastAsia="Times New Roman" w:cs="Arial"/>
          <w:color w:val="333333"/>
          <w:kern w:val="36"/>
          <w:sz w:val="24"/>
          <w:szCs w:val="24"/>
        </w:rPr>
      </w:pPr>
      <w:r>
        <w:rPr>
          <w:rFonts w:eastAsia="Times New Roman" w:cs="Arial"/>
          <w:color w:val="333333"/>
          <w:kern w:val="36"/>
          <w:sz w:val="24"/>
          <w:szCs w:val="24"/>
        </w:rPr>
        <w:t>August 2023</w:t>
      </w:r>
    </w:p>
    <w:p w14:paraId="533C2EE5" w14:textId="5B383C90" w:rsidR="00C70661" w:rsidRDefault="00C70661" w:rsidP="00FE5417">
      <w:pPr>
        <w:rPr>
          <w:rFonts w:eastAsia="Times New Roman" w:cs="Arial"/>
          <w:color w:val="333333"/>
          <w:kern w:val="36"/>
          <w:sz w:val="18"/>
          <w:szCs w:val="18"/>
        </w:rPr>
        <w:sectPr w:rsidR="00C70661" w:rsidSect="0003070C">
          <w:pgSz w:w="12240" w:h="15840" w:code="1"/>
          <w:pgMar w:top="1440" w:right="1440" w:bottom="1440" w:left="1440" w:header="720" w:footer="576" w:gutter="0"/>
          <w:cols w:space="720"/>
          <w:docGrid w:linePitch="360"/>
        </w:sectPr>
      </w:pPr>
    </w:p>
    <w:p w14:paraId="1407BE00" w14:textId="202B8899" w:rsidR="00C70661" w:rsidRPr="0024135E" w:rsidRDefault="0021360B" w:rsidP="00874156">
      <w:pPr>
        <w:pStyle w:val="Heading1"/>
      </w:pPr>
      <w:r>
        <w:lastRenderedPageBreak/>
        <w:t>Introduction</w:t>
      </w:r>
      <w:r w:rsidR="00842C55">
        <w:t xml:space="preserve"> </w:t>
      </w:r>
    </w:p>
    <w:p w14:paraId="4D03D576" w14:textId="31951B72" w:rsidR="008D71D3" w:rsidRPr="00297BB3" w:rsidRDefault="008D71D3" w:rsidP="00297BB3">
      <w:pPr>
        <w:pStyle w:val="BodyText"/>
      </w:pPr>
      <w:r w:rsidRPr="00297BB3">
        <w:t>This questionnaire assists the</w:t>
      </w:r>
      <w:r w:rsidR="00C75C1F" w:rsidRPr="00297BB3">
        <w:t xml:space="preserve"> qualified</w:t>
      </w:r>
      <w:r w:rsidRPr="00297BB3">
        <w:t xml:space="preserve"> </w:t>
      </w:r>
      <w:r w:rsidR="00D51DDA" w:rsidRPr="00297BB3">
        <w:t>visual impact assessment (</w:t>
      </w:r>
      <w:r w:rsidRPr="00297BB3">
        <w:t>VIA</w:t>
      </w:r>
      <w:r w:rsidR="00D51DDA" w:rsidRPr="00297BB3">
        <w:t>)</w:t>
      </w:r>
      <w:r w:rsidRPr="00297BB3">
        <w:t xml:space="preserve"> preparer (i.e., </w:t>
      </w:r>
      <w:r w:rsidR="007D0709" w:rsidRPr="00297BB3">
        <w:t xml:space="preserve">California Licensed </w:t>
      </w:r>
      <w:r w:rsidRPr="00297BB3">
        <w:t xml:space="preserve">Landscape Architect) in </w:t>
      </w:r>
      <w:r w:rsidR="006D2C93" w:rsidRPr="00297BB3">
        <w:t>de</w:t>
      </w:r>
      <w:r w:rsidR="004927D8" w:rsidRPr="00297BB3">
        <w:t xml:space="preserve">termining whether a VIA report is needed, </w:t>
      </w:r>
      <w:r w:rsidR="004E6E05" w:rsidRPr="00297BB3">
        <w:t xml:space="preserve">in </w:t>
      </w:r>
      <w:r w:rsidRPr="00297BB3">
        <w:t xml:space="preserve">estimating the </w:t>
      </w:r>
      <w:r w:rsidR="00A26369" w:rsidRPr="00297BB3">
        <w:t>potential</w:t>
      </w:r>
      <w:r w:rsidRPr="00297BB3">
        <w:t xml:space="preserve"> visual impacts of a proposed project on the environment, and </w:t>
      </w:r>
      <w:r w:rsidR="004E6E05" w:rsidRPr="00297BB3">
        <w:t xml:space="preserve">in </w:t>
      </w:r>
      <w:r w:rsidRPr="00297BB3">
        <w:t xml:space="preserve">understanding the degree and breadth of the possible visual </w:t>
      </w:r>
      <w:r w:rsidR="003B0BAC" w:rsidRPr="00297BB3">
        <w:t xml:space="preserve">impact </w:t>
      </w:r>
      <w:r w:rsidRPr="00297BB3">
        <w:t xml:space="preserve">issues. The goal is to develop VIA documentation that is appropriate to the scale of the project and is thorough, </w:t>
      </w:r>
      <w:r w:rsidR="00CC0F4E" w:rsidRPr="00297BB3">
        <w:t>concise,</w:t>
      </w:r>
      <w:r w:rsidRPr="00297BB3">
        <w:t xml:space="preserve"> and defensible.</w:t>
      </w:r>
    </w:p>
    <w:p w14:paraId="2BE9E2DA" w14:textId="41E4F529" w:rsidR="00A01813" w:rsidRPr="00297BB3" w:rsidRDefault="00A01813" w:rsidP="00297BB3">
      <w:pPr>
        <w:pStyle w:val="BodyText"/>
      </w:pPr>
      <w:r w:rsidRPr="00297BB3">
        <w:t>Enter</w:t>
      </w:r>
      <w:r w:rsidR="005E41AA" w:rsidRPr="00297BB3">
        <w:t xml:space="preserve"> basic</w:t>
      </w:r>
      <w:r w:rsidRPr="00297BB3">
        <w:t xml:space="preserve"> </w:t>
      </w:r>
      <w:r w:rsidR="00F856B3" w:rsidRPr="00297BB3">
        <w:t xml:space="preserve">information </w:t>
      </w:r>
      <w:r w:rsidR="00A91AA9" w:rsidRPr="00297BB3">
        <w:t xml:space="preserve">about the </w:t>
      </w:r>
      <w:r w:rsidR="00D21901" w:rsidRPr="00297BB3">
        <w:t xml:space="preserve">project and its visual </w:t>
      </w:r>
      <w:r w:rsidR="00EC6D58" w:rsidRPr="00297BB3">
        <w:t>context</w:t>
      </w:r>
      <w:r w:rsidR="00D21901" w:rsidRPr="00297BB3">
        <w:t xml:space="preserve">, </w:t>
      </w:r>
      <w:r w:rsidR="00D32887" w:rsidRPr="00297BB3">
        <w:t xml:space="preserve">visual resource </w:t>
      </w:r>
      <w:r w:rsidR="00774CDE" w:rsidRPr="00297BB3">
        <w:t>regulatory context</w:t>
      </w:r>
      <w:r w:rsidR="00D32887" w:rsidRPr="00297BB3">
        <w:t>, and the expected visual change and sensitivity</w:t>
      </w:r>
      <w:r w:rsidR="000661FC" w:rsidRPr="00297BB3">
        <w:t xml:space="preserve"> in</w:t>
      </w:r>
      <w:r w:rsidRPr="00297BB3">
        <w:t xml:space="preserve"> the</w:t>
      </w:r>
      <w:r w:rsidR="004241CB" w:rsidRPr="00297BB3">
        <w:t xml:space="preserve"> </w:t>
      </w:r>
      <w:r w:rsidR="00F16E01" w:rsidRPr="00297BB3">
        <w:t xml:space="preserve">Baseline Information </w:t>
      </w:r>
      <w:r w:rsidR="00410790" w:rsidRPr="00297BB3">
        <w:t>Form</w:t>
      </w:r>
      <w:r w:rsidR="00774CDE" w:rsidRPr="00297BB3">
        <w:t xml:space="preserve"> </w:t>
      </w:r>
      <w:r w:rsidRPr="00297BB3">
        <w:t xml:space="preserve">and </w:t>
      </w:r>
      <w:r w:rsidR="00D21901" w:rsidRPr="00297BB3">
        <w:t xml:space="preserve">then </w:t>
      </w:r>
      <w:r w:rsidRPr="00297BB3">
        <w:t>consider each of the</w:t>
      </w:r>
      <w:r w:rsidR="004241CB" w:rsidRPr="00297BB3">
        <w:t xml:space="preserve"> </w:t>
      </w:r>
      <w:r w:rsidR="006324E3" w:rsidRPr="00297BB3">
        <w:t>1</w:t>
      </w:r>
      <w:r w:rsidR="005B2542" w:rsidRPr="00297BB3">
        <w:t>2</w:t>
      </w:r>
      <w:r w:rsidR="006324E3" w:rsidRPr="00297BB3">
        <w:t xml:space="preserve"> </w:t>
      </w:r>
      <w:r w:rsidRPr="00297BB3">
        <w:t xml:space="preserve">questions below. </w:t>
      </w:r>
      <w:r w:rsidR="00A26369" w:rsidRPr="00297BB3">
        <w:t>T</w:t>
      </w:r>
      <w:r w:rsidR="008626C8" w:rsidRPr="00297BB3">
        <w:t xml:space="preserve">he resulting score </w:t>
      </w:r>
      <w:r w:rsidR="00A26369" w:rsidRPr="00297BB3">
        <w:t xml:space="preserve">will serve </w:t>
      </w:r>
      <w:r w:rsidR="008626C8" w:rsidRPr="00297BB3">
        <w:t>as a guide to help determine the appropriate level of VIA documentation</w:t>
      </w:r>
      <w:r w:rsidR="00A26369" w:rsidRPr="00297BB3">
        <w:t xml:space="preserve"> for the project</w:t>
      </w:r>
      <w:r w:rsidR="008626C8" w:rsidRPr="00297BB3">
        <w:t xml:space="preserve">. For some projects with no or minimal visual impact, this questionnaire is all that is necessary. </w:t>
      </w:r>
      <w:r w:rsidR="00545BA1" w:rsidRPr="00297BB3">
        <w:t>Both</w:t>
      </w:r>
      <w:r w:rsidR="008626C8" w:rsidRPr="00297BB3">
        <w:t xml:space="preserve"> capital</w:t>
      </w:r>
      <w:r w:rsidR="00545BA1" w:rsidRPr="00297BB3">
        <w:t xml:space="preserve"> and maintenance</w:t>
      </w:r>
      <w:r w:rsidR="008626C8" w:rsidRPr="00297BB3">
        <w:t xml:space="preserve"> projects should be reviewed. </w:t>
      </w:r>
      <w:r w:rsidRPr="00297BB3">
        <w:t xml:space="preserve">Select the response that most closely </w:t>
      </w:r>
      <w:r w:rsidR="00B42D4F" w:rsidRPr="00297BB3">
        <w:t>appl</w:t>
      </w:r>
      <w:r w:rsidR="00FC65AD" w:rsidRPr="00297BB3">
        <w:t>ies</w:t>
      </w:r>
      <w:r w:rsidR="00B42D4F" w:rsidRPr="00297BB3">
        <w:t xml:space="preserve"> </w:t>
      </w:r>
      <w:r w:rsidRPr="00297BB3">
        <w:t xml:space="preserve">to the proposed project. </w:t>
      </w:r>
      <w:r w:rsidR="00FC65AD" w:rsidRPr="00297BB3">
        <w:t>The score is</w:t>
      </w:r>
      <w:r w:rsidRPr="00297BB3">
        <w:t xml:space="preserve"> automatically computed at the bottom of the </w:t>
      </w:r>
      <w:r w:rsidR="00D32887" w:rsidRPr="00297BB3">
        <w:t>questionnair</w:t>
      </w:r>
      <w:r w:rsidR="00823132" w:rsidRPr="00297BB3">
        <w:t>e. T</w:t>
      </w:r>
      <w:r w:rsidRPr="00297BB3">
        <w:t xml:space="preserve">he total score should be matched to one of the </w:t>
      </w:r>
      <w:r w:rsidR="00AE3D14" w:rsidRPr="00297BB3">
        <w:t>four</w:t>
      </w:r>
      <w:r w:rsidR="00D21901" w:rsidRPr="00297BB3">
        <w:t xml:space="preserve"> </w:t>
      </w:r>
      <w:r w:rsidRPr="00297BB3">
        <w:t xml:space="preserve">groups of scores at the end of the questionnaire that include recommended levels of VIA </w:t>
      </w:r>
      <w:r w:rsidR="00D32887" w:rsidRPr="00297BB3">
        <w:t>document</w:t>
      </w:r>
      <w:r w:rsidR="0021502E" w:rsidRPr="00297BB3">
        <w:t>ation</w:t>
      </w:r>
      <w:r w:rsidR="00D32887" w:rsidRPr="00297BB3">
        <w:t xml:space="preserve"> </w:t>
      </w:r>
      <w:r w:rsidR="0021502E" w:rsidRPr="00297BB3">
        <w:t xml:space="preserve">(i.e., this completed questionnaire, VIA </w:t>
      </w:r>
      <w:r w:rsidR="00B36744" w:rsidRPr="00297BB3">
        <w:t>memorandum</w:t>
      </w:r>
      <w:r w:rsidR="0021502E" w:rsidRPr="00297BB3">
        <w:t xml:space="preserve">, standard VIA report, and advanced VIA report) </w:t>
      </w:r>
      <w:r w:rsidRPr="00297BB3">
        <w:t xml:space="preserve">and </w:t>
      </w:r>
      <w:r w:rsidR="0021502E" w:rsidRPr="00297BB3">
        <w:t xml:space="preserve">reference to </w:t>
      </w:r>
      <w:r w:rsidRPr="00297BB3">
        <w:t>associated annotated outlines</w:t>
      </w:r>
      <w:r w:rsidR="0021502E" w:rsidRPr="00297BB3">
        <w:t xml:space="preserve"> </w:t>
      </w:r>
      <w:r w:rsidR="008D7008" w:rsidRPr="00297BB3">
        <w:t>for</w:t>
      </w:r>
      <w:r w:rsidR="0021502E" w:rsidRPr="00297BB3">
        <w:t xml:space="preserve"> these documents</w:t>
      </w:r>
      <w:r w:rsidRPr="00297BB3">
        <w:t>.</w:t>
      </w:r>
    </w:p>
    <w:p w14:paraId="46B0A182" w14:textId="1BCBAEF6" w:rsidR="00A01813" w:rsidRPr="00297BB3" w:rsidRDefault="004C3CEE" w:rsidP="00297BB3">
      <w:pPr>
        <w:pStyle w:val="BodyText"/>
      </w:pPr>
      <w:r w:rsidRPr="00297BB3">
        <w:t>Us</w:t>
      </w:r>
      <w:r w:rsidR="00545BA1" w:rsidRPr="00297BB3">
        <w:t>e</w:t>
      </w:r>
      <w:r w:rsidRPr="00297BB3">
        <w:t xml:space="preserve"> the</w:t>
      </w:r>
      <w:r w:rsidR="00A01813" w:rsidRPr="00297BB3">
        <w:t xml:space="preserve"> scoring system as a preliminary guide </w:t>
      </w:r>
      <w:r w:rsidR="00225118" w:rsidRPr="00297BB3">
        <w:t xml:space="preserve">rather than </w:t>
      </w:r>
      <w:r w:rsidR="00A01813" w:rsidRPr="00297BB3">
        <w:t xml:space="preserve">a substitute for </w:t>
      </w:r>
      <w:r w:rsidR="00207FF2" w:rsidRPr="00297BB3">
        <w:t xml:space="preserve">professional </w:t>
      </w:r>
      <w:r w:rsidR="00A01813" w:rsidRPr="00297BB3">
        <w:t xml:space="preserve">analysis on the part of the preparer. Although the total score may recommend a </w:t>
      </w:r>
      <w:r w:rsidR="00225118" w:rsidRPr="00297BB3">
        <w:t>lower</w:t>
      </w:r>
      <w:r w:rsidR="00A01813" w:rsidRPr="00297BB3">
        <w:t xml:space="preserve"> level of VIA document, circumstances associated with any one of the </w:t>
      </w:r>
      <w:r w:rsidR="006324E3" w:rsidRPr="00297BB3">
        <w:t>1</w:t>
      </w:r>
      <w:r w:rsidR="005B2542" w:rsidRPr="00297BB3">
        <w:t>2</w:t>
      </w:r>
      <w:r w:rsidR="00A01813" w:rsidRPr="00297BB3">
        <w:t xml:space="preserve"> </w:t>
      </w:r>
      <w:r w:rsidR="004351CF" w:rsidRPr="00297BB3">
        <w:t xml:space="preserve">questions </w:t>
      </w:r>
      <w:r w:rsidR="00A01813" w:rsidRPr="00297BB3">
        <w:t xml:space="preserve">may indicate the need to elevate the VIA to a greater level of detail. For projects on the State Highway System, the District Landscape Architect should be consulted when scoping the VIA level and provide concurrence on the </w:t>
      </w:r>
      <w:r w:rsidR="03AB3DDC" w:rsidRPr="00297BB3">
        <w:t>findings of this questionnaire</w:t>
      </w:r>
      <w:r w:rsidR="00A01813" w:rsidRPr="00297BB3">
        <w:t>.</w:t>
      </w:r>
    </w:p>
    <w:p w14:paraId="47B5B655" w14:textId="5E8F99D9" w:rsidR="00A01813" w:rsidRPr="0024135E" w:rsidRDefault="003620B0" w:rsidP="00874156">
      <w:pPr>
        <w:pStyle w:val="Heading1"/>
      </w:pPr>
      <w:r>
        <w:t>Preparer Qualifications</w:t>
      </w:r>
    </w:p>
    <w:p w14:paraId="2154730B" w14:textId="72BAB386" w:rsidR="00E733EE" w:rsidRPr="008B5BFB" w:rsidRDefault="006217ED" w:rsidP="00297BB3">
      <w:pPr>
        <w:pStyle w:val="BodyText"/>
      </w:pPr>
      <w:hyperlink r:id="rId12" w:history="1">
        <w:r w:rsidR="00E733EE" w:rsidRPr="008B5BFB">
          <w:rPr>
            <w:u w:val="single"/>
          </w:rPr>
          <w:t>The Standard Environmental Reference, Volume I: Chapter 27-Visual &amp; Aesthetics Review</w:t>
        </w:r>
      </w:hyperlink>
      <w:r w:rsidR="00E733EE" w:rsidRPr="00C73EED">
        <w:rPr>
          <w:u w:val="single"/>
        </w:rPr>
        <w:t xml:space="preserve"> (website link)</w:t>
      </w:r>
      <w:r w:rsidR="00E733EE" w:rsidRPr="00C73EED">
        <w:t> lists preparer qualifications for conducting the visual impact assessment process</w:t>
      </w:r>
      <w:r w:rsidR="00E733EE">
        <w:t>:</w:t>
      </w:r>
      <w:r w:rsidR="00E733EE" w:rsidRPr="00C73EED">
        <w:t xml:space="preserve"> </w:t>
      </w:r>
    </w:p>
    <w:p w14:paraId="159269C8" w14:textId="5C95B861" w:rsidR="00A01813" w:rsidRDefault="00D51DDA" w:rsidP="00297BB3">
      <w:pPr>
        <w:pStyle w:val="BodyText"/>
      </w:pPr>
      <w:r>
        <w:t>“</w:t>
      </w:r>
      <w:r w:rsidR="00A01813">
        <w:t xml:space="preserve">Scenic Resource Evaluations and VIAs are performed under the direction of licensed Landscape Architects. Landscape Architects receive formal training </w:t>
      </w:r>
      <w:proofErr w:type="gramStart"/>
      <w:r w:rsidR="00A01813">
        <w:t>in the area of</w:t>
      </w:r>
      <w:proofErr w:type="gramEnd"/>
      <w:r w:rsidR="00A01813">
        <w:t xml:space="preserve"> visual resource management with a curriculum that emphasizes environmental design, human factors, and context sensitive solutions. When recommending specific visual mitigation measures, Landscape Architects can appropriately weigh the benefits of these different measures and consider construction feasibility and maintainability.</w:t>
      </w:r>
      <w:r>
        <w:t>”</w:t>
      </w:r>
      <w:r w:rsidR="001479D9">
        <w:t xml:space="preserve"> </w:t>
      </w:r>
      <w:r w:rsidR="6EAD7F02">
        <w:t xml:space="preserve"> </w:t>
      </w:r>
    </w:p>
    <w:p w14:paraId="01E6EE79" w14:textId="70860B78" w:rsidR="6EAD7F02" w:rsidRDefault="6EAD7F02" w:rsidP="00297BB3">
      <w:pPr>
        <w:pStyle w:val="BodyText"/>
      </w:pPr>
      <w:r>
        <w:t xml:space="preserve">This questionnaire shall be </w:t>
      </w:r>
      <w:r w:rsidR="00FA3B9C">
        <w:t>prepared by</w:t>
      </w:r>
      <w:r w:rsidR="00B86741">
        <w:t>,</w:t>
      </w:r>
      <w:r w:rsidR="00FA3B9C">
        <w:t xml:space="preserve"> or</w:t>
      </w:r>
      <w:r>
        <w:t xml:space="preserve"> under the </w:t>
      </w:r>
      <w:r w:rsidR="00CD3D87">
        <w:t xml:space="preserve">direct </w:t>
      </w:r>
      <w:r>
        <w:t xml:space="preserve">supervision </w:t>
      </w:r>
      <w:r w:rsidR="006E44AE">
        <w:t>of</w:t>
      </w:r>
      <w:r>
        <w:t xml:space="preserve"> a </w:t>
      </w:r>
      <w:r w:rsidR="00CE63C8">
        <w:t>California L</w:t>
      </w:r>
      <w:r>
        <w:t>icensed Landscape Architect</w:t>
      </w:r>
      <w:r w:rsidR="004D288B">
        <w:t xml:space="preserve">. It shall be signed and stamped by </w:t>
      </w:r>
      <w:r w:rsidR="004D288B" w:rsidRPr="00C33D0F">
        <w:t>th</w:t>
      </w:r>
      <w:r w:rsidR="00FB23D9" w:rsidRPr="00C33D0F">
        <w:t>at</w:t>
      </w:r>
      <w:r w:rsidR="004D288B" w:rsidRPr="00C33D0F">
        <w:t xml:space="preserve"> </w:t>
      </w:r>
      <w:r w:rsidR="00FB23D9" w:rsidRPr="00C33D0F">
        <w:t xml:space="preserve">Landscape </w:t>
      </w:r>
      <w:r w:rsidR="00FB23D9" w:rsidRPr="00C33D0F">
        <w:lastRenderedPageBreak/>
        <w:t>Architect</w:t>
      </w:r>
      <w:r w:rsidR="004D288B" w:rsidRPr="00C33D0F">
        <w:t xml:space="preserve">, </w:t>
      </w:r>
      <w:r w:rsidR="00CE63C8" w:rsidRPr="00C33D0F">
        <w:t xml:space="preserve">and </w:t>
      </w:r>
      <w:r w:rsidR="004D288B" w:rsidRPr="00C33D0F">
        <w:t xml:space="preserve">written </w:t>
      </w:r>
      <w:r w:rsidR="00CE63C8" w:rsidRPr="00C33D0F">
        <w:t xml:space="preserve">concurrence </w:t>
      </w:r>
      <w:r w:rsidR="00DB7835" w:rsidRPr="00C33D0F">
        <w:t xml:space="preserve">shall be </w:t>
      </w:r>
      <w:r w:rsidR="00CE63C8" w:rsidRPr="00C33D0F">
        <w:t>provided by the District Landscape Architect</w:t>
      </w:r>
      <w:r w:rsidR="00D947D3" w:rsidRPr="00C33D0F">
        <w:t xml:space="preserve"> (for projects on State Highway System)</w:t>
      </w:r>
      <w:r w:rsidRPr="00C33D0F">
        <w:t>.</w:t>
      </w:r>
    </w:p>
    <w:p w14:paraId="679678C8" w14:textId="2AEA0CE1" w:rsidR="009B3133" w:rsidRPr="001C5E3A" w:rsidRDefault="009344C6">
      <w:pPr>
        <w:pStyle w:val="Heading1"/>
      </w:pPr>
      <w:bookmarkStart w:id="0" w:name="_Toc17801252"/>
      <w:r>
        <w:t xml:space="preserve">Project and </w:t>
      </w:r>
      <w:r w:rsidR="009B3133" w:rsidRPr="00B3666D">
        <w:t xml:space="preserve">Visual </w:t>
      </w:r>
      <w:r w:rsidR="00766958">
        <w:t>Context</w:t>
      </w:r>
      <w:r w:rsidR="00766958" w:rsidRPr="00B3666D">
        <w:t xml:space="preserve"> </w:t>
      </w:r>
      <w:r w:rsidR="009B3133" w:rsidRPr="00B3666D">
        <w:t>Baseline Information</w:t>
      </w:r>
      <w:bookmarkEnd w:id="0"/>
    </w:p>
    <w:p w14:paraId="12A48F37" w14:textId="23D2F595" w:rsidR="009B3133" w:rsidRPr="008B5BFB" w:rsidRDefault="00767A70" w:rsidP="00297BB3">
      <w:pPr>
        <w:pStyle w:val="BodyText"/>
      </w:pPr>
      <w:r>
        <w:t>Project and v</w:t>
      </w:r>
      <w:r w:rsidR="009B3133" w:rsidRPr="008B5BFB">
        <w:t xml:space="preserve">isual </w:t>
      </w:r>
      <w:r w:rsidR="00766958">
        <w:t>context</w:t>
      </w:r>
      <w:r w:rsidR="00766958" w:rsidRPr="008B5BFB">
        <w:t xml:space="preserve"> </w:t>
      </w:r>
      <w:r w:rsidR="009B3133" w:rsidRPr="008B5BFB">
        <w:t>baseline information is gathered early in the Establishment Phase of the VIA process to identify</w:t>
      </w:r>
      <w:r w:rsidR="003975BD">
        <w:t xml:space="preserve"> key information and</w:t>
      </w:r>
      <w:r w:rsidR="009B3133" w:rsidRPr="008B5BFB">
        <w:t xml:space="preserve"> issues applicable to the preparation of the VIA Scoping Questionnaire.</w:t>
      </w:r>
      <w:r w:rsidR="00791F85">
        <w:t xml:space="preserve"> Should the baseline information change </w:t>
      </w:r>
      <w:proofErr w:type="gramStart"/>
      <w:r w:rsidR="00791F85">
        <w:t>in the course of</w:t>
      </w:r>
      <w:proofErr w:type="gramEnd"/>
      <w:r w:rsidR="00791F85">
        <w:t xml:space="preserve"> the project, the questionnaire should be updated accordingly.</w:t>
      </w:r>
    </w:p>
    <w:p w14:paraId="54A4F815" w14:textId="70E3EE17" w:rsidR="00791F85" w:rsidRDefault="00791F85" w:rsidP="00297BB3">
      <w:pPr>
        <w:pStyle w:val="BodyText"/>
        <w:rPr>
          <w:rFonts w:eastAsia="Arial"/>
        </w:rPr>
      </w:pPr>
      <w:bookmarkStart w:id="1" w:name="_Hlk13051023"/>
      <w:r w:rsidRPr="00871967">
        <w:rPr>
          <w:rFonts w:eastAsia="Arial"/>
        </w:rPr>
        <w:t>Gathering of the baseline information may be accomplished through desktop research, field reconnaissance, coordination with the Caltrans environmental and project development teams, and consultation with key stakeholders.</w:t>
      </w:r>
      <w:bookmarkEnd w:id="1"/>
      <w:r>
        <w:rPr>
          <w:rFonts w:eastAsia="Arial"/>
        </w:rPr>
        <w:t xml:space="preserve"> </w:t>
      </w:r>
      <w:r w:rsidRPr="00871967">
        <w:rPr>
          <w:rFonts w:eastAsia="Arial"/>
        </w:rPr>
        <w:t>The Caltrans VIA Handbook (</w:t>
      </w:r>
      <w:hyperlink r:id="rId13" w:history="1">
        <w:r w:rsidRPr="00243F55">
          <w:rPr>
            <w:rStyle w:val="Hyperlink"/>
            <w:rFonts w:eastAsia="Arial"/>
          </w:rPr>
          <w:t>website link</w:t>
        </w:r>
      </w:hyperlink>
      <w:r w:rsidRPr="00871967">
        <w:rPr>
          <w:rFonts w:eastAsia="Arial"/>
        </w:rPr>
        <w:t>) includes further information about the Establishment Phase.</w:t>
      </w:r>
    </w:p>
    <w:p w14:paraId="4E16DC70" w14:textId="5187751F" w:rsidR="009B3133" w:rsidRPr="00871967" w:rsidRDefault="009F3A13" w:rsidP="00297BB3">
      <w:pPr>
        <w:pStyle w:val="BodyText"/>
      </w:pPr>
      <w:r>
        <w:t>Complete</w:t>
      </w:r>
      <w:r w:rsidR="007A1671" w:rsidRPr="00871967">
        <w:t xml:space="preserve"> </w:t>
      </w:r>
      <w:r w:rsidR="009B3133" w:rsidRPr="00871967">
        <w:t xml:space="preserve">the following </w:t>
      </w:r>
      <w:r w:rsidR="00777B23">
        <w:t>Baseline Information Form</w:t>
      </w:r>
      <w:r w:rsidR="009B3133" w:rsidRPr="00871967">
        <w:t xml:space="preserve"> to document </w:t>
      </w:r>
      <w:r w:rsidR="00E70CDF">
        <w:t xml:space="preserve">the </w:t>
      </w:r>
      <w:r w:rsidR="009B3133" w:rsidRPr="00871967">
        <w:t xml:space="preserve">baseline </w:t>
      </w:r>
      <w:r w:rsidR="00BA6291">
        <w:t xml:space="preserve">project and </w:t>
      </w:r>
      <w:r w:rsidR="009B3133" w:rsidRPr="00871967">
        <w:t>visual resource information</w:t>
      </w:r>
      <w:r w:rsidR="00E70CDF">
        <w:t xml:space="preserve"> that was available at the time</w:t>
      </w:r>
      <w:r w:rsidR="004A71B4">
        <w:t xml:space="preserve"> of preparation of</w:t>
      </w:r>
      <w:r w:rsidR="00E70CDF">
        <w:t xml:space="preserve"> the questionnaire</w:t>
      </w:r>
      <w:r w:rsidR="009B3133" w:rsidRPr="00871967">
        <w:t>:</w:t>
      </w:r>
    </w:p>
    <w:p w14:paraId="7FB9DB2C" w14:textId="08643BFD" w:rsidR="00677D8C" w:rsidRPr="004241CB" w:rsidRDefault="004241CB" w:rsidP="00297BB3">
      <w:pPr>
        <w:pStyle w:val="BodyText"/>
        <w:rPr>
          <w:rFonts w:eastAsia="Arial"/>
        </w:rPr>
      </w:pPr>
      <w:r>
        <w:rPr>
          <w:rFonts w:eastAsia="Arial"/>
        </w:rPr>
        <w:br w:type="page"/>
      </w:r>
    </w:p>
    <w:p w14:paraId="1F0C705B" w14:textId="0D65E6B4" w:rsidR="00DD30DF" w:rsidRPr="00874156" w:rsidRDefault="009344C6" w:rsidP="009344C6">
      <w:pPr>
        <w:pStyle w:val="Heading1"/>
      </w:pPr>
      <w:r>
        <w:lastRenderedPageBreak/>
        <w:t xml:space="preserve">Project and Visual Context </w:t>
      </w:r>
      <w:r w:rsidR="00F16E01" w:rsidRPr="00B3666D">
        <w:t>Baseline Information</w:t>
      </w:r>
      <w:r w:rsidR="00F16E01">
        <w:t xml:space="preserve"> Form</w:t>
      </w:r>
    </w:p>
    <w:tbl>
      <w:tblPr>
        <w:tblStyle w:val="TableGrid2"/>
        <w:tblW w:w="9522" w:type="dxa"/>
        <w:tblInd w:w="108" w:type="dxa"/>
        <w:tblBorders>
          <w:top w:val="single" w:sz="4" w:space="0" w:color="34A321"/>
          <w:left w:val="none" w:sz="0" w:space="0" w:color="auto"/>
          <w:bottom w:val="single" w:sz="4" w:space="0" w:color="34A321"/>
          <w:right w:val="none" w:sz="0" w:space="0" w:color="auto"/>
          <w:insideH w:val="single" w:sz="4" w:space="0" w:color="34A321"/>
          <w:insideV w:val="single" w:sz="4" w:space="0" w:color="34A321"/>
        </w:tblBorders>
        <w:tblLook w:val="04A0" w:firstRow="1" w:lastRow="0" w:firstColumn="1" w:lastColumn="0" w:noHBand="0" w:noVBand="1"/>
      </w:tblPr>
      <w:tblGrid>
        <w:gridCol w:w="3672"/>
        <w:gridCol w:w="5850"/>
      </w:tblGrid>
      <w:tr w:rsidR="00DD30DF" w:rsidRPr="008B5BFB" w14:paraId="595700C6" w14:textId="77777777" w:rsidTr="00297BB3">
        <w:tc>
          <w:tcPr>
            <w:tcW w:w="3672" w:type="dxa"/>
            <w:tcBorders>
              <w:top w:val="single" w:sz="12" w:space="0" w:color="34A321"/>
            </w:tcBorders>
            <w:shd w:val="clear" w:color="auto" w:fill="F2F2F2" w:themeFill="background1" w:themeFillShade="F2"/>
          </w:tcPr>
          <w:p w14:paraId="3B3F14B2" w14:textId="2206741B" w:rsidR="00DD30DF" w:rsidRPr="00297BB3" w:rsidRDefault="00DD30DF" w:rsidP="00095CAF">
            <w:pPr>
              <w:pStyle w:val="TableText-Col1"/>
            </w:pPr>
            <w:r w:rsidRPr="00297BB3">
              <w:t>Project Name:</w:t>
            </w:r>
          </w:p>
        </w:tc>
        <w:tc>
          <w:tcPr>
            <w:tcW w:w="5850" w:type="dxa"/>
            <w:tcBorders>
              <w:top w:val="single" w:sz="12" w:space="0" w:color="34A321"/>
            </w:tcBorders>
            <w:shd w:val="clear" w:color="auto" w:fill="auto"/>
          </w:tcPr>
          <w:p w14:paraId="7E09CEFF" w14:textId="6AC51710" w:rsidR="00DD30DF" w:rsidRPr="00830CC8" w:rsidRDefault="00DD30DF" w:rsidP="00095CAF">
            <w:pPr>
              <w:pStyle w:val="TableText-Col2"/>
              <w:rPr>
                <w:highlight w:val="lightGray"/>
              </w:rPr>
            </w:pPr>
            <w:r w:rsidRPr="00830CC8">
              <w:rPr>
                <w:highlight w:val="lightGray"/>
              </w:rPr>
              <w:t>&lt;Insert project name&gt;</w:t>
            </w:r>
          </w:p>
        </w:tc>
      </w:tr>
      <w:tr w:rsidR="00DE6CCF" w:rsidRPr="008B5BFB" w14:paraId="60EE34DE" w14:textId="77777777" w:rsidTr="00297BB3">
        <w:tc>
          <w:tcPr>
            <w:tcW w:w="3672" w:type="dxa"/>
            <w:shd w:val="clear" w:color="auto" w:fill="F2F2F2" w:themeFill="background1" w:themeFillShade="F2"/>
          </w:tcPr>
          <w:p w14:paraId="2D660B3C" w14:textId="5BD6098E" w:rsidR="00DE6CCF" w:rsidRPr="00297BB3" w:rsidRDefault="00DE6CCF" w:rsidP="00095CAF">
            <w:pPr>
              <w:pStyle w:val="TableText-Col1"/>
            </w:pPr>
            <w:r w:rsidRPr="00297BB3">
              <w:t>EA or E</w:t>
            </w:r>
            <w:r w:rsidR="000011CB">
              <w:t>F</w:t>
            </w:r>
            <w:r w:rsidRPr="00297BB3">
              <w:t>IS</w:t>
            </w:r>
            <w:r w:rsidR="00ED342A" w:rsidRPr="00297BB3">
              <w:t xml:space="preserve"> Number</w:t>
            </w:r>
          </w:p>
        </w:tc>
        <w:tc>
          <w:tcPr>
            <w:tcW w:w="5850" w:type="dxa"/>
            <w:shd w:val="clear" w:color="auto" w:fill="auto"/>
          </w:tcPr>
          <w:p w14:paraId="3EC9DB48" w14:textId="3D3962C1" w:rsidR="00DE6CCF" w:rsidRPr="00830CC8" w:rsidRDefault="00CB4B94" w:rsidP="00095CAF">
            <w:pPr>
              <w:pStyle w:val="TableText-Col2"/>
              <w:rPr>
                <w:highlight w:val="lightGray"/>
              </w:rPr>
            </w:pPr>
            <w:r w:rsidRPr="00830CC8">
              <w:rPr>
                <w:highlight w:val="lightGray"/>
              </w:rPr>
              <w:t>&lt;Insert EA or E</w:t>
            </w:r>
            <w:r w:rsidR="000011CB">
              <w:rPr>
                <w:highlight w:val="lightGray"/>
              </w:rPr>
              <w:t>F</w:t>
            </w:r>
            <w:r w:rsidRPr="00830CC8">
              <w:rPr>
                <w:highlight w:val="lightGray"/>
              </w:rPr>
              <w:t xml:space="preserve">IS </w:t>
            </w:r>
            <w:r w:rsidR="00725465">
              <w:rPr>
                <w:highlight w:val="lightGray"/>
              </w:rPr>
              <w:t>number</w:t>
            </w:r>
            <w:r w:rsidRPr="00830CC8">
              <w:rPr>
                <w:highlight w:val="lightGray"/>
              </w:rPr>
              <w:t>&gt;</w:t>
            </w:r>
          </w:p>
        </w:tc>
      </w:tr>
      <w:tr w:rsidR="00DD30DF" w:rsidRPr="008B5BFB" w14:paraId="09ABD717" w14:textId="77777777" w:rsidTr="00297BB3">
        <w:tc>
          <w:tcPr>
            <w:tcW w:w="3672" w:type="dxa"/>
            <w:shd w:val="clear" w:color="auto" w:fill="F2F2F2" w:themeFill="background1" w:themeFillShade="F2"/>
          </w:tcPr>
          <w:p w14:paraId="79C59ABF" w14:textId="57E03BA0" w:rsidR="00DD30DF" w:rsidRPr="00297BB3" w:rsidRDefault="00DD30DF" w:rsidP="00095CAF">
            <w:pPr>
              <w:pStyle w:val="TableText-Col1"/>
            </w:pPr>
            <w:r w:rsidRPr="00297BB3">
              <w:t>Project Location</w:t>
            </w:r>
            <w:r w:rsidR="00787D52" w:rsidRPr="00297BB3">
              <w:t xml:space="preserve"> (</w:t>
            </w:r>
            <w:proofErr w:type="spellStart"/>
            <w:r w:rsidR="00C33D0F" w:rsidRPr="00297BB3">
              <w:t>Dist</w:t>
            </w:r>
            <w:proofErr w:type="spellEnd"/>
            <w:r w:rsidR="00C33D0F" w:rsidRPr="00297BB3">
              <w:t>-</w:t>
            </w:r>
            <w:r w:rsidR="00787D52" w:rsidRPr="00297BB3">
              <w:t>Co-</w:t>
            </w:r>
            <w:proofErr w:type="spellStart"/>
            <w:r w:rsidR="00787D52" w:rsidRPr="00297BB3">
              <w:t>Rte</w:t>
            </w:r>
            <w:proofErr w:type="spellEnd"/>
            <w:r w:rsidR="00787D52" w:rsidRPr="00297BB3">
              <w:t>-PM)</w:t>
            </w:r>
            <w:r w:rsidRPr="00297BB3">
              <w:t>:</w:t>
            </w:r>
          </w:p>
        </w:tc>
        <w:tc>
          <w:tcPr>
            <w:tcW w:w="5850" w:type="dxa"/>
            <w:shd w:val="clear" w:color="auto" w:fill="auto"/>
          </w:tcPr>
          <w:p w14:paraId="2CCE8407" w14:textId="77777777" w:rsidR="00DD30DF" w:rsidRPr="00830CC8" w:rsidRDefault="00DD30DF" w:rsidP="00095CAF">
            <w:pPr>
              <w:pStyle w:val="TableText-Col2"/>
              <w:rPr>
                <w:highlight w:val="lightGray"/>
              </w:rPr>
            </w:pPr>
            <w:r w:rsidRPr="00830CC8">
              <w:rPr>
                <w:highlight w:val="lightGray"/>
              </w:rPr>
              <w:t>&lt;Insert project location&gt;</w:t>
            </w:r>
          </w:p>
        </w:tc>
      </w:tr>
      <w:tr w:rsidR="00DD30DF" w:rsidRPr="008B5BFB" w14:paraId="4ECD4698" w14:textId="77777777" w:rsidTr="00297BB3">
        <w:tc>
          <w:tcPr>
            <w:tcW w:w="3672" w:type="dxa"/>
            <w:shd w:val="clear" w:color="auto" w:fill="F2F2F2" w:themeFill="background1" w:themeFillShade="F2"/>
          </w:tcPr>
          <w:p w14:paraId="206738F7" w14:textId="472A1E84" w:rsidR="00DD30DF" w:rsidRPr="00297BB3" w:rsidRDefault="206554D6" w:rsidP="00095CAF">
            <w:pPr>
              <w:pStyle w:val="TableText-Col1"/>
            </w:pPr>
            <w:r w:rsidRPr="00297BB3">
              <w:t>Questionnaire Preparer</w:t>
            </w:r>
            <w:r w:rsidR="000208D3" w:rsidRPr="00297BB3">
              <w:t xml:space="preserve"> </w:t>
            </w:r>
            <w:r w:rsidR="00EA6B24" w:rsidRPr="00297BB3">
              <w:t>Name</w:t>
            </w:r>
            <w:r w:rsidR="00297BB3">
              <w:t xml:space="preserve"> </w:t>
            </w:r>
            <w:r w:rsidR="000208D3" w:rsidRPr="00297BB3">
              <w:t xml:space="preserve">and CA </w:t>
            </w:r>
            <w:r w:rsidR="000714C2" w:rsidRPr="00297BB3">
              <w:t xml:space="preserve">LA </w:t>
            </w:r>
            <w:r w:rsidR="000208D3" w:rsidRPr="00297BB3">
              <w:t>Lic</w:t>
            </w:r>
            <w:r w:rsidR="00C33D0F" w:rsidRPr="00297BB3">
              <w:t>ense Number</w:t>
            </w:r>
            <w:r w:rsidR="00DD30DF" w:rsidRPr="00297BB3">
              <w:t>:</w:t>
            </w:r>
          </w:p>
        </w:tc>
        <w:tc>
          <w:tcPr>
            <w:tcW w:w="5850" w:type="dxa"/>
            <w:shd w:val="clear" w:color="auto" w:fill="auto"/>
          </w:tcPr>
          <w:p w14:paraId="6EB30C21" w14:textId="2C705859" w:rsidR="000714C2" w:rsidRPr="00830CC8" w:rsidRDefault="00DD30DF" w:rsidP="00095CAF">
            <w:pPr>
              <w:pStyle w:val="TableText-Col2"/>
              <w:rPr>
                <w:highlight w:val="lightGray"/>
              </w:rPr>
            </w:pPr>
            <w:r w:rsidRPr="00830CC8">
              <w:rPr>
                <w:highlight w:val="lightGray"/>
              </w:rPr>
              <w:t xml:space="preserve">&lt;Insert </w:t>
            </w:r>
            <w:r w:rsidR="00EA6B24" w:rsidRPr="00830CC8">
              <w:rPr>
                <w:highlight w:val="lightGray"/>
              </w:rPr>
              <w:t>preparer</w:t>
            </w:r>
            <w:r w:rsidRPr="00830CC8">
              <w:rPr>
                <w:highlight w:val="lightGray"/>
              </w:rPr>
              <w:t xml:space="preserve"> name&gt;</w:t>
            </w:r>
          </w:p>
          <w:p w14:paraId="33012AA2" w14:textId="3D68B30F" w:rsidR="00DD30DF" w:rsidRPr="00830CC8" w:rsidRDefault="000714C2" w:rsidP="00095CAF">
            <w:pPr>
              <w:pStyle w:val="TableText-Col2"/>
              <w:rPr>
                <w:highlight w:val="lightGray"/>
              </w:rPr>
            </w:pPr>
            <w:r w:rsidRPr="00830CC8">
              <w:rPr>
                <w:highlight w:val="lightGray"/>
              </w:rPr>
              <w:t>&lt;Insert license number&gt;</w:t>
            </w:r>
          </w:p>
        </w:tc>
      </w:tr>
      <w:tr w:rsidR="008515BA" w:rsidRPr="008B5BFB" w14:paraId="0B33540C" w14:textId="77777777" w:rsidTr="00297BB3">
        <w:trPr>
          <w:trHeight w:val="332"/>
        </w:trPr>
        <w:tc>
          <w:tcPr>
            <w:tcW w:w="3672" w:type="dxa"/>
            <w:shd w:val="clear" w:color="auto" w:fill="F2F2F2" w:themeFill="background1" w:themeFillShade="F2"/>
          </w:tcPr>
          <w:p w14:paraId="2BE0EA8B" w14:textId="46DFA6CF" w:rsidR="008515BA" w:rsidRPr="00297BB3" w:rsidRDefault="1E873CAE" w:rsidP="00095CAF">
            <w:pPr>
              <w:pStyle w:val="TableText-Col1"/>
            </w:pPr>
            <w:r w:rsidRPr="00297BB3">
              <w:t>District Landscape Architect</w:t>
            </w:r>
            <w:r w:rsidR="71FF7D4A" w:rsidRPr="00297BB3">
              <w:t xml:space="preserve"> (DLA)</w:t>
            </w:r>
            <w:r w:rsidR="25156A41" w:rsidRPr="00297BB3">
              <w:t xml:space="preserve"> </w:t>
            </w:r>
            <w:r w:rsidR="005A6427" w:rsidRPr="00297BB3">
              <w:t>Pr</w:t>
            </w:r>
            <w:r w:rsidR="25156A41" w:rsidRPr="00297BB3">
              <w:t xml:space="preserve">oviding </w:t>
            </w:r>
            <w:r w:rsidR="005A6427" w:rsidRPr="00297BB3">
              <w:t>C</w:t>
            </w:r>
            <w:r w:rsidR="25156A41" w:rsidRPr="00297BB3">
              <w:t>oncurrence</w:t>
            </w:r>
            <w:r w:rsidR="005A6427" w:rsidRPr="00297BB3">
              <w:t xml:space="preserve">, CA LA </w:t>
            </w:r>
            <w:proofErr w:type="spellStart"/>
            <w:r w:rsidR="005A6427" w:rsidRPr="00297BB3">
              <w:t>Lic</w:t>
            </w:r>
            <w:proofErr w:type="spellEnd"/>
            <w:r w:rsidR="00DA11FF" w:rsidRPr="00297BB3">
              <w:t>.</w:t>
            </w:r>
            <w:r w:rsidR="004252B5" w:rsidRPr="00297BB3">
              <w:t xml:space="preserve"> </w:t>
            </w:r>
            <w:r w:rsidR="005A6427" w:rsidRPr="00297BB3">
              <w:t>#</w:t>
            </w:r>
            <w:r w:rsidR="00AD6F60" w:rsidRPr="00297BB3">
              <w:t>:</w:t>
            </w:r>
          </w:p>
        </w:tc>
        <w:tc>
          <w:tcPr>
            <w:tcW w:w="5850" w:type="dxa"/>
            <w:shd w:val="clear" w:color="auto" w:fill="auto"/>
          </w:tcPr>
          <w:p w14:paraId="7E3A877A" w14:textId="77777777" w:rsidR="008515BA" w:rsidRPr="00830CC8" w:rsidRDefault="00CB4B94" w:rsidP="00095CAF">
            <w:pPr>
              <w:pStyle w:val="TableText-Col2"/>
              <w:rPr>
                <w:highlight w:val="lightGray"/>
              </w:rPr>
            </w:pPr>
            <w:r w:rsidRPr="00830CC8">
              <w:rPr>
                <w:highlight w:val="lightGray"/>
              </w:rPr>
              <w:t>&lt;Insert District Landscape Architect name&gt;</w:t>
            </w:r>
          </w:p>
          <w:p w14:paraId="6E92A791" w14:textId="266C4151" w:rsidR="004252B5" w:rsidRPr="00830CC8" w:rsidRDefault="004252B5" w:rsidP="00095CAF">
            <w:pPr>
              <w:pStyle w:val="TableText-Col2"/>
              <w:rPr>
                <w:highlight w:val="lightGray"/>
              </w:rPr>
            </w:pPr>
            <w:r w:rsidRPr="00830CC8">
              <w:rPr>
                <w:highlight w:val="lightGray"/>
              </w:rPr>
              <w:t>&lt;Insert license number&gt;</w:t>
            </w:r>
          </w:p>
        </w:tc>
      </w:tr>
      <w:tr w:rsidR="00EB1993" w:rsidRPr="008B5BFB" w14:paraId="29BB9CD4" w14:textId="77777777" w:rsidTr="00297BB3">
        <w:trPr>
          <w:trHeight w:val="2094"/>
        </w:trPr>
        <w:tc>
          <w:tcPr>
            <w:tcW w:w="3672" w:type="dxa"/>
            <w:tcBorders>
              <w:bottom w:val="single" w:sz="4" w:space="0" w:color="34A321"/>
            </w:tcBorders>
            <w:shd w:val="clear" w:color="auto" w:fill="F2F2F2" w:themeFill="background1" w:themeFillShade="F2"/>
          </w:tcPr>
          <w:p w14:paraId="341A0279" w14:textId="35E18EB0" w:rsidR="0010167B" w:rsidRPr="00297BB3" w:rsidRDefault="003700E6" w:rsidP="00095CAF">
            <w:pPr>
              <w:pStyle w:val="TableText-Col1"/>
            </w:pPr>
            <w:r w:rsidRPr="00297BB3">
              <w:t>Visual Features of Project and its Alternative(s).</w:t>
            </w:r>
          </w:p>
        </w:tc>
        <w:tc>
          <w:tcPr>
            <w:tcW w:w="5850" w:type="dxa"/>
            <w:tcBorders>
              <w:bottom w:val="single" w:sz="4" w:space="0" w:color="34A321"/>
            </w:tcBorders>
            <w:shd w:val="clear" w:color="auto" w:fill="auto"/>
          </w:tcPr>
          <w:p w14:paraId="64DD99D9" w14:textId="5FE367BE" w:rsidR="00DD30DF" w:rsidRPr="00830CC8" w:rsidRDefault="00DD30DF" w:rsidP="00095CAF">
            <w:pPr>
              <w:pStyle w:val="TableText-Col2"/>
              <w:rPr>
                <w:spacing w:val="-2"/>
              </w:rPr>
            </w:pPr>
            <w:r w:rsidRPr="00830CC8">
              <w:rPr>
                <w:highlight w:val="lightGray"/>
              </w:rPr>
              <w:t xml:space="preserve">&lt;Describe </w:t>
            </w:r>
            <w:r w:rsidR="004D5AFE" w:rsidRPr="00830CC8">
              <w:rPr>
                <w:highlight w:val="lightGray"/>
              </w:rPr>
              <w:t xml:space="preserve">the project character, integrity, </w:t>
            </w:r>
            <w:r w:rsidR="00B67F51" w:rsidRPr="00830CC8">
              <w:rPr>
                <w:highlight w:val="lightGray"/>
              </w:rPr>
              <w:t>memorability (</w:t>
            </w:r>
            <w:r w:rsidR="000F0204" w:rsidRPr="00830CC8">
              <w:rPr>
                <w:highlight w:val="lightGray"/>
              </w:rPr>
              <w:t xml:space="preserve">vividness - </w:t>
            </w:r>
            <w:r w:rsidR="00B67F51" w:rsidRPr="00830CC8">
              <w:rPr>
                <w:highlight w:val="lightGray"/>
              </w:rPr>
              <w:t>how its features would look in terms of form, line, color, texture, and scale</w:t>
            </w:r>
            <w:r w:rsidR="00F64637" w:rsidRPr="00830CC8">
              <w:rPr>
                <w:highlight w:val="lightGray"/>
              </w:rPr>
              <w:t>)</w:t>
            </w:r>
            <w:r w:rsidR="00332299" w:rsidRPr="00830CC8">
              <w:rPr>
                <w:highlight w:val="lightGray"/>
              </w:rPr>
              <w:t xml:space="preserve">, </w:t>
            </w:r>
            <w:r w:rsidR="00080C8A" w:rsidRPr="00830CC8">
              <w:rPr>
                <w:highlight w:val="lightGray"/>
              </w:rPr>
              <w:t>coherence (</w:t>
            </w:r>
            <w:r w:rsidR="000F0204" w:rsidRPr="00830CC8">
              <w:rPr>
                <w:highlight w:val="lightGray"/>
              </w:rPr>
              <w:t xml:space="preserve">unity </w:t>
            </w:r>
            <w:r w:rsidR="00534B4F" w:rsidRPr="00830CC8">
              <w:rPr>
                <w:highlight w:val="lightGray"/>
              </w:rPr>
              <w:t>–</w:t>
            </w:r>
            <w:r w:rsidR="000F0204" w:rsidRPr="00830CC8">
              <w:rPr>
                <w:highlight w:val="lightGray"/>
              </w:rPr>
              <w:t xml:space="preserve"> </w:t>
            </w:r>
            <w:r w:rsidR="00F64637" w:rsidRPr="00830CC8">
              <w:rPr>
                <w:highlight w:val="lightGray"/>
              </w:rPr>
              <w:t>the</w:t>
            </w:r>
            <w:r w:rsidR="00534B4F" w:rsidRPr="00830CC8">
              <w:rPr>
                <w:highlight w:val="lightGray"/>
              </w:rPr>
              <w:t xml:space="preserve"> project</w:t>
            </w:r>
            <w:r w:rsidR="00F64637" w:rsidRPr="00830CC8">
              <w:rPr>
                <w:highlight w:val="lightGray"/>
              </w:rPr>
              <w:t xml:space="preserve"> patterns</w:t>
            </w:r>
            <w:r w:rsidR="00080C8A" w:rsidRPr="00830CC8">
              <w:rPr>
                <w:highlight w:val="lightGray"/>
              </w:rPr>
              <w:t>)</w:t>
            </w:r>
            <w:r w:rsidR="001D3308" w:rsidRPr="00830CC8">
              <w:rPr>
                <w:highlight w:val="lightGray"/>
              </w:rPr>
              <w:t>,</w:t>
            </w:r>
            <w:r w:rsidR="00332299" w:rsidRPr="00830CC8">
              <w:rPr>
                <w:highlight w:val="lightGray"/>
              </w:rPr>
              <w:t xml:space="preserve"> </w:t>
            </w:r>
            <w:r w:rsidR="00E733EE" w:rsidRPr="00830CC8">
              <w:rPr>
                <w:highlight w:val="lightGray"/>
              </w:rPr>
              <w:t xml:space="preserve">potential </w:t>
            </w:r>
            <w:r w:rsidR="00332299" w:rsidRPr="00830CC8">
              <w:rPr>
                <w:highlight w:val="lightGray"/>
              </w:rPr>
              <w:t>lighting</w:t>
            </w:r>
            <w:r w:rsidR="001D3308" w:rsidRPr="00830CC8">
              <w:rPr>
                <w:highlight w:val="lightGray"/>
              </w:rPr>
              <w:t xml:space="preserve"> and</w:t>
            </w:r>
            <w:r w:rsidR="00332299" w:rsidRPr="00830CC8">
              <w:rPr>
                <w:highlight w:val="lightGray"/>
              </w:rPr>
              <w:t xml:space="preserve"> glare issues</w:t>
            </w:r>
            <w:r w:rsidRPr="00830CC8">
              <w:rPr>
                <w:highlight w:val="lightGray"/>
              </w:rPr>
              <w:t>&gt;</w:t>
            </w:r>
          </w:p>
          <w:p w14:paraId="2463F506" w14:textId="598AB7D3" w:rsidR="00B447E7" w:rsidRPr="00830CC8" w:rsidRDefault="003839E8" w:rsidP="00095CAF">
            <w:pPr>
              <w:pStyle w:val="TableText-Col2"/>
              <w:rPr>
                <w:b/>
                <w:bCs/>
                <w:spacing w:val="-2"/>
              </w:rPr>
            </w:pPr>
            <w:r w:rsidRPr="00830CC8">
              <w:rPr>
                <w:highlight w:val="lightGray"/>
              </w:rPr>
              <w:t>&lt;</w:t>
            </w:r>
            <w:r w:rsidR="00DD30DF" w:rsidRPr="00830CC8">
              <w:rPr>
                <w:highlight w:val="lightGray"/>
              </w:rPr>
              <w:t>Consider project elements, such as proposed roadway width, lanes, medians, shoulders</w:t>
            </w:r>
            <w:r w:rsidR="13FF83AC" w:rsidRPr="00830CC8">
              <w:rPr>
                <w:highlight w:val="lightGray"/>
              </w:rPr>
              <w:t>, signs</w:t>
            </w:r>
            <w:r w:rsidR="5B253069" w:rsidRPr="00830CC8">
              <w:rPr>
                <w:highlight w:val="lightGray"/>
              </w:rPr>
              <w:t xml:space="preserve">, lighting, </w:t>
            </w:r>
            <w:r w:rsidR="00DF72E8" w:rsidRPr="00830CC8">
              <w:rPr>
                <w:highlight w:val="lightGray"/>
              </w:rPr>
              <w:t>traffic control devices</w:t>
            </w:r>
            <w:r w:rsidR="00DD30DF" w:rsidRPr="00830CC8">
              <w:rPr>
                <w:highlight w:val="lightGray"/>
              </w:rPr>
              <w:t>; horizontal alignment and vertical profile; anticipated cut-and-fill slopes, rock</w:t>
            </w:r>
            <w:r w:rsidR="01354D66" w:rsidRPr="00830CC8">
              <w:rPr>
                <w:highlight w:val="lightGray"/>
              </w:rPr>
              <w:t>/slope</w:t>
            </w:r>
            <w:r w:rsidR="00DD30DF" w:rsidRPr="00830CC8">
              <w:rPr>
                <w:highlight w:val="lightGray"/>
              </w:rPr>
              <w:t xml:space="preserve"> cut locations, vertical elements (walls, </w:t>
            </w:r>
            <w:r w:rsidR="3228C235" w:rsidRPr="00830CC8">
              <w:rPr>
                <w:highlight w:val="lightGray"/>
              </w:rPr>
              <w:t xml:space="preserve">bridges, sound walls, other </w:t>
            </w:r>
            <w:r w:rsidR="164D594F" w:rsidRPr="00830CC8">
              <w:rPr>
                <w:highlight w:val="lightGray"/>
              </w:rPr>
              <w:t>structures</w:t>
            </w:r>
            <w:r w:rsidR="00DD30DF" w:rsidRPr="00830CC8">
              <w:rPr>
                <w:highlight w:val="lightGray"/>
              </w:rPr>
              <w:t>)</w:t>
            </w:r>
            <w:r w:rsidR="0E123703" w:rsidRPr="00830CC8">
              <w:rPr>
                <w:highlight w:val="lightGray"/>
              </w:rPr>
              <w:t xml:space="preserve"> and their </w:t>
            </w:r>
            <w:r w:rsidR="28D3809C" w:rsidRPr="00830CC8">
              <w:rPr>
                <w:highlight w:val="lightGray"/>
              </w:rPr>
              <w:t>scale, form and materials</w:t>
            </w:r>
            <w:r w:rsidR="00DD30DF" w:rsidRPr="00830CC8">
              <w:rPr>
                <w:highlight w:val="lightGray"/>
              </w:rPr>
              <w:t>,</w:t>
            </w:r>
            <w:r w:rsidR="607D6149" w:rsidRPr="00830CC8">
              <w:rPr>
                <w:highlight w:val="lightGray"/>
              </w:rPr>
              <w:t xml:space="preserve"> ground disturbance footprint,</w:t>
            </w:r>
            <w:r w:rsidR="00DD30DF" w:rsidRPr="00830CC8">
              <w:rPr>
                <w:highlight w:val="lightGray"/>
              </w:rPr>
              <w:t xml:space="preserve"> </w:t>
            </w:r>
            <w:r w:rsidR="164D594F" w:rsidRPr="00830CC8">
              <w:rPr>
                <w:highlight w:val="lightGray"/>
              </w:rPr>
              <w:t>vegetation</w:t>
            </w:r>
            <w:r w:rsidR="00DD30DF" w:rsidRPr="00830CC8">
              <w:rPr>
                <w:highlight w:val="lightGray"/>
              </w:rPr>
              <w:t xml:space="preserve"> clearing</w:t>
            </w:r>
            <w:r w:rsidR="166A3812" w:rsidRPr="00830CC8">
              <w:rPr>
                <w:highlight w:val="lightGray"/>
              </w:rPr>
              <w:t xml:space="preserve"> and landscaping</w:t>
            </w:r>
            <w:r w:rsidR="00DD30DF" w:rsidRPr="00830CC8">
              <w:rPr>
                <w:highlight w:val="lightGray"/>
              </w:rPr>
              <w:t>.</w:t>
            </w:r>
            <w:r w:rsidRPr="00830CC8">
              <w:rPr>
                <w:highlight w:val="lightGray"/>
              </w:rPr>
              <w:t>&gt;</w:t>
            </w:r>
          </w:p>
        </w:tc>
      </w:tr>
      <w:tr w:rsidR="00583BAC" w:rsidRPr="008B5BFB" w14:paraId="5819A3F9" w14:textId="77777777" w:rsidTr="00297BB3">
        <w:trPr>
          <w:trHeight w:val="402"/>
        </w:trPr>
        <w:tc>
          <w:tcPr>
            <w:tcW w:w="3672" w:type="dxa"/>
            <w:tcBorders>
              <w:bottom w:val="single" w:sz="12" w:space="0" w:color="34A321"/>
            </w:tcBorders>
            <w:shd w:val="clear" w:color="auto" w:fill="F2F2F2" w:themeFill="background1" w:themeFillShade="F2"/>
          </w:tcPr>
          <w:p w14:paraId="3F6D8D06" w14:textId="6C49153E" w:rsidR="00583BAC" w:rsidRDefault="00583BAC" w:rsidP="00095CAF">
            <w:pPr>
              <w:pStyle w:val="TableText-Col1"/>
            </w:pPr>
            <w:r w:rsidRPr="00C73EED">
              <w:t xml:space="preserve">Additional </w:t>
            </w:r>
            <w:r>
              <w:t>Visual Context</w:t>
            </w:r>
            <w:r w:rsidR="00496FDF">
              <w:t xml:space="preserve"> Remarks</w:t>
            </w:r>
            <w:r w:rsidRPr="00C73EED">
              <w:t xml:space="preserve">: </w:t>
            </w:r>
          </w:p>
        </w:tc>
        <w:tc>
          <w:tcPr>
            <w:tcW w:w="5850" w:type="dxa"/>
            <w:tcBorders>
              <w:bottom w:val="single" w:sz="12" w:space="0" w:color="34A321"/>
            </w:tcBorders>
            <w:shd w:val="clear" w:color="auto" w:fill="auto"/>
          </w:tcPr>
          <w:p w14:paraId="68C7E7EF" w14:textId="4297EDCD" w:rsidR="00583BAC" w:rsidRPr="00830CC8" w:rsidRDefault="00ED342A" w:rsidP="00095CAF">
            <w:pPr>
              <w:pStyle w:val="TableText-Col2"/>
              <w:rPr>
                <w:highlight w:val="lightGray"/>
              </w:rPr>
            </w:pPr>
            <w:r w:rsidRPr="00830CC8">
              <w:rPr>
                <w:highlight w:val="lightGray"/>
              </w:rPr>
              <w:t xml:space="preserve">&lt;Insert </w:t>
            </w:r>
            <w:r>
              <w:rPr>
                <w:highlight w:val="lightGray"/>
              </w:rPr>
              <w:t>additional visual context remarks</w:t>
            </w:r>
            <w:r w:rsidRPr="00830CC8">
              <w:rPr>
                <w:highlight w:val="lightGray"/>
              </w:rPr>
              <w:t>&gt;</w:t>
            </w:r>
          </w:p>
        </w:tc>
      </w:tr>
    </w:tbl>
    <w:p w14:paraId="0160B689" w14:textId="17ABA953" w:rsidR="000A4D12" w:rsidRPr="008B5BFB" w:rsidRDefault="000A4D12" w:rsidP="005B2542">
      <w:pPr>
        <w:pStyle w:val="Heading1"/>
        <w:spacing w:before="120" w:after="120"/>
      </w:pPr>
      <w:r w:rsidRPr="008B5BFB">
        <w:t xml:space="preserve">Regulatory </w:t>
      </w:r>
      <w:r w:rsidR="00583BAC">
        <w:t>Framework</w:t>
      </w:r>
    </w:p>
    <w:tbl>
      <w:tblPr>
        <w:tblStyle w:val="TableGrid5"/>
        <w:tblW w:w="9522" w:type="dxa"/>
        <w:tblInd w:w="108" w:type="dxa"/>
        <w:tblBorders>
          <w:top w:val="single" w:sz="12" w:space="0" w:color="34A321"/>
          <w:left w:val="none" w:sz="0" w:space="0" w:color="auto"/>
          <w:bottom w:val="single" w:sz="12" w:space="0" w:color="34A321"/>
          <w:right w:val="none" w:sz="0" w:space="0" w:color="auto"/>
          <w:insideH w:val="single" w:sz="4" w:space="0" w:color="34A321"/>
          <w:insideV w:val="single" w:sz="4" w:space="0" w:color="34A321"/>
        </w:tblBorders>
        <w:tblLook w:val="04A0" w:firstRow="1" w:lastRow="0" w:firstColumn="1" w:lastColumn="0" w:noHBand="0" w:noVBand="1"/>
      </w:tblPr>
      <w:tblGrid>
        <w:gridCol w:w="3672"/>
        <w:gridCol w:w="5850"/>
      </w:tblGrid>
      <w:tr w:rsidR="000A4D12" w:rsidRPr="008B5BFB" w14:paraId="1012C8B2" w14:textId="77777777" w:rsidTr="00297BB3">
        <w:trPr>
          <w:trHeight w:val="566"/>
        </w:trPr>
        <w:tc>
          <w:tcPr>
            <w:tcW w:w="3672" w:type="dxa"/>
            <w:shd w:val="clear" w:color="auto" w:fill="F2F2F2" w:themeFill="background1" w:themeFillShade="F2"/>
          </w:tcPr>
          <w:p w14:paraId="764760F6" w14:textId="15A538A0" w:rsidR="000A4D12" w:rsidRPr="008B5BFB" w:rsidRDefault="00A17DF7" w:rsidP="00095CAF">
            <w:pPr>
              <w:pStyle w:val="TableText-Col1"/>
            </w:pPr>
            <w:r>
              <w:t xml:space="preserve">Potential </w:t>
            </w:r>
            <w:r w:rsidR="0029505D" w:rsidRPr="008B5BFB">
              <w:t>Agenc</w:t>
            </w:r>
            <w:r w:rsidR="00C10363">
              <w:t>ies</w:t>
            </w:r>
            <w:r w:rsidR="00A66C16">
              <w:t xml:space="preserve"> that may have to be</w:t>
            </w:r>
            <w:r w:rsidR="000A4D12" w:rsidRPr="008B5BFB">
              <w:t xml:space="preserve"> </w:t>
            </w:r>
            <w:r w:rsidR="00C10363">
              <w:t>Involved</w:t>
            </w:r>
            <w:r w:rsidR="000A4D12" w:rsidRPr="008B5BFB">
              <w:t>:</w:t>
            </w:r>
          </w:p>
        </w:tc>
        <w:tc>
          <w:tcPr>
            <w:tcW w:w="5850" w:type="dxa"/>
            <w:shd w:val="clear" w:color="auto" w:fill="auto"/>
          </w:tcPr>
          <w:p w14:paraId="32C5F96A" w14:textId="2874D3E8" w:rsidR="0029505D" w:rsidRPr="00095CAF" w:rsidRDefault="006217ED" w:rsidP="00095CAF">
            <w:pPr>
              <w:pStyle w:val="TableText-Col2"/>
            </w:pPr>
            <w:sdt>
              <w:sdtPr>
                <w:rPr>
                  <w:rFonts w:ascii="Segoe UI Symbol" w:hAnsi="Segoe UI Symbol" w:cs="Segoe UI Symbol"/>
                  <w:spacing w:val="-2"/>
                  <w:highlight w:val="lightGray"/>
                </w:rPr>
                <w:id w:val="1781377830"/>
                <w14:checkbox>
                  <w14:checked w14:val="0"/>
                  <w14:checkedState w14:val="2612" w14:font="MS Gothic"/>
                  <w14:uncheckedState w14:val="2610" w14:font="MS Gothic"/>
                </w14:checkbox>
              </w:sdtPr>
              <w:sdtEndPr/>
              <w:sdtContent>
                <w:r w:rsidR="0052162A" w:rsidRPr="00095CAF">
                  <w:rPr>
                    <w:rFonts w:ascii="MS Gothic" w:eastAsia="MS Gothic" w:hAnsi="MS Gothic" w:cs="Segoe UI Symbol" w:hint="eastAsia"/>
                    <w:spacing w:val="-2"/>
                    <w:highlight w:val="lightGray"/>
                  </w:rPr>
                  <w:t>☐</w:t>
                </w:r>
              </w:sdtContent>
            </w:sdt>
            <w:r w:rsidR="0029505D" w:rsidRPr="00095CAF">
              <w:t xml:space="preserve"> Federal</w:t>
            </w:r>
            <w:r w:rsidR="001479D9" w:rsidRPr="00095CAF">
              <w:t xml:space="preserve">  </w:t>
            </w:r>
            <w:sdt>
              <w:sdtPr>
                <w:rPr>
                  <w:rFonts w:ascii="Segoe UI Symbol" w:hAnsi="Segoe UI Symbol" w:cs="Segoe UI Symbol"/>
                  <w:spacing w:val="-2"/>
                  <w:highlight w:val="lightGray"/>
                </w:rPr>
                <w:id w:val="-388501370"/>
                <w14:checkbox>
                  <w14:checked w14:val="0"/>
                  <w14:checkedState w14:val="2612" w14:font="MS Gothic"/>
                  <w14:uncheckedState w14:val="2610" w14:font="MS Gothic"/>
                </w14:checkbox>
              </w:sdtPr>
              <w:sdtEndPr/>
              <w:sdtContent>
                <w:r w:rsidR="0052162A" w:rsidRPr="00095CAF">
                  <w:rPr>
                    <w:rFonts w:ascii="MS Gothic" w:eastAsia="MS Gothic" w:hAnsi="MS Gothic" w:cs="Segoe UI Symbol" w:hint="eastAsia"/>
                    <w:spacing w:val="-2"/>
                    <w:highlight w:val="lightGray"/>
                  </w:rPr>
                  <w:t>☐</w:t>
                </w:r>
              </w:sdtContent>
            </w:sdt>
            <w:r w:rsidR="0029505D" w:rsidRPr="00095CAF">
              <w:t xml:space="preserve"> State</w:t>
            </w:r>
            <w:r w:rsidR="001479D9" w:rsidRPr="00095CAF">
              <w:t xml:space="preserve">  </w:t>
            </w:r>
            <w:sdt>
              <w:sdtPr>
                <w:rPr>
                  <w:rFonts w:ascii="Segoe UI Symbol" w:hAnsi="Segoe UI Symbol" w:cs="Segoe UI Symbol"/>
                  <w:spacing w:val="-2"/>
                  <w:highlight w:val="lightGray"/>
                </w:rPr>
                <w:id w:val="159509241"/>
                <w14:checkbox>
                  <w14:checked w14:val="0"/>
                  <w14:checkedState w14:val="2612" w14:font="MS Gothic"/>
                  <w14:uncheckedState w14:val="2610" w14:font="MS Gothic"/>
                </w14:checkbox>
              </w:sdtPr>
              <w:sdtEndPr/>
              <w:sdtContent>
                <w:r w:rsidR="0052162A" w:rsidRPr="00095CAF">
                  <w:rPr>
                    <w:rFonts w:ascii="MS Gothic" w:eastAsia="MS Gothic" w:hAnsi="MS Gothic" w:cs="Segoe UI Symbol" w:hint="eastAsia"/>
                    <w:spacing w:val="-2"/>
                    <w:highlight w:val="lightGray"/>
                  </w:rPr>
                  <w:t>☐</w:t>
                </w:r>
              </w:sdtContent>
            </w:sdt>
            <w:r w:rsidR="0029505D" w:rsidRPr="00095CAF">
              <w:t xml:space="preserve"> Local</w:t>
            </w:r>
            <w:r w:rsidR="001479D9" w:rsidRPr="00095CAF">
              <w:t xml:space="preserve">  </w:t>
            </w:r>
            <w:sdt>
              <w:sdtPr>
                <w:rPr>
                  <w:rFonts w:ascii="Segoe UI Symbol" w:hAnsi="Segoe UI Symbol" w:cs="Segoe UI Symbol"/>
                  <w:spacing w:val="-2"/>
                  <w:highlight w:val="lightGray"/>
                </w:rPr>
                <w:id w:val="925079967"/>
                <w14:checkbox>
                  <w14:checked w14:val="0"/>
                  <w14:checkedState w14:val="2612" w14:font="MS Gothic"/>
                  <w14:uncheckedState w14:val="2610" w14:font="MS Gothic"/>
                </w14:checkbox>
              </w:sdtPr>
              <w:sdtEndPr/>
              <w:sdtContent>
                <w:r w:rsidR="0052162A" w:rsidRPr="00095CAF">
                  <w:rPr>
                    <w:rFonts w:ascii="MS Gothic" w:eastAsia="MS Gothic" w:hAnsi="MS Gothic" w:cs="Segoe UI Symbol" w:hint="eastAsia"/>
                    <w:spacing w:val="-2"/>
                    <w:highlight w:val="lightGray"/>
                  </w:rPr>
                  <w:t>☐</w:t>
                </w:r>
              </w:sdtContent>
            </w:sdt>
            <w:r w:rsidR="0029505D" w:rsidRPr="00095CAF">
              <w:t xml:space="preserve"> Tribal</w:t>
            </w:r>
            <w:r w:rsidR="001479D9" w:rsidRPr="00095CAF">
              <w:t xml:space="preserve">  </w:t>
            </w:r>
            <w:sdt>
              <w:sdtPr>
                <w:rPr>
                  <w:rFonts w:ascii="Segoe UI Symbol" w:hAnsi="Segoe UI Symbol" w:cs="Segoe UI Symbol"/>
                  <w:spacing w:val="-2"/>
                  <w:highlight w:val="lightGray"/>
                </w:rPr>
                <w:id w:val="248310254"/>
                <w14:checkbox>
                  <w14:checked w14:val="0"/>
                  <w14:checkedState w14:val="2612" w14:font="MS Gothic"/>
                  <w14:uncheckedState w14:val="2610" w14:font="MS Gothic"/>
                </w14:checkbox>
              </w:sdtPr>
              <w:sdtEndPr/>
              <w:sdtContent>
                <w:r w:rsidR="0052162A" w:rsidRPr="00095CAF">
                  <w:rPr>
                    <w:rFonts w:ascii="MS Gothic" w:eastAsia="MS Gothic" w:hAnsi="MS Gothic" w:cs="Segoe UI Symbol" w:hint="eastAsia"/>
                    <w:spacing w:val="-2"/>
                    <w:highlight w:val="lightGray"/>
                  </w:rPr>
                  <w:t>☐</w:t>
                </w:r>
              </w:sdtContent>
            </w:sdt>
            <w:r w:rsidR="00EC4C01" w:rsidRPr="00095CAF">
              <w:t xml:space="preserve"> Other </w:t>
            </w:r>
          </w:p>
          <w:p w14:paraId="2B5FAA3E" w14:textId="7321B99F" w:rsidR="0029505D" w:rsidRPr="00830CC8" w:rsidRDefault="0029505D" w:rsidP="00095CAF">
            <w:pPr>
              <w:pStyle w:val="TableText-Col2"/>
            </w:pPr>
            <w:r w:rsidRPr="00095CAF">
              <w:t>Notes:</w:t>
            </w:r>
          </w:p>
        </w:tc>
      </w:tr>
    </w:tbl>
    <w:p w14:paraId="44A1019C" w14:textId="670EDFD3" w:rsidR="00DD30DF" w:rsidRPr="008B5BFB" w:rsidRDefault="00DD30DF" w:rsidP="00095CAF">
      <w:pPr>
        <w:pStyle w:val="Heading1"/>
        <w:spacing w:before="120" w:after="120"/>
      </w:pPr>
      <w:r w:rsidRPr="00C73EED">
        <w:lastRenderedPageBreak/>
        <w:t xml:space="preserve">Visual </w:t>
      </w:r>
      <w:r w:rsidR="00EC03EF">
        <w:t>Change</w:t>
      </w:r>
      <w:r w:rsidR="00777F1A" w:rsidRPr="00C73EED">
        <w:t xml:space="preserve"> and Se</w:t>
      </w:r>
      <w:r w:rsidR="00777F1A" w:rsidRPr="008B5BFB">
        <w:t>nsitivity</w:t>
      </w:r>
    </w:p>
    <w:tbl>
      <w:tblPr>
        <w:tblStyle w:val="TableGrid4"/>
        <w:tblW w:w="9522" w:type="dxa"/>
        <w:tblInd w:w="108" w:type="dxa"/>
        <w:tblBorders>
          <w:top w:val="single" w:sz="12" w:space="0" w:color="34A321"/>
          <w:left w:val="none" w:sz="0" w:space="0" w:color="auto"/>
          <w:bottom w:val="single" w:sz="12" w:space="0" w:color="34A321"/>
          <w:right w:val="none" w:sz="0" w:space="0" w:color="auto"/>
          <w:insideH w:val="single" w:sz="4" w:space="0" w:color="34A321"/>
          <w:insideV w:val="single" w:sz="4" w:space="0" w:color="34A321"/>
        </w:tblBorders>
        <w:tblLook w:val="04A0" w:firstRow="1" w:lastRow="0" w:firstColumn="1" w:lastColumn="0" w:noHBand="0" w:noVBand="1"/>
      </w:tblPr>
      <w:tblGrid>
        <w:gridCol w:w="3672"/>
        <w:gridCol w:w="5850"/>
      </w:tblGrid>
      <w:tr w:rsidR="00084D38" w:rsidRPr="008B5BFB" w14:paraId="3F6316D3" w14:textId="77777777" w:rsidTr="00297BB3">
        <w:tc>
          <w:tcPr>
            <w:tcW w:w="3672" w:type="dxa"/>
            <w:shd w:val="clear" w:color="auto" w:fill="F2F2F2" w:themeFill="background1" w:themeFillShade="F2"/>
          </w:tcPr>
          <w:p w14:paraId="6FC796C2" w14:textId="77777777" w:rsidR="00DD30DF" w:rsidRPr="0024135E" w:rsidRDefault="00DD30DF" w:rsidP="00095CAF">
            <w:pPr>
              <w:pStyle w:val="TableText-Col1"/>
              <w:keepNext/>
            </w:pPr>
            <w:r w:rsidRPr="0024135E">
              <w:t>Landscape Observations:</w:t>
            </w:r>
          </w:p>
        </w:tc>
        <w:tc>
          <w:tcPr>
            <w:tcW w:w="5850" w:type="dxa"/>
            <w:shd w:val="clear" w:color="auto" w:fill="auto"/>
          </w:tcPr>
          <w:p w14:paraId="64CC2F75" w14:textId="6510F28E" w:rsidR="005B70A0" w:rsidRPr="00095CAF" w:rsidRDefault="006217ED" w:rsidP="00095CAF">
            <w:pPr>
              <w:pStyle w:val="TableText-Col2"/>
              <w:keepNext/>
            </w:pPr>
            <w:sdt>
              <w:sdtPr>
                <w:rPr>
                  <w:rFonts w:ascii="Segoe UI Symbol" w:hAnsi="Segoe UI Symbol" w:cs="Segoe UI Symbol"/>
                  <w:spacing w:val="-2"/>
                  <w:highlight w:val="lightGray"/>
                </w:rPr>
                <w:id w:val="1533227359"/>
                <w14:checkbox>
                  <w14:checked w14:val="0"/>
                  <w14:checkedState w14:val="2612" w14:font="MS Gothic"/>
                  <w14:uncheckedState w14:val="2610" w14:font="MS Gothic"/>
                </w14:checkbox>
              </w:sdtPr>
              <w:sdtEndPr/>
              <w:sdtContent>
                <w:r w:rsidR="00372684">
                  <w:rPr>
                    <w:rFonts w:ascii="MS Gothic" w:eastAsia="MS Gothic" w:hAnsi="MS Gothic" w:cs="Segoe UI Symbol" w:hint="eastAsia"/>
                    <w:spacing w:val="-2"/>
                    <w:highlight w:val="lightGray"/>
                  </w:rPr>
                  <w:t>☐</w:t>
                </w:r>
              </w:sdtContent>
            </w:sdt>
            <w:r w:rsidR="004E6F30" w:rsidRPr="00095CAF">
              <w:t xml:space="preserve"> Water</w:t>
            </w:r>
            <w:r w:rsidR="001479D9" w:rsidRPr="00095CAF">
              <w:t xml:space="preserve">  </w:t>
            </w:r>
            <w:r w:rsidR="00961B90" w:rsidRPr="00095CAF">
              <w:t xml:space="preserve"> </w:t>
            </w:r>
            <w:sdt>
              <w:sdtPr>
                <w:rPr>
                  <w:rFonts w:ascii="Segoe UI Symbol" w:hAnsi="Segoe UI Symbol" w:cs="Segoe UI Symbol"/>
                  <w:spacing w:val="-2"/>
                  <w:highlight w:val="lightGray"/>
                </w:rPr>
                <w:id w:val="1413286264"/>
                <w14:checkbox>
                  <w14:checked w14:val="0"/>
                  <w14:checkedState w14:val="2612" w14:font="MS Gothic"/>
                  <w14:uncheckedState w14:val="2610" w14:font="MS Gothic"/>
                </w14:checkbox>
              </w:sdtPr>
              <w:sdtEndPr/>
              <w:sdtContent>
                <w:r w:rsidR="0052162A" w:rsidRPr="00095CAF">
                  <w:rPr>
                    <w:rFonts w:ascii="MS Gothic" w:eastAsia="MS Gothic" w:hAnsi="MS Gothic" w:cs="Segoe UI Symbol" w:hint="eastAsia"/>
                    <w:spacing w:val="-2"/>
                    <w:highlight w:val="lightGray"/>
                  </w:rPr>
                  <w:t>☐</w:t>
                </w:r>
              </w:sdtContent>
            </w:sdt>
            <w:r w:rsidR="004E6F30" w:rsidRPr="00095CAF">
              <w:t xml:space="preserve"> </w:t>
            </w:r>
            <w:r w:rsidR="000F53ED" w:rsidRPr="00095CAF">
              <w:t>Visually d</w:t>
            </w:r>
            <w:r w:rsidR="004E6F30" w:rsidRPr="00095CAF">
              <w:t>ominant landforms</w:t>
            </w:r>
            <w:r w:rsidR="001479D9" w:rsidRPr="00095CAF">
              <w:t xml:space="preserve">  </w:t>
            </w:r>
            <w:r w:rsidR="00961B90" w:rsidRPr="00095CAF">
              <w:t xml:space="preserve"> </w:t>
            </w:r>
            <w:sdt>
              <w:sdtPr>
                <w:rPr>
                  <w:rFonts w:ascii="Segoe UI Symbol" w:hAnsi="Segoe UI Symbol" w:cs="Segoe UI Symbol"/>
                  <w:spacing w:val="-2"/>
                  <w:highlight w:val="lightGray"/>
                </w:rPr>
                <w:id w:val="92605885"/>
                <w14:checkbox>
                  <w14:checked w14:val="0"/>
                  <w14:checkedState w14:val="2612" w14:font="MS Gothic"/>
                  <w14:uncheckedState w14:val="2610" w14:font="MS Gothic"/>
                </w14:checkbox>
              </w:sdtPr>
              <w:sdtEndPr/>
              <w:sdtContent>
                <w:r w:rsidR="0052162A" w:rsidRPr="00095CAF">
                  <w:rPr>
                    <w:rFonts w:ascii="MS Gothic" w:eastAsia="MS Gothic" w:hAnsi="MS Gothic" w:cs="Segoe UI Symbol" w:hint="eastAsia"/>
                    <w:spacing w:val="-2"/>
                    <w:highlight w:val="lightGray"/>
                  </w:rPr>
                  <w:t>☐</w:t>
                </w:r>
              </w:sdtContent>
            </w:sdt>
            <w:r w:rsidR="004E6F30" w:rsidRPr="00095CAF">
              <w:t xml:space="preserve"> Natural vegetation</w:t>
            </w:r>
          </w:p>
          <w:p w14:paraId="4C3E1A5E" w14:textId="3AA614C9" w:rsidR="007C64E9" w:rsidRPr="00095CAF" w:rsidRDefault="006217ED" w:rsidP="00095CAF">
            <w:pPr>
              <w:pStyle w:val="TableText-Col2"/>
              <w:keepNext/>
            </w:pPr>
            <w:sdt>
              <w:sdtPr>
                <w:rPr>
                  <w:rFonts w:ascii="Segoe UI Symbol" w:hAnsi="Segoe UI Symbol" w:cs="Segoe UI Symbol"/>
                  <w:spacing w:val="-2"/>
                  <w:highlight w:val="lightGray"/>
                </w:rPr>
                <w:id w:val="-1724826398"/>
                <w14:checkbox>
                  <w14:checked w14:val="0"/>
                  <w14:checkedState w14:val="2612" w14:font="MS Gothic"/>
                  <w14:uncheckedState w14:val="2610" w14:font="MS Gothic"/>
                </w14:checkbox>
              </w:sdtPr>
              <w:sdtEndPr/>
              <w:sdtContent>
                <w:r w:rsidR="0052162A" w:rsidRPr="00095CAF">
                  <w:rPr>
                    <w:rFonts w:ascii="MS Gothic" w:eastAsia="MS Gothic" w:hAnsi="MS Gothic" w:cs="Segoe UI Symbol" w:hint="eastAsia"/>
                    <w:spacing w:val="-2"/>
                    <w:highlight w:val="lightGray"/>
                  </w:rPr>
                  <w:t>☐</w:t>
                </w:r>
              </w:sdtContent>
            </w:sdt>
            <w:r w:rsidR="00CE4EE3" w:rsidRPr="00095CAF">
              <w:t xml:space="preserve"> Visually</w:t>
            </w:r>
            <w:r w:rsidR="005B70A0" w:rsidRPr="00095CAF">
              <w:t xml:space="preserve"> Appealing Structures</w:t>
            </w:r>
            <w:r w:rsidR="001479D9" w:rsidRPr="00095CAF">
              <w:t xml:space="preserve">  </w:t>
            </w:r>
            <w:sdt>
              <w:sdtPr>
                <w:rPr>
                  <w:rFonts w:ascii="Segoe UI Symbol" w:hAnsi="Segoe UI Symbol" w:cs="Segoe UI Symbol"/>
                  <w:spacing w:val="-2"/>
                  <w:highlight w:val="lightGray"/>
                </w:rPr>
                <w:id w:val="-967126068"/>
                <w14:checkbox>
                  <w14:checked w14:val="0"/>
                  <w14:checkedState w14:val="2612" w14:font="MS Gothic"/>
                  <w14:uncheckedState w14:val="2610" w14:font="MS Gothic"/>
                </w14:checkbox>
              </w:sdtPr>
              <w:sdtEndPr/>
              <w:sdtContent>
                <w:r w:rsidR="0052162A" w:rsidRPr="00095CAF">
                  <w:rPr>
                    <w:rFonts w:ascii="MS Gothic" w:eastAsia="MS Gothic" w:hAnsi="MS Gothic" w:cs="Segoe UI Symbol" w:hint="eastAsia"/>
                    <w:spacing w:val="-2"/>
                    <w:highlight w:val="lightGray"/>
                  </w:rPr>
                  <w:t>☐</w:t>
                </w:r>
              </w:sdtContent>
            </w:sdt>
            <w:r w:rsidR="005B70A0" w:rsidRPr="00095CAF">
              <w:t xml:space="preserve"> Other features of interest </w:t>
            </w:r>
          </w:p>
          <w:p w14:paraId="56EF8F8E" w14:textId="6FA6D6E2" w:rsidR="00903E62" w:rsidRPr="000C7B67" w:rsidRDefault="007C64E9" w:rsidP="00095CAF">
            <w:pPr>
              <w:pStyle w:val="TableText-Col2"/>
              <w:keepNext/>
            </w:pPr>
            <w:r w:rsidRPr="00095CAF">
              <w:t>Notes:</w:t>
            </w:r>
            <w:r w:rsidR="001479D9" w:rsidRPr="00095CAF">
              <w:t xml:space="preserve"> </w:t>
            </w:r>
          </w:p>
        </w:tc>
      </w:tr>
      <w:tr w:rsidR="00084D38" w:rsidRPr="008B5BFB" w14:paraId="5672D037" w14:textId="77777777" w:rsidTr="00297BB3">
        <w:tc>
          <w:tcPr>
            <w:tcW w:w="3672" w:type="dxa"/>
            <w:shd w:val="clear" w:color="auto" w:fill="F2F2F2" w:themeFill="background1" w:themeFillShade="F2"/>
          </w:tcPr>
          <w:p w14:paraId="576F6721" w14:textId="7C09C9CF" w:rsidR="00DD30DF" w:rsidRPr="0024135E" w:rsidRDefault="00B33F76" w:rsidP="00095CAF">
            <w:pPr>
              <w:pStyle w:val="TableText-Col1"/>
              <w:keepNext/>
            </w:pPr>
            <w:r>
              <w:t>Impact</w:t>
            </w:r>
            <w:r w:rsidR="00DD30DF" w:rsidRPr="0024135E">
              <w:t xml:space="preserve"> of </w:t>
            </w:r>
            <w:r>
              <w:t>Project</w:t>
            </w:r>
            <w:r w:rsidR="00DD30DF" w:rsidRPr="0024135E">
              <w:t xml:space="preserve"> on Natural</w:t>
            </w:r>
            <w:r w:rsidR="00B31F4F">
              <w:t xml:space="preserve">, </w:t>
            </w:r>
            <w:r w:rsidR="00DD30DF" w:rsidRPr="0024135E">
              <w:t>Cultural</w:t>
            </w:r>
            <w:r w:rsidR="00B31F4F">
              <w:t>, and Existing Project</w:t>
            </w:r>
            <w:r w:rsidR="00DD30DF" w:rsidRPr="0024135E">
              <w:t xml:space="preserve"> Environment</w:t>
            </w:r>
            <w:r w:rsidR="00A66C16">
              <w:t>s</w:t>
            </w:r>
            <w:r w:rsidR="00DD30DF" w:rsidRPr="0024135E">
              <w:t>:</w:t>
            </w:r>
          </w:p>
        </w:tc>
        <w:tc>
          <w:tcPr>
            <w:tcW w:w="5850" w:type="dxa"/>
            <w:shd w:val="clear" w:color="auto" w:fill="auto"/>
          </w:tcPr>
          <w:p w14:paraId="5B59CFB8" w14:textId="58177AD6" w:rsidR="004E6F30" w:rsidRPr="00A66C16" w:rsidRDefault="006217ED" w:rsidP="00095CAF">
            <w:pPr>
              <w:pStyle w:val="TableText-Col2"/>
              <w:keepNext/>
            </w:pPr>
            <w:sdt>
              <w:sdtPr>
                <w:rPr>
                  <w:rFonts w:ascii="Segoe UI Symbol" w:hAnsi="Segoe UI Symbol" w:cs="Segoe UI Symbol"/>
                  <w:spacing w:val="-2"/>
                  <w:highlight w:val="lightGray"/>
                </w:rPr>
                <w:id w:val="-87463558"/>
                <w14:checkbox>
                  <w14:checked w14:val="0"/>
                  <w14:checkedState w14:val="2612" w14:font="MS Gothic"/>
                  <w14:uncheckedState w14:val="2610" w14:font="MS Gothic"/>
                </w14:checkbox>
              </w:sdtPr>
              <w:sdtEndPr/>
              <w:sdtContent>
                <w:r w:rsidR="0052162A" w:rsidRPr="002D009F">
                  <w:rPr>
                    <w:rFonts w:ascii="MS Gothic" w:eastAsia="MS Gothic" w:hAnsi="MS Gothic" w:cs="Segoe UI Symbol" w:hint="eastAsia"/>
                    <w:spacing w:val="-2"/>
                    <w:highlight w:val="lightGray"/>
                  </w:rPr>
                  <w:t>☐</w:t>
                </w:r>
              </w:sdtContent>
            </w:sdt>
            <w:r w:rsidR="004E6F30" w:rsidRPr="00A66C16">
              <w:t xml:space="preserve"> </w:t>
            </w:r>
            <w:r w:rsidR="0073549A" w:rsidRPr="00A66C16">
              <w:t>Highly compatible</w:t>
            </w:r>
            <w:r w:rsidR="001479D9" w:rsidRPr="00A66C16">
              <w:t xml:space="preserve"> </w:t>
            </w:r>
            <w:r w:rsidR="004E6F30" w:rsidRPr="00A66C16">
              <w:t xml:space="preserve"> </w:t>
            </w:r>
            <w:sdt>
              <w:sdtPr>
                <w:rPr>
                  <w:rFonts w:ascii="Segoe UI Symbol" w:hAnsi="Segoe UI Symbol" w:cs="Segoe UI Symbol"/>
                  <w:spacing w:val="-2"/>
                  <w:highlight w:val="lightGray"/>
                </w:rPr>
                <w:id w:val="-35741916"/>
                <w14:checkbox>
                  <w14:checked w14:val="0"/>
                  <w14:checkedState w14:val="2612" w14:font="MS Gothic"/>
                  <w14:uncheckedState w14:val="2610" w14:font="MS Gothic"/>
                </w14:checkbox>
              </w:sdtPr>
              <w:sdtEndPr/>
              <w:sdtContent>
                <w:r w:rsidR="0052162A" w:rsidRPr="002D009F">
                  <w:rPr>
                    <w:rFonts w:ascii="MS Gothic" w:eastAsia="MS Gothic" w:hAnsi="MS Gothic" w:cs="Segoe UI Symbol" w:hint="eastAsia"/>
                    <w:spacing w:val="-2"/>
                    <w:highlight w:val="lightGray"/>
                  </w:rPr>
                  <w:t>☐</w:t>
                </w:r>
              </w:sdtContent>
            </w:sdt>
            <w:r w:rsidR="00946805" w:rsidRPr="00A66C16">
              <w:t xml:space="preserve"> </w:t>
            </w:r>
            <w:r w:rsidR="002D009F" w:rsidRPr="00A66C16">
              <w:t>Moderately compatible</w:t>
            </w:r>
            <w:r w:rsidR="002D009F">
              <w:t xml:space="preserve">  </w:t>
            </w:r>
            <w:sdt>
              <w:sdtPr>
                <w:rPr>
                  <w:rFonts w:ascii="Segoe UI Symbol" w:hAnsi="Segoe UI Symbol" w:cs="Segoe UI Symbol"/>
                  <w:spacing w:val="-2"/>
                  <w:highlight w:val="lightGray"/>
                </w:rPr>
                <w:id w:val="-1410071840"/>
                <w14:checkbox>
                  <w14:checked w14:val="0"/>
                  <w14:checkedState w14:val="2612" w14:font="MS Gothic"/>
                  <w14:uncheckedState w14:val="2610" w14:font="MS Gothic"/>
                </w14:checkbox>
              </w:sdtPr>
              <w:sdtEndPr/>
              <w:sdtContent>
                <w:r w:rsidR="0052162A" w:rsidRPr="002D009F">
                  <w:rPr>
                    <w:rFonts w:ascii="MS Gothic" w:eastAsia="MS Gothic" w:hAnsi="MS Gothic" w:cs="Segoe UI Symbol" w:hint="eastAsia"/>
                    <w:spacing w:val="-2"/>
                    <w:highlight w:val="lightGray"/>
                  </w:rPr>
                  <w:t>☐</w:t>
                </w:r>
              </w:sdtContent>
            </w:sdt>
            <w:r w:rsidR="004E6F30" w:rsidRPr="00A66C16">
              <w:t xml:space="preserve"> </w:t>
            </w:r>
            <w:r w:rsidR="002D009F">
              <w:t>Not compatible</w:t>
            </w:r>
            <w:r w:rsidR="001479D9" w:rsidRPr="00A66C16">
              <w:t xml:space="preserve">  </w:t>
            </w:r>
            <w:sdt>
              <w:sdtPr>
                <w:rPr>
                  <w:rFonts w:ascii="Segoe UI Symbol" w:hAnsi="Segoe UI Symbol" w:cs="Segoe UI Symbol"/>
                  <w:spacing w:val="-2"/>
                  <w:highlight w:val="lightGray"/>
                </w:rPr>
                <w:id w:val="-1452079028"/>
                <w14:checkbox>
                  <w14:checked w14:val="0"/>
                  <w14:checkedState w14:val="2612" w14:font="MS Gothic"/>
                  <w14:uncheckedState w14:val="2610" w14:font="MS Gothic"/>
                </w14:checkbox>
              </w:sdtPr>
              <w:sdtEndPr/>
              <w:sdtContent>
                <w:r w:rsidR="0052162A" w:rsidRPr="002D009F">
                  <w:rPr>
                    <w:rFonts w:ascii="MS Gothic" w:eastAsia="MS Gothic" w:hAnsi="MS Gothic" w:cs="Segoe UI Symbol" w:hint="eastAsia"/>
                    <w:spacing w:val="-2"/>
                    <w:highlight w:val="lightGray"/>
                  </w:rPr>
                  <w:t>☐</w:t>
                </w:r>
              </w:sdtContent>
            </w:sdt>
            <w:r w:rsidR="00271CBB" w:rsidRPr="00A66C16">
              <w:t xml:space="preserve"> Other</w:t>
            </w:r>
            <w:r w:rsidR="001479D9" w:rsidRPr="00A66C16">
              <w:t xml:space="preserve"> </w:t>
            </w:r>
          </w:p>
          <w:p w14:paraId="67D44BF4" w14:textId="4EC3BD87" w:rsidR="00903E62" w:rsidRPr="00830CC8" w:rsidRDefault="007C64E9" w:rsidP="00095CAF">
            <w:pPr>
              <w:pStyle w:val="TableText-Col2"/>
              <w:keepNext/>
            </w:pPr>
            <w:r w:rsidRPr="00830CC8">
              <w:t>Notes:</w:t>
            </w:r>
          </w:p>
        </w:tc>
      </w:tr>
      <w:tr w:rsidR="00084D38" w:rsidRPr="008B5BFB" w14:paraId="48FA3C31" w14:textId="77777777" w:rsidTr="00297BB3">
        <w:tc>
          <w:tcPr>
            <w:tcW w:w="3672" w:type="dxa"/>
            <w:shd w:val="clear" w:color="auto" w:fill="F2F2F2" w:themeFill="background1" w:themeFillShade="F2"/>
          </w:tcPr>
          <w:p w14:paraId="746D0C47" w14:textId="7C4D0A5D" w:rsidR="00CF5270" w:rsidRPr="0024135E" w:rsidRDefault="00CF5270" w:rsidP="00095CAF">
            <w:pPr>
              <w:pStyle w:val="TableText-Col1"/>
            </w:pPr>
            <w:r w:rsidRPr="0024135E">
              <w:t>Landscape Context and Development Patterns:</w:t>
            </w:r>
          </w:p>
        </w:tc>
        <w:tc>
          <w:tcPr>
            <w:tcW w:w="5850" w:type="dxa"/>
            <w:shd w:val="clear" w:color="auto" w:fill="auto"/>
          </w:tcPr>
          <w:p w14:paraId="167D05EB" w14:textId="2C89BDF1" w:rsidR="00CF5270" w:rsidRPr="001D1E60" w:rsidRDefault="006217ED" w:rsidP="00095CAF">
            <w:pPr>
              <w:pStyle w:val="TableText-Col2"/>
              <w:rPr>
                <w:highlight w:val="lightGray"/>
              </w:rPr>
            </w:pPr>
            <w:sdt>
              <w:sdtPr>
                <w:rPr>
                  <w:rFonts w:ascii="Segoe UI Symbol" w:hAnsi="Segoe UI Symbol" w:cs="Segoe UI Symbol"/>
                  <w:spacing w:val="-2"/>
                  <w:highlight w:val="lightGray"/>
                </w:rPr>
                <w:id w:val="-935135056"/>
                <w14:checkbox>
                  <w14:checked w14:val="0"/>
                  <w14:checkedState w14:val="2612" w14:font="MS Gothic"/>
                  <w14:uncheckedState w14:val="2610" w14:font="MS Gothic"/>
                </w14:checkbox>
              </w:sdtPr>
              <w:sdtEndPr/>
              <w:sdtContent>
                <w:r w:rsidR="00E17C2A">
                  <w:rPr>
                    <w:rFonts w:ascii="MS Gothic" w:eastAsia="MS Gothic" w:hAnsi="MS Gothic" w:cs="Segoe UI Symbol" w:hint="eastAsia"/>
                    <w:spacing w:val="-2"/>
                    <w:highlight w:val="lightGray"/>
                  </w:rPr>
                  <w:t>☐</w:t>
                </w:r>
              </w:sdtContent>
            </w:sdt>
            <w:r w:rsidR="00CF5270" w:rsidRPr="001D1E60">
              <w:t xml:space="preserve"> Natural/Undeveloped</w:t>
            </w:r>
            <w:r w:rsidR="001479D9" w:rsidRPr="001D1E60">
              <w:t xml:space="preserve">   </w:t>
            </w:r>
            <w:sdt>
              <w:sdtPr>
                <w:rPr>
                  <w:rFonts w:ascii="Segoe UI Symbol" w:hAnsi="Segoe UI Symbol" w:cs="Segoe UI Symbol"/>
                  <w:spacing w:val="-2"/>
                  <w:highlight w:val="lightGray"/>
                </w:rPr>
                <w:id w:val="-1130158335"/>
                <w14:checkbox>
                  <w14:checked w14:val="0"/>
                  <w14:checkedState w14:val="2612" w14:font="MS Gothic"/>
                  <w14:uncheckedState w14:val="2610" w14:font="MS Gothic"/>
                </w14:checkbox>
              </w:sdtPr>
              <w:sdtEndPr/>
              <w:sdtContent>
                <w:r w:rsidR="0052162A" w:rsidRPr="001D1E60">
                  <w:rPr>
                    <w:rFonts w:ascii="MS Gothic" w:eastAsia="MS Gothic" w:hAnsi="MS Gothic" w:cs="Segoe UI Symbol" w:hint="eastAsia"/>
                    <w:spacing w:val="-2"/>
                    <w:highlight w:val="lightGray"/>
                  </w:rPr>
                  <w:t>☐</w:t>
                </w:r>
              </w:sdtContent>
            </w:sdt>
            <w:r w:rsidR="00CF5270" w:rsidRPr="001D1E60">
              <w:t xml:space="preserve"> Rural</w:t>
            </w:r>
            <w:r w:rsidR="001479D9" w:rsidRPr="001D1E60">
              <w:t xml:space="preserve">   </w:t>
            </w:r>
            <w:r w:rsidR="00CF5270" w:rsidRPr="001D1E60">
              <w:t xml:space="preserve"> </w:t>
            </w:r>
            <w:sdt>
              <w:sdtPr>
                <w:rPr>
                  <w:rFonts w:ascii="Segoe UI Symbol" w:hAnsi="Segoe UI Symbol" w:cs="Segoe UI Symbol"/>
                  <w:spacing w:val="-2"/>
                  <w:highlight w:val="lightGray"/>
                </w:rPr>
                <w:id w:val="-1560539393"/>
                <w14:checkbox>
                  <w14:checked w14:val="0"/>
                  <w14:checkedState w14:val="2612" w14:font="MS Gothic"/>
                  <w14:uncheckedState w14:val="2610" w14:font="MS Gothic"/>
                </w14:checkbox>
              </w:sdtPr>
              <w:sdtEndPr/>
              <w:sdtContent>
                <w:r w:rsidR="0052162A" w:rsidRPr="001D1E60">
                  <w:rPr>
                    <w:rFonts w:ascii="MS Gothic" w:eastAsia="MS Gothic" w:hAnsi="MS Gothic" w:cs="Segoe UI Symbol" w:hint="eastAsia"/>
                    <w:spacing w:val="-2"/>
                    <w:highlight w:val="lightGray"/>
                  </w:rPr>
                  <w:t>☐</w:t>
                </w:r>
              </w:sdtContent>
            </w:sdt>
            <w:r w:rsidR="00CF5270" w:rsidRPr="001D1E60">
              <w:t xml:space="preserve"> Suburba</w:t>
            </w:r>
            <w:r w:rsidR="00877228" w:rsidRPr="001D1E60">
              <w:t>n</w:t>
            </w:r>
            <w:r w:rsidR="001479D9" w:rsidRPr="001D1E60">
              <w:t xml:space="preserve">   </w:t>
            </w:r>
            <w:sdt>
              <w:sdtPr>
                <w:rPr>
                  <w:rFonts w:ascii="Segoe UI Symbol" w:hAnsi="Segoe UI Symbol" w:cs="Segoe UI Symbol"/>
                  <w:spacing w:val="-2"/>
                  <w:highlight w:val="lightGray"/>
                </w:rPr>
                <w:id w:val="233204870"/>
                <w14:checkbox>
                  <w14:checked w14:val="0"/>
                  <w14:checkedState w14:val="2612" w14:font="MS Gothic"/>
                  <w14:uncheckedState w14:val="2610" w14:font="MS Gothic"/>
                </w14:checkbox>
              </w:sdtPr>
              <w:sdtEndPr/>
              <w:sdtContent>
                <w:r w:rsidR="0052162A" w:rsidRPr="001D1E60">
                  <w:rPr>
                    <w:rFonts w:ascii="MS Gothic" w:eastAsia="MS Gothic" w:hAnsi="MS Gothic" w:cs="Segoe UI Symbol" w:hint="eastAsia"/>
                    <w:spacing w:val="-2"/>
                    <w:highlight w:val="lightGray"/>
                  </w:rPr>
                  <w:t>☐</w:t>
                </w:r>
              </w:sdtContent>
            </w:sdt>
            <w:r w:rsidR="00CF5270" w:rsidRPr="001D1E60">
              <w:t xml:space="preserve"> Urban </w:t>
            </w:r>
          </w:p>
          <w:p w14:paraId="5558C13E" w14:textId="1F76D961" w:rsidR="007C64E9" w:rsidRPr="00830CC8" w:rsidRDefault="007C64E9" w:rsidP="00095CAF">
            <w:pPr>
              <w:pStyle w:val="TableText-Col2"/>
            </w:pPr>
            <w:r w:rsidRPr="001D1E60">
              <w:t>Notes</w:t>
            </w:r>
            <w:r w:rsidR="00845062" w:rsidRPr="001D1E60">
              <w:t>:</w:t>
            </w:r>
          </w:p>
        </w:tc>
      </w:tr>
      <w:tr w:rsidR="00084D38" w:rsidRPr="008B5BFB" w14:paraId="06B692AA" w14:textId="77777777" w:rsidTr="00297BB3">
        <w:tc>
          <w:tcPr>
            <w:tcW w:w="3672" w:type="dxa"/>
            <w:shd w:val="clear" w:color="auto" w:fill="F2F2F2" w:themeFill="background1" w:themeFillShade="F2"/>
          </w:tcPr>
          <w:p w14:paraId="36AFEAD5" w14:textId="417CABCA" w:rsidR="00FD3333" w:rsidRPr="0024135E" w:rsidRDefault="65501EA5" w:rsidP="00095CAF">
            <w:pPr>
              <w:pStyle w:val="TableText-Col1"/>
            </w:pPr>
            <w:r>
              <w:t>Scenic</w:t>
            </w:r>
            <w:r w:rsidR="00084D38">
              <w:t xml:space="preserve">, Visual and Historic </w:t>
            </w:r>
            <w:r>
              <w:t>Resource</w:t>
            </w:r>
            <w:r w:rsidR="60C887C8">
              <w:t>(s)</w:t>
            </w:r>
            <w:r w:rsidR="00612E13">
              <w:t xml:space="preserve"> within the Area of Visual Effect:</w:t>
            </w:r>
          </w:p>
        </w:tc>
        <w:tc>
          <w:tcPr>
            <w:tcW w:w="5850" w:type="dxa"/>
            <w:shd w:val="clear" w:color="auto" w:fill="auto"/>
          </w:tcPr>
          <w:p w14:paraId="56B02133" w14:textId="43E2024D" w:rsidR="00D20600" w:rsidRPr="001D1E60" w:rsidRDefault="006217ED" w:rsidP="00095CAF">
            <w:pPr>
              <w:pStyle w:val="TableText-Col2"/>
            </w:pPr>
            <w:sdt>
              <w:sdtPr>
                <w:rPr>
                  <w:rFonts w:ascii="Segoe UI Symbol" w:hAnsi="Segoe UI Symbol" w:cs="Segoe UI Symbol"/>
                  <w:spacing w:val="-2"/>
                  <w:highlight w:val="lightGray"/>
                </w:rPr>
                <w:id w:val="385234256"/>
                <w14:checkbox>
                  <w14:checked w14:val="0"/>
                  <w14:checkedState w14:val="2612" w14:font="MS Gothic"/>
                  <w14:uncheckedState w14:val="2610" w14:font="MS Gothic"/>
                </w14:checkbox>
              </w:sdtPr>
              <w:sdtEndPr/>
              <w:sdtContent>
                <w:r w:rsidR="0052162A" w:rsidRPr="001D1E60">
                  <w:rPr>
                    <w:rFonts w:ascii="MS Gothic" w:eastAsia="MS Gothic" w:hAnsi="MS Gothic" w:cs="Segoe UI Symbol" w:hint="eastAsia"/>
                    <w:spacing w:val="-2"/>
                    <w:highlight w:val="lightGray"/>
                  </w:rPr>
                  <w:t>☐</w:t>
                </w:r>
              </w:sdtContent>
            </w:sdt>
            <w:r w:rsidR="60C887C8" w:rsidRPr="001D1E60">
              <w:t xml:space="preserve"> O</w:t>
            </w:r>
            <w:r w:rsidR="63F9ED33" w:rsidRPr="001D1E60">
              <w:t xml:space="preserve">fficially designated </w:t>
            </w:r>
            <w:r w:rsidR="4ACF2BFE" w:rsidRPr="001D1E60">
              <w:t>State Scenic Highway</w:t>
            </w:r>
            <w:r w:rsidR="001479D9" w:rsidRPr="001D1E60">
              <w:t xml:space="preserve">  </w:t>
            </w:r>
            <w:r w:rsidR="00A94674" w:rsidRPr="001D1E60">
              <w:t xml:space="preserve"> </w:t>
            </w:r>
            <w:sdt>
              <w:sdtPr>
                <w:rPr>
                  <w:rFonts w:ascii="Segoe UI Symbol" w:hAnsi="Segoe UI Symbol" w:cs="Segoe UI Symbol"/>
                  <w:spacing w:val="-2"/>
                  <w:highlight w:val="lightGray"/>
                </w:rPr>
                <w:id w:val="-2075111829"/>
                <w14:checkbox>
                  <w14:checked w14:val="0"/>
                  <w14:checkedState w14:val="2612" w14:font="MS Gothic"/>
                  <w14:uncheckedState w14:val="2610" w14:font="MS Gothic"/>
                </w14:checkbox>
              </w:sdtPr>
              <w:sdtEndPr/>
              <w:sdtContent>
                <w:r w:rsidR="0052162A" w:rsidRPr="001D1E60">
                  <w:rPr>
                    <w:rFonts w:ascii="MS Gothic" w:eastAsia="MS Gothic" w:hAnsi="MS Gothic" w:cs="Segoe UI Symbol" w:hint="eastAsia"/>
                    <w:spacing w:val="-2"/>
                    <w:highlight w:val="lightGray"/>
                  </w:rPr>
                  <w:t>☐</w:t>
                </w:r>
              </w:sdtContent>
            </w:sdt>
            <w:r w:rsidR="00D54D9F" w:rsidRPr="001D1E60">
              <w:t xml:space="preserve"> Eligible Scenic Highway</w:t>
            </w:r>
          </w:p>
          <w:p w14:paraId="302BBDBC" w14:textId="63448D79" w:rsidR="00FD3333" w:rsidRPr="001D1E60" w:rsidRDefault="006217ED" w:rsidP="00095CAF">
            <w:pPr>
              <w:pStyle w:val="TableText-Col2"/>
            </w:pPr>
            <w:sdt>
              <w:sdtPr>
                <w:rPr>
                  <w:rFonts w:ascii="Segoe UI Symbol" w:hAnsi="Segoe UI Symbol" w:cs="Segoe UI Symbol"/>
                  <w:spacing w:val="-2"/>
                  <w:highlight w:val="lightGray"/>
                </w:rPr>
                <w:id w:val="-872378885"/>
                <w14:checkbox>
                  <w14:checked w14:val="0"/>
                  <w14:checkedState w14:val="2612" w14:font="MS Gothic"/>
                  <w14:uncheckedState w14:val="2610" w14:font="MS Gothic"/>
                </w14:checkbox>
              </w:sdtPr>
              <w:sdtEndPr/>
              <w:sdtContent>
                <w:r w:rsidR="0052162A" w:rsidRPr="001D1E60">
                  <w:rPr>
                    <w:rFonts w:ascii="MS Gothic" w:eastAsia="MS Gothic" w:hAnsi="MS Gothic" w:cs="Segoe UI Symbol" w:hint="eastAsia"/>
                    <w:spacing w:val="-2"/>
                    <w:highlight w:val="lightGray"/>
                  </w:rPr>
                  <w:t>☐</w:t>
                </w:r>
              </w:sdtContent>
            </w:sdt>
            <w:r w:rsidR="63F9ED33" w:rsidRPr="001D1E60">
              <w:t xml:space="preserve"> </w:t>
            </w:r>
            <w:r w:rsidR="00BA417F" w:rsidRPr="001D1E60">
              <w:t>V</w:t>
            </w:r>
            <w:r w:rsidR="2F9E47C6" w:rsidRPr="001D1E60">
              <w:t>isual resources</w:t>
            </w:r>
            <w:r w:rsidR="001479D9" w:rsidRPr="001D1E60">
              <w:t xml:space="preserve">  </w:t>
            </w:r>
            <w:sdt>
              <w:sdtPr>
                <w:rPr>
                  <w:rFonts w:ascii="Segoe UI Symbol" w:hAnsi="Segoe UI Symbol" w:cs="Segoe UI Symbol"/>
                  <w:spacing w:val="-2"/>
                  <w:highlight w:val="lightGray"/>
                </w:rPr>
                <w:id w:val="1412127332"/>
                <w14:checkbox>
                  <w14:checked w14:val="0"/>
                  <w14:checkedState w14:val="2612" w14:font="MS Gothic"/>
                  <w14:uncheckedState w14:val="2610" w14:font="MS Gothic"/>
                </w14:checkbox>
              </w:sdtPr>
              <w:sdtEndPr/>
              <w:sdtContent>
                <w:r w:rsidR="0052162A" w:rsidRPr="001D1E60">
                  <w:rPr>
                    <w:rFonts w:ascii="MS Gothic" w:eastAsia="MS Gothic" w:hAnsi="MS Gothic" w:cs="Segoe UI Symbol" w:hint="eastAsia"/>
                    <w:spacing w:val="-2"/>
                    <w:highlight w:val="lightGray"/>
                  </w:rPr>
                  <w:t>☐</w:t>
                </w:r>
              </w:sdtContent>
            </w:sdt>
            <w:r w:rsidR="684251A6" w:rsidRPr="001D1E60">
              <w:t xml:space="preserve"> </w:t>
            </w:r>
            <w:r w:rsidR="6B3282E7" w:rsidRPr="001D1E60">
              <w:t>F</w:t>
            </w:r>
            <w:r w:rsidR="684251A6" w:rsidRPr="001D1E60">
              <w:t>ederal</w:t>
            </w:r>
            <w:r w:rsidR="00D171B4" w:rsidRPr="001D1E60">
              <w:t xml:space="preserve">ly </w:t>
            </w:r>
            <w:r w:rsidR="59F58A78" w:rsidRPr="001D1E60">
              <w:t>(or other</w:t>
            </w:r>
            <w:r w:rsidR="008042AB" w:rsidRPr="001D1E60">
              <w:t>wise</w:t>
            </w:r>
            <w:r w:rsidR="59F58A78" w:rsidRPr="001D1E60">
              <w:t xml:space="preserve">) </w:t>
            </w:r>
            <w:r w:rsidR="00AB6498" w:rsidRPr="001D1E60">
              <w:t>designat</w:t>
            </w:r>
            <w:r w:rsidR="008042AB" w:rsidRPr="001D1E60">
              <w:t>ed</w:t>
            </w:r>
            <w:r w:rsidR="1A9E3C32" w:rsidRPr="001D1E60">
              <w:t xml:space="preserve"> </w:t>
            </w:r>
            <w:r w:rsidR="0057452F" w:rsidRPr="001D1E60">
              <w:t>historic</w:t>
            </w:r>
            <w:r w:rsidR="008042AB" w:rsidRPr="001D1E60">
              <w:t xml:space="preserve">, </w:t>
            </w:r>
            <w:r w:rsidR="0057452F" w:rsidRPr="001D1E60">
              <w:t>scenic</w:t>
            </w:r>
            <w:r w:rsidR="1A9E3C32" w:rsidRPr="001D1E60">
              <w:t xml:space="preserve"> resource </w:t>
            </w:r>
          </w:p>
          <w:p w14:paraId="15D0CF8A" w14:textId="7D387F97" w:rsidR="009B7972" w:rsidRPr="00830CC8" w:rsidRDefault="007C64E9" w:rsidP="00095CAF">
            <w:pPr>
              <w:pStyle w:val="TableText-Col2"/>
            </w:pPr>
            <w:r w:rsidRPr="001D1E60">
              <w:t>Notes:</w:t>
            </w:r>
          </w:p>
        </w:tc>
      </w:tr>
      <w:tr w:rsidR="00EB1993" w:rsidRPr="008B5BFB" w14:paraId="5B13DAA3" w14:textId="77777777" w:rsidTr="00297BB3">
        <w:tc>
          <w:tcPr>
            <w:tcW w:w="3672" w:type="dxa"/>
            <w:shd w:val="clear" w:color="auto" w:fill="F2F2F2" w:themeFill="background1" w:themeFillShade="F2"/>
          </w:tcPr>
          <w:p w14:paraId="0BE8282A" w14:textId="12308073" w:rsidR="00DF0C8A" w:rsidRPr="0024135E" w:rsidRDefault="00AB6498" w:rsidP="00095CAF">
            <w:pPr>
              <w:pStyle w:val="TableText-Col1"/>
            </w:pPr>
            <w:r>
              <w:t xml:space="preserve">Expected </w:t>
            </w:r>
            <w:r w:rsidR="00DF0C8A" w:rsidRPr="0024135E">
              <w:t xml:space="preserve">Agency </w:t>
            </w:r>
            <w:r w:rsidR="007C64E9">
              <w:t>Involvement</w:t>
            </w:r>
            <w:r w:rsidR="00056751">
              <w:t>:</w:t>
            </w:r>
            <w:r w:rsidR="007C64E9">
              <w:t xml:space="preserve"> </w:t>
            </w:r>
          </w:p>
        </w:tc>
        <w:tc>
          <w:tcPr>
            <w:tcW w:w="5850" w:type="dxa"/>
            <w:shd w:val="clear" w:color="auto" w:fill="auto"/>
          </w:tcPr>
          <w:p w14:paraId="645990C6" w14:textId="75FB3762" w:rsidR="007C64E9" w:rsidRPr="00830CC8" w:rsidRDefault="00ED342A" w:rsidP="00095CAF">
            <w:pPr>
              <w:pStyle w:val="TableText-Col2"/>
              <w:rPr>
                <w:highlight w:val="lightGray"/>
              </w:rPr>
            </w:pPr>
            <w:r w:rsidRPr="00830CC8">
              <w:rPr>
                <w:highlight w:val="lightGray"/>
              </w:rPr>
              <w:t xml:space="preserve">&lt;Insert </w:t>
            </w:r>
            <w:r w:rsidR="006F35E8">
              <w:rPr>
                <w:highlight w:val="lightGray"/>
              </w:rPr>
              <w:t>expected agency involvement</w:t>
            </w:r>
            <w:r w:rsidRPr="00830CC8">
              <w:rPr>
                <w:highlight w:val="lightGray"/>
              </w:rPr>
              <w:t>&gt;</w:t>
            </w:r>
          </w:p>
        </w:tc>
      </w:tr>
      <w:tr w:rsidR="00084D38" w:rsidRPr="008B5BFB" w14:paraId="4C54CC32" w14:textId="77777777" w:rsidTr="00297BB3">
        <w:tc>
          <w:tcPr>
            <w:tcW w:w="3672" w:type="dxa"/>
            <w:shd w:val="clear" w:color="auto" w:fill="F2F2F2" w:themeFill="background1" w:themeFillShade="F2"/>
          </w:tcPr>
          <w:p w14:paraId="6A268B40" w14:textId="4188A63C" w:rsidR="007C64E9" w:rsidRPr="0024135E" w:rsidRDefault="0062471F" w:rsidP="00095CAF">
            <w:pPr>
              <w:pStyle w:val="TableText-Col1"/>
            </w:pPr>
            <w:r w:rsidRPr="00AE6741">
              <w:t xml:space="preserve">Expected </w:t>
            </w:r>
            <w:r w:rsidR="004443A2" w:rsidRPr="00AE6741">
              <w:t>Public Feedback:</w:t>
            </w:r>
          </w:p>
        </w:tc>
        <w:tc>
          <w:tcPr>
            <w:tcW w:w="5850" w:type="dxa"/>
            <w:shd w:val="clear" w:color="auto" w:fill="auto"/>
          </w:tcPr>
          <w:p w14:paraId="1FDB4F59" w14:textId="3319177A" w:rsidR="00056751" w:rsidRPr="001D1E60" w:rsidRDefault="006217ED" w:rsidP="00095CAF">
            <w:pPr>
              <w:pStyle w:val="TableText-Col2"/>
              <w:rPr>
                <w:highlight w:val="lightGray"/>
              </w:rPr>
            </w:pPr>
            <w:sdt>
              <w:sdtPr>
                <w:rPr>
                  <w:rFonts w:ascii="Segoe UI Symbol" w:hAnsi="Segoe UI Symbol" w:cs="Segoe UI Symbol"/>
                  <w:spacing w:val="-2"/>
                  <w:highlight w:val="lightGray"/>
                </w:rPr>
                <w:id w:val="-1941822388"/>
                <w14:checkbox>
                  <w14:checked w14:val="0"/>
                  <w14:checkedState w14:val="2612" w14:font="MS Gothic"/>
                  <w14:uncheckedState w14:val="2610" w14:font="MS Gothic"/>
                </w14:checkbox>
              </w:sdtPr>
              <w:sdtEndPr/>
              <w:sdtContent>
                <w:r w:rsidR="0052162A" w:rsidRPr="001D1E60">
                  <w:rPr>
                    <w:rFonts w:ascii="MS Gothic" w:eastAsia="MS Gothic" w:hAnsi="MS Gothic" w:cs="Segoe UI Symbol" w:hint="eastAsia"/>
                    <w:spacing w:val="-2"/>
                    <w:highlight w:val="lightGray"/>
                  </w:rPr>
                  <w:t>☐</w:t>
                </w:r>
              </w:sdtContent>
            </w:sdt>
            <w:r w:rsidR="00D174C9" w:rsidRPr="001D1E60">
              <w:t xml:space="preserve"> Scenic resources identified as important</w:t>
            </w:r>
            <w:r w:rsidR="001479D9" w:rsidRPr="001D1E60">
              <w:t xml:space="preserve">  </w:t>
            </w:r>
            <w:sdt>
              <w:sdtPr>
                <w:rPr>
                  <w:rFonts w:ascii="Segoe UI Symbol" w:hAnsi="Segoe UI Symbol" w:cs="Segoe UI Symbol"/>
                  <w:spacing w:val="-2"/>
                  <w:highlight w:val="lightGray"/>
                </w:rPr>
                <w:id w:val="286317507"/>
                <w14:checkbox>
                  <w14:checked w14:val="0"/>
                  <w14:checkedState w14:val="2612" w14:font="MS Gothic"/>
                  <w14:uncheckedState w14:val="2610" w14:font="MS Gothic"/>
                </w14:checkbox>
              </w:sdtPr>
              <w:sdtEndPr/>
              <w:sdtContent>
                <w:r w:rsidR="0052162A" w:rsidRPr="001D1E60">
                  <w:rPr>
                    <w:rFonts w:ascii="MS Gothic" w:eastAsia="MS Gothic" w:hAnsi="MS Gothic" w:cs="Segoe UI Symbol" w:hint="eastAsia"/>
                    <w:spacing w:val="-2"/>
                    <w:highlight w:val="lightGray"/>
                  </w:rPr>
                  <w:t>☐</w:t>
                </w:r>
              </w:sdtContent>
            </w:sdt>
            <w:r w:rsidR="00D174C9" w:rsidRPr="001D1E60">
              <w:t xml:space="preserve"> Not important </w:t>
            </w:r>
          </w:p>
          <w:p w14:paraId="7E7A03D0" w14:textId="4751DA50" w:rsidR="004443A2" w:rsidRPr="001D1E60" w:rsidRDefault="006217ED" w:rsidP="00095CAF">
            <w:pPr>
              <w:pStyle w:val="TableText-Col2"/>
            </w:pPr>
            <w:sdt>
              <w:sdtPr>
                <w:rPr>
                  <w:rFonts w:ascii="Segoe UI Symbol" w:hAnsi="Segoe UI Symbol" w:cs="Segoe UI Symbol"/>
                  <w:spacing w:val="-2"/>
                  <w:highlight w:val="lightGray"/>
                </w:rPr>
                <w:id w:val="314610798"/>
                <w14:checkbox>
                  <w14:checked w14:val="0"/>
                  <w14:checkedState w14:val="2612" w14:font="MS Gothic"/>
                  <w14:uncheckedState w14:val="2610" w14:font="MS Gothic"/>
                </w14:checkbox>
              </w:sdtPr>
              <w:sdtEndPr/>
              <w:sdtContent>
                <w:r w:rsidR="0052162A" w:rsidRPr="001D1E60">
                  <w:rPr>
                    <w:rFonts w:ascii="MS Gothic" w:eastAsia="MS Gothic" w:hAnsi="MS Gothic" w:cs="Segoe UI Symbol" w:hint="eastAsia"/>
                    <w:spacing w:val="-2"/>
                    <w:highlight w:val="lightGray"/>
                  </w:rPr>
                  <w:t>☐</w:t>
                </w:r>
              </w:sdtContent>
            </w:sdt>
            <w:r w:rsidR="00D174C9" w:rsidRPr="001D1E60">
              <w:t xml:space="preserve"> No public feedback </w:t>
            </w:r>
          </w:p>
          <w:p w14:paraId="63B9072A" w14:textId="59B1A5DC" w:rsidR="00C234DF" w:rsidRPr="001D1E60" w:rsidRDefault="007C64E9" w:rsidP="00095CAF">
            <w:pPr>
              <w:pStyle w:val="TableText-Col2"/>
            </w:pPr>
            <w:r w:rsidRPr="001D1E60">
              <w:t>Notes:</w:t>
            </w:r>
          </w:p>
        </w:tc>
      </w:tr>
    </w:tbl>
    <w:p w14:paraId="735E1AE3" w14:textId="77777777" w:rsidR="00372684" w:rsidRDefault="00372684">
      <w:pPr>
        <w:rPr>
          <w:rFonts w:eastAsia="Times New Roman" w:cs="Arial"/>
          <w:b/>
          <w:bCs/>
          <w:color w:val="333333"/>
          <w:sz w:val="16"/>
          <w:szCs w:val="16"/>
        </w:rPr>
      </w:pPr>
    </w:p>
    <w:sdt>
      <w:sdtPr>
        <w:rPr>
          <w:rFonts w:eastAsia="Times New Roman" w:cs="Arial"/>
          <w:b/>
          <w:bCs/>
          <w:color w:val="333333"/>
          <w:sz w:val="16"/>
          <w:szCs w:val="16"/>
        </w:rPr>
        <w:id w:val="426785132"/>
        <w14:checkbox>
          <w14:checked w14:val="0"/>
          <w14:checkedState w14:val="2612" w14:font="MS Gothic"/>
          <w14:uncheckedState w14:val="2610" w14:font="MS Gothic"/>
        </w14:checkbox>
      </w:sdtPr>
      <w:sdtEndPr/>
      <w:sdtContent>
        <w:p w14:paraId="673B2EA5" w14:textId="1A870476" w:rsidR="00372684" w:rsidRDefault="00372684">
          <w:pPr>
            <w:rPr>
              <w:rFonts w:eastAsia="Times New Roman" w:cs="Arial"/>
              <w:b/>
              <w:bCs/>
              <w:color w:val="333333"/>
              <w:sz w:val="16"/>
              <w:szCs w:val="16"/>
            </w:rPr>
          </w:pPr>
          <w:r>
            <w:rPr>
              <w:rFonts w:ascii="MS Gothic" w:eastAsia="MS Gothic" w:hAnsi="MS Gothic" w:cs="Arial" w:hint="eastAsia"/>
              <w:b/>
              <w:bCs/>
              <w:color w:val="333333"/>
              <w:sz w:val="16"/>
              <w:szCs w:val="16"/>
            </w:rPr>
            <w:t>☐</w:t>
          </w:r>
        </w:p>
      </w:sdtContent>
    </w:sdt>
    <w:p w14:paraId="2CCB8AC0" w14:textId="7C3A64D5" w:rsidR="005B2542" w:rsidRDefault="005B2542">
      <w:pPr>
        <w:rPr>
          <w:rFonts w:eastAsia="Times New Roman" w:cs="Arial"/>
          <w:b/>
          <w:bCs/>
          <w:color w:val="333333"/>
          <w:sz w:val="16"/>
          <w:szCs w:val="16"/>
        </w:rPr>
      </w:pPr>
      <w:r>
        <w:rPr>
          <w:rFonts w:eastAsia="Times New Roman" w:cs="Arial"/>
          <w:b/>
          <w:bCs/>
          <w:color w:val="333333"/>
          <w:sz w:val="16"/>
          <w:szCs w:val="1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33"/>
        <w:gridCol w:w="1017"/>
      </w:tblGrid>
      <w:tr w:rsidR="00890C27" w:rsidRPr="00890C27" w14:paraId="60F63374" w14:textId="0CF68E0B" w:rsidTr="00592D75">
        <w:tc>
          <w:tcPr>
            <w:tcW w:w="8333" w:type="dxa"/>
          </w:tcPr>
          <w:p w14:paraId="181B0E09" w14:textId="77777777" w:rsidR="00890C27" w:rsidRPr="00890C27" w:rsidRDefault="00890C27" w:rsidP="00592D75">
            <w:pPr>
              <w:pStyle w:val="Heading1"/>
              <w:spacing w:before="160" w:after="160"/>
              <w:outlineLvl w:val="0"/>
            </w:pPr>
            <w:r w:rsidRPr="00890C27">
              <w:lastRenderedPageBreak/>
              <w:t>Regulatory Context</w:t>
            </w:r>
          </w:p>
        </w:tc>
        <w:tc>
          <w:tcPr>
            <w:tcW w:w="1017" w:type="dxa"/>
          </w:tcPr>
          <w:p w14:paraId="69B3EFFE" w14:textId="6E0B0688" w:rsidR="00890C27"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890C27" w:rsidRPr="00890C27" w14:paraId="65941574" w14:textId="370AE5B9" w:rsidTr="00592D75">
        <w:tc>
          <w:tcPr>
            <w:tcW w:w="8333" w:type="dxa"/>
          </w:tcPr>
          <w:p w14:paraId="6020CE38" w14:textId="6CE051B9" w:rsidR="00890C27" w:rsidRPr="00890C27" w:rsidRDefault="00890C27" w:rsidP="00592D75">
            <w:pPr>
              <w:pStyle w:val="Question"/>
              <w:keepNext/>
              <w:spacing w:before="160" w:after="160"/>
            </w:pPr>
            <w:r w:rsidRPr="00890C27">
              <w:t>Does the project</w:t>
            </w:r>
            <w:r w:rsidR="0052162A">
              <w:t>’</w:t>
            </w:r>
            <w:r w:rsidRPr="00890C27">
              <w:t>s aesthetic approach appear to be consistent with applicable laws, ordinances, regulations, policies, or standards?</w:t>
            </w:r>
          </w:p>
        </w:tc>
        <w:tc>
          <w:tcPr>
            <w:tcW w:w="1017" w:type="dxa"/>
          </w:tcPr>
          <w:p w14:paraId="381BCD1D" w14:textId="297A0877" w:rsidR="00890C27"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890C27" w:rsidRPr="00890C27" w14:paraId="36BD20EB" w14:textId="1D98A263" w:rsidTr="00592D75">
        <w:tc>
          <w:tcPr>
            <w:tcW w:w="8333" w:type="dxa"/>
          </w:tcPr>
          <w:p w14:paraId="7D07FE8B" w14:textId="6C885304" w:rsidR="00890C27" w:rsidRPr="00890C27" w:rsidRDefault="00890C27" w:rsidP="00592D75">
            <w:pPr>
              <w:pStyle w:val="BodyText2"/>
              <w:keepNext/>
              <w:spacing w:before="160" w:after="160"/>
              <w:ind w:left="706"/>
            </w:pPr>
            <w:r w:rsidRPr="00890C27">
              <w:t xml:space="preserve">Although the State is not required to comply with regional and local planning ordinances and other regulations, these documents are critical in understanding the importance that communities place on visual resources. The Caltrans Environmental Planning branch may have copies of the planning documents that pertain to the project. If not, this information can be obtained by contacting the local planning department. </w:t>
            </w:r>
          </w:p>
        </w:tc>
        <w:tc>
          <w:tcPr>
            <w:tcW w:w="1017" w:type="dxa"/>
          </w:tcPr>
          <w:p w14:paraId="039A6312" w14:textId="4C766571" w:rsidR="00890C27"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890C27" w:rsidRPr="00890C27" w14:paraId="186BBF16" w14:textId="54D7585E" w:rsidTr="00592D75">
        <w:tc>
          <w:tcPr>
            <w:tcW w:w="8333" w:type="dxa"/>
          </w:tcPr>
          <w:p w14:paraId="10A4AC1E" w14:textId="77777777" w:rsidR="00890C27" w:rsidRPr="00890C27" w:rsidRDefault="00890C27" w:rsidP="00592D75">
            <w:pPr>
              <w:pStyle w:val="BodyText2"/>
              <w:keepNext/>
              <w:spacing w:before="160" w:after="160"/>
              <w:ind w:left="706"/>
            </w:pPr>
            <w:r w:rsidRPr="00890C27">
              <w:t>Select a Response (Score)</w:t>
            </w:r>
          </w:p>
        </w:tc>
        <w:tc>
          <w:tcPr>
            <w:tcW w:w="1017" w:type="dxa"/>
          </w:tcPr>
          <w:p w14:paraId="6465FC24" w14:textId="13022ECA" w:rsidR="00890C27"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0B1393DF" w14:textId="3786E3CB" w:rsidTr="00592D75">
        <w:tc>
          <w:tcPr>
            <w:tcW w:w="8333" w:type="dxa"/>
          </w:tcPr>
          <w:p w14:paraId="3C8A0EA2" w14:textId="77777777" w:rsidR="0052162A" w:rsidRPr="00890C27" w:rsidRDefault="0052162A" w:rsidP="00592D75">
            <w:pPr>
              <w:pStyle w:val="Bullet-Response"/>
              <w:spacing w:before="160" w:after="160" w:afterAutospacing="0"/>
            </w:pPr>
            <w:r w:rsidRPr="00890C27">
              <w:t>Low Consistency (4 Points)</w:t>
            </w:r>
          </w:p>
          <w:p w14:paraId="17602815" w14:textId="77777777" w:rsidR="0052162A" w:rsidRPr="00890C27" w:rsidRDefault="0052162A" w:rsidP="00592D75">
            <w:pPr>
              <w:pStyle w:val="Bullet-Response"/>
              <w:spacing w:before="160" w:after="160" w:afterAutospacing="0"/>
            </w:pPr>
            <w:r w:rsidRPr="00890C27">
              <w:t>Moderate Consistency (3 Points)</w:t>
            </w:r>
          </w:p>
          <w:p w14:paraId="5EEE6F31" w14:textId="77777777" w:rsidR="0052162A" w:rsidRPr="00890C27" w:rsidRDefault="0052162A" w:rsidP="00592D75">
            <w:pPr>
              <w:pStyle w:val="Bullet-Response"/>
              <w:spacing w:before="160" w:after="160" w:afterAutospacing="0"/>
            </w:pPr>
            <w:r w:rsidRPr="00890C27">
              <w:t>High Consistency (2 Points)</w:t>
            </w:r>
          </w:p>
          <w:p w14:paraId="788E6DB4" w14:textId="7C2C822A" w:rsidR="0052162A" w:rsidRPr="00890C27" w:rsidRDefault="0052162A" w:rsidP="00592D75">
            <w:pPr>
              <w:pStyle w:val="Bullet-Response"/>
              <w:spacing w:before="160" w:after="160" w:afterAutospacing="0"/>
            </w:pPr>
            <w:r w:rsidRPr="00890C27">
              <w:t>Not Applicable (1 Point)</w:t>
            </w:r>
          </w:p>
        </w:tc>
        <w:tc>
          <w:tcPr>
            <w:tcW w:w="1017" w:type="dxa"/>
          </w:tcPr>
          <w:p w14:paraId="4CDDC01B" w14:textId="43A6CA9A" w:rsidR="0052162A" w:rsidRPr="0052162A" w:rsidRDefault="006217ED" w:rsidP="00592D75">
            <w:pPr>
              <w:spacing w:before="160" w:after="160"/>
              <w:jc w:val="center"/>
              <w:rPr>
                <w:sz w:val="28"/>
                <w:szCs w:val="28"/>
              </w:rPr>
            </w:pPr>
            <w:sdt>
              <w:sdtPr>
                <w:rPr>
                  <w:sz w:val="28"/>
                  <w:szCs w:val="28"/>
                </w:rPr>
                <w:alias w:val="1"/>
                <w:tag w:val="1"/>
                <w:id w:val="-286434907"/>
                <w:placeholder>
                  <w:docPart w:val="13603E45E8FD4140AFBCC7C483A8B372"/>
                </w:placeholder>
                <w:showingPlcHdr/>
                <w:dropDownList>
                  <w:listItem w:value="Choose an item."/>
                  <w:listItem w:displayText="1" w:value="1"/>
                  <w:listItem w:displayText="2" w:value="2"/>
                  <w:listItem w:displayText="3" w:value="3"/>
                  <w:listItem w:displayText="4" w:value="4"/>
                </w:dropDownList>
              </w:sdtPr>
              <w:sdtEndPr/>
              <w:sdtContent>
                <w:r w:rsidR="00981B3A" w:rsidRPr="00940377">
                  <w:rPr>
                    <w:rStyle w:val="PlaceholderText"/>
                    <w:color w:val="000000" w:themeColor="text1"/>
                  </w:rPr>
                  <w:t>Choose an item.</w:t>
                </w:r>
              </w:sdtContent>
            </w:sdt>
          </w:p>
        </w:tc>
      </w:tr>
      <w:tr w:rsidR="00890C27" w:rsidRPr="00890C27" w14:paraId="660D7894" w14:textId="2E33AF19" w:rsidTr="00592D75">
        <w:tc>
          <w:tcPr>
            <w:tcW w:w="8333" w:type="dxa"/>
          </w:tcPr>
          <w:p w14:paraId="6CD29791" w14:textId="77777777" w:rsidR="00890C27" w:rsidRPr="00890C27" w:rsidRDefault="00890C27" w:rsidP="00592D75">
            <w:pPr>
              <w:pStyle w:val="Assumptions"/>
              <w:spacing w:before="160" w:after="160"/>
            </w:pPr>
            <w:r w:rsidRPr="00890C27">
              <w:t>Assumptions/Issues: &lt;insert assumptions, issues, potentially applicable regulatory requirements&gt;</w:t>
            </w:r>
          </w:p>
        </w:tc>
        <w:tc>
          <w:tcPr>
            <w:tcW w:w="1017" w:type="dxa"/>
          </w:tcPr>
          <w:p w14:paraId="0FD11F56" w14:textId="5B88CEA5" w:rsidR="00890C27"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890C27" w:rsidRPr="00890C27" w14:paraId="48799C49" w14:textId="64ABE422" w:rsidTr="00592D75">
        <w:tc>
          <w:tcPr>
            <w:tcW w:w="8333" w:type="dxa"/>
          </w:tcPr>
          <w:p w14:paraId="2DD7BCFA" w14:textId="77777777" w:rsidR="00890C27" w:rsidRPr="00890C27" w:rsidRDefault="00890C27" w:rsidP="00592D75">
            <w:pPr>
              <w:pStyle w:val="Question"/>
              <w:keepNext/>
              <w:spacing w:before="160" w:after="160"/>
            </w:pPr>
            <w:r w:rsidRPr="00890C27">
              <w:lastRenderedPageBreak/>
              <w:t>Will permits be required by outside regulatory agencies (i.e., federal, state, or local)?</w:t>
            </w:r>
          </w:p>
        </w:tc>
        <w:tc>
          <w:tcPr>
            <w:tcW w:w="1017" w:type="dxa"/>
          </w:tcPr>
          <w:p w14:paraId="315BC78A" w14:textId="063C0FA2" w:rsidR="00890C27"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890C27" w:rsidRPr="00890C27" w14:paraId="0DB0411E" w14:textId="2902D525" w:rsidTr="00592D75">
        <w:tc>
          <w:tcPr>
            <w:tcW w:w="8333" w:type="dxa"/>
          </w:tcPr>
          <w:p w14:paraId="7C6D71B6" w14:textId="77777777" w:rsidR="00890C27" w:rsidRPr="00890C27" w:rsidRDefault="00890C27" w:rsidP="00592D75">
            <w:pPr>
              <w:pStyle w:val="BodyText2"/>
              <w:keepNext/>
              <w:spacing w:before="160" w:after="160"/>
              <w:ind w:left="706"/>
            </w:pPr>
            <w:r w:rsidRPr="00890C27">
              <w:t>Permit requirements can have an unintended consequence on the visual environment. Anticipated permits, as well as specific permit requirements may be determined by talking with the project Environmental Planner and Project Engineer. Note: coordinate with the Caltrans representative responsible for obtaining the permit prior to communicating directly with any permitting agency.</w:t>
            </w:r>
          </w:p>
        </w:tc>
        <w:tc>
          <w:tcPr>
            <w:tcW w:w="1017" w:type="dxa"/>
          </w:tcPr>
          <w:p w14:paraId="6CB7C860" w14:textId="2C9FA7BB" w:rsidR="00890C27"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890C27" w:rsidRPr="00890C27" w14:paraId="5A20FED3" w14:textId="618F0635" w:rsidTr="00592D75">
        <w:tc>
          <w:tcPr>
            <w:tcW w:w="8333" w:type="dxa"/>
          </w:tcPr>
          <w:p w14:paraId="3DBEC1E3" w14:textId="77777777" w:rsidR="00890C27" w:rsidRPr="00890C27" w:rsidRDefault="00890C27" w:rsidP="00592D75">
            <w:pPr>
              <w:pStyle w:val="BodyText2"/>
              <w:keepNext/>
              <w:spacing w:before="160" w:after="160"/>
              <w:ind w:left="706"/>
            </w:pPr>
            <w:r w:rsidRPr="00890C27">
              <w:t>Select a Response (Score)</w:t>
            </w:r>
          </w:p>
        </w:tc>
        <w:tc>
          <w:tcPr>
            <w:tcW w:w="1017" w:type="dxa"/>
          </w:tcPr>
          <w:p w14:paraId="46EDF87E" w14:textId="03DA1DE3" w:rsidR="00890C27"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3761E3FA" w14:textId="3262E06D" w:rsidTr="00592D75">
        <w:tc>
          <w:tcPr>
            <w:tcW w:w="8333" w:type="dxa"/>
          </w:tcPr>
          <w:p w14:paraId="534512AB" w14:textId="77777777" w:rsidR="0052162A" w:rsidRPr="00890C27" w:rsidRDefault="0052162A" w:rsidP="00592D75">
            <w:pPr>
              <w:pStyle w:val="Bullet-Response"/>
              <w:spacing w:before="160" w:after="160" w:afterAutospacing="0"/>
            </w:pPr>
            <w:r w:rsidRPr="00890C27">
              <w:t>Yes, both federal and state, or multiple permits required (4 Points)</w:t>
            </w:r>
          </w:p>
          <w:p w14:paraId="1BEA0C34" w14:textId="77777777" w:rsidR="0052162A" w:rsidRPr="00890C27" w:rsidRDefault="0052162A" w:rsidP="00592D75">
            <w:pPr>
              <w:pStyle w:val="Bullet-Response"/>
              <w:spacing w:before="160" w:after="160" w:afterAutospacing="0"/>
            </w:pPr>
            <w:r w:rsidRPr="00890C27">
              <w:t>Yes, either federal, or state, or federal and local, or state and local (3 Points)</w:t>
            </w:r>
          </w:p>
          <w:p w14:paraId="7CE2F7CF" w14:textId="5E92E84D" w:rsidR="0052162A" w:rsidRPr="00890C27" w:rsidRDefault="0052162A" w:rsidP="00592D75">
            <w:pPr>
              <w:pStyle w:val="Bullet-Response"/>
              <w:spacing w:before="160" w:after="160" w:afterAutospacing="0"/>
            </w:pPr>
            <w:r w:rsidRPr="00890C27">
              <w:t xml:space="preserve">Yes, </w:t>
            </w:r>
            <w:proofErr w:type="gramStart"/>
            <w:r w:rsidRPr="00890C27">
              <w:t>local</w:t>
            </w:r>
            <w:proofErr w:type="gramEnd"/>
            <w:r w:rsidRPr="00890C27">
              <w:t xml:space="preserve"> or multiple local only</w:t>
            </w:r>
            <w:r w:rsidR="001479D9">
              <w:t xml:space="preserve"> </w:t>
            </w:r>
            <w:r w:rsidRPr="00890C27">
              <w:t>(2 Points)</w:t>
            </w:r>
          </w:p>
          <w:p w14:paraId="3EDCCAEE" w14:textId="2A49C6FF" w:rsidR="0052162A" w:rsidRPr="00890C27" w:rsidRDefault="0052162A" w:rsidP="00592D75">
            <w:pPr>
              <w:pStyle w:val="Bullet-Response"/>
              <w:spacing w:before="160" w:after="160" w:afterAutospacing="0"/>
            </w:pPr>
            <w:r w:rsidRPr="00890C27">
              <w:t>No (1 Point)</w:t>
            </w:r>
          </w:p>
        </w:tc>
        <w:sdt>
          <w:sdtPr>
            <w:rPr>
              <w:sz w:val="28"/>
              <w:szCs w:val="28"/>
            </w:rPr>
            <w:alias w:val="2"/>
            <w:tag w:val="2"/>
            <w:id w:val="-985309036"/>
            <w:placeholder>
              <w:docPart w:val="9A613DBA193D463DABC8A5351C4668F7"/>
            </w:placeholder>
            <w:showingPlcHdr/>
            <w:dropDownList>
              <w:listItem w:value="Choose an item."/>
              <w:listItem w:displayText="1" w:value="1"/>
              <w:listItem w:displayText="2" w:value="2"/>
              <w:listItem w:displayText="3" w:value="3"/>
              <w:listItem w:displayText="4" w:value="4"/>
            </w:dropDownList>
          </w:sdtPr>
          <w:sdtEndPr/>
          <w:sdtContent>
            <w:tc>
              <w:tcPr>
                <w:tcW w:w="1017" w:type="dxa"/>
              </w:tcPr>
              <w:p w14:paraId="16488998" w14:textId="36CA416B" w:rsidR="0052162A" w:rsidRPr="0052162A" w:rsidRDefault="002F5D5A" w:rsidP="00592D75">
                <w:pPr>
                  <w:spacing w:before="160" w:after="160"/>
                  <w:jc w:val="center"/>
                  <w:rPr>
                    <w:sz w:val="28"/>
                    <w:szCs w:val="28"/>
                  </w:rPr>
                </w:pPr>
                <w:r w:rsidRPr="00940377">
                  <w:rPr>
                    <w:rStyle w:val="PlaceholderText"/>
                    <w:color w:val="000000" w:themeColor="text1"/>
                  </w:rPr>
                  <w:t>Choose an item.</w:t>
                </w:r>
              </w:p>
            </w:tc>
          </w:sdtContent>
        </w:sdt>
      </w:tr>
      <w:tr w:rsidR="00890C27" w:rsidRPr="00890C27" w14:paraId="4D72BF1E" w14:textId="0EB90F4A" w:rsidTr="00592D75">
        <w:tc>
          <w:tcPr>
            <w:tcW w:w="8333" w:type="dxa"/>
          </w:tcPr>
          <w:p w14:paraId="7FA3E41A" w14:textId="77777777" w:rsidR="00890C27" w:rsidRPr="00890C27" w:rsidRDefault="00890C27" w:rsidP="00592D75">
            <w:pPr>
              <w:pStyle w:val="Assumptions"/>
              <w:spacing w:before="160" w:after="160"/>
            </w:pPr>
            <w:r w:rsidRPr="00890C27">
              <w:t>Assumptions/issues: &lt;insert assumptions, issues, likely permits that will be required&gt;</w:t>
            </w:r>
          </w:p>
        </w:tc>
        <w:tc>
          <w:tcPr>
            <w:tcW w:w="1017" w:type="dxa"/>
          </w:tcPr>
          <w:p w14:paraId="6FE54917" w14:textId="77777777" w:rsidR="00890C27" w:rsidRDefault="0052162A" w:rsidP="00592D75">
            <w:pPr>
              <w:spacing w:before="160" w:after="160"/>
              <w:jc w:val="center"/>
              <w:rPr>
                <w:color w:val="FFFFFF" w:themeColor="background1"/>
                <w:sz w:val="28"/>
                <w:szCs w:val="28"/>
              </w:rPr>
            </w:pPr>
            <w:r w:rsidRPr="0052162A">
              <w:rPr>
                <w:color w:val="FFFFFF" w:themeColor="background1"/>
                <w:sz w:val="28"/>
                <w:szCs w:val="28"/>
              </w:rPr>
              <w:t>0</w:t>
            </w:r>
          </w:p>
          <w:p w14:paraId="6C8C36FD" w14:textId="7B26255D" w:rsidR="00C33D0F" w:rsidRPr="00C33D0F" w:rsidRDefault="00C33D0F" w:rsidP="006F35E8">
            <w:pPr>
              <w:rPr>
                <w:sz w:val="28"/>
                <w:szCs w:val="28"/>
              </w:rPr>
            </w:pPr>
          </w:p>
        </w:tc>
      </w:tr>
      <w:tr w:rsidR="00890C27" w:rsidRPr="00890C27" w14:paraId="0AE6103B" w14:textId="5A266F16" w:rsidTr="00592D75">
        <w:tc>
          <w:tcPr>
            <w:tcW w:w="8333" w:type="dxa"/>
          </w:tcPr>
          <w:p w14:paraId="461ABD89" w14:textId="77777777" w:rsidR="00890C27" w:rsidRPr="00890C27" w:rsidRDefault="00890C27" w:rsidP="00592D75">
            <w:pPr>
              <w:pStyle w:val="Heading1"/>
              <w:spacing w:before="160" w:after="160"/>
              <w:outlineLvl w:val="0"/>
            </w:pPr>
            <w:r w:rsidRPr="00890C27">
              <w:t>Visual Change</w:t>
            </w:r>
          </w:p>
        </w:tc>
        <w:tc>
          <w:tcPr>
            <w:tcW w:w="1017" w:type="dxa"/>
          </w:tcPr>
          <w:p w14:paraId="0F807D7B" w14:textId="0B545FF5" w:rsidR="00890C27"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890C27" w:rsidRPr="00890C27" w14:paraId="7F4D1328" w14:textId="4F5A8D08" w:rsidTr="00592D75">
        <w:tc>
          <w:tcPr>
            <w:tcW w:w="8333" w:type="dxa"/>
          </w:tcPr>
          <w:p w14:paraId="37096AA5" w14:textId="77777777" w:rsidR="00890C27" w:rsidRPr="00890C27" w:rsidRDefault="00890C27" w:rsidP="00592D75">
            <w:pPr>
              <w:pStyle w:val="Question"/>
              <w:keepNext/>
              <w:spacing w:before="160" w:after="160"/>
            </w:pPr>
            <w:r w:rsidRPr="00890C27">
              <w:t>Will the project character be compatible with the visual character of the existing landscape?</w:t>
            </w:r>
          </w:p>
        </w:tc>
        <w:tc>
          <w:tcPr>
            <w:tcW w:w="1017" w:type="dxa"/>
          </w:tcPr>
          <w:p w14:paraId="5FE15255" w14:textId="4A95D6BE" w:rsidR="00890C27"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890C27" w:rsidRPr="00890C27" w14:paraId="4706D4CF" w14:textId="62206C54" w:rsidTr="00592D75">
        <w:tc>
          <w:tcPr>
            <w:tcW w:w="8333" w:type="dxa"/>
          </w:tcPr>
          <w:p w14:paraId="4AE4CFDB" w14:textId="77777777" w:rsidR="00890C27" w:rsidRPr="00890C27" w:rsidRDefault="00890C27" w:rsidP="00592D75">
            <w:pPr>
              <w:pStyle w:val="BodyText2"/>
              <w:keepNext/>
              <w:spacing w:before="160" w:after="160"/>
              <w:ind w:left="706"/>
            </w:pPr>
            <w:r w:rsidRPr="00890C27">
              <w:t xml:space="preserve">Consider the types of adverse changes to the scenic integrity of the landscape caused by the project. Evaluate the scale and extent of the project features compared to the surrounding scale of the community. Is the project likely to give an urban appearance to an existing rural or suburban community? </w:t>
            </w:r>
          </w:p>
        </w:tc>
        <w:tc>
          <w:tcPr>
            <w:tcW w:w="1017" w:type="dxa"/>
          </w:tcPr>
          <w:p w14:paraId="10E8D079" w14:textId="70BEEF80" w:rsidR="00890C27"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754F86F4" w14:textId="4E927265" w:rsidTr="00592D75">
        <w:tc>
          <w:tcPr>
            <w:tcW w:w="8333" w:type="dxa"/>
          </w:tcPr>
          <w:p w14:paraId="6C1ED147" w14:textId="77777777" w:rsidR="0052162A" w:rsidRPr="00890C27" w:rsidRDefault="0052162A" w:rsidP="00592D75">
            <w:pPr>
              <w:pStyle w:val="BodyText2"/>
              <w:keepNext/>
              <w:spacing w:before="160" w:after="160"/>
              <w:ind w:left="706"/>
            </w:pPr>
            <w:r w:rsidRPr="00890C27">
              <w:t>Select a Response (Score)</w:t>
            </w:r>
          </w:p>
        </w:tc>
        <w:tc>
          <w:tcPr>
            <w:tcW w:w="1017" w:type="dxa"/>
          </w:tcPr>
          <w:p w14:paraId="633B6E9F" w14:textId="578B2EE5"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1FC21AB0" w14:textId="7A0FB31C" w:rsidTr="00592D75">
        <w:tc>
          <w:tcPr>
            <w:tcW w:w="8333" w:type="dxa"/>
          </w:tcPr>
          <w:p w14:paraId="698E4DDE" w14:textId="77777777" w:rsidR="0052162A" w:rsidRPr="00890C27" w:rsidRDefault="0052162A" w:rsidP="00592D75">
            <w:pPr>
              <w:pStyle w:val="Bullet-Response"/>
              <w:spacing w:before="160" w:after="160" w:afterAutospacing="0"/>
            </w:pPr>
            <w:r w:rsidRPr="00890C27">
              <w:t>No Compatibility (4 Points)</w:t>
            </w:r>
          </w:p>
          <w:p w14:paraId="134E3397" w14:textId="651A0587" w:rsidR="0052162A" w:rsidRPr="00890C27" w:rsidRDefault="0052162A" w:rsidP="00592D75">
            <w:pPr>
              <w:pStyle w:val="Bullet-Response"/>
              <w:spacing w:before="160" w:after="160" w:afterAutospacing="0"/>
            </w:pPr>
            <w:r w:rsidRPr="00890C27">
              <w:t>Low Compatibility</w:t>
            </w:r>
            <w:r w:rsidR="001479D9">
              <w:t xml:space="preserve"> </w:t>
            </w:r>
            <w:r w:rsidRPr="00890C27">
              <w:t>(3 Points)</w:t>
            </w:r>
          </w:p>
          <w:p w14:paraId="3A1DD796" w14:textId="34719C6F" w:rsidR="0052162A" w:rsidRPr="00890C27" w:rsidRDefault="0052162A" w:rsidP="00592D75">
            <w:pPr>
              <w:pStyle w:val="Bullet-Response"/>
              <w:spacing w:before="160" w:after="160" w:afterAutospacing="0"/>
            </w:pPr>
            <w:r w:rsidRPr="00890C27">
              <w:t>Moderate Compatibility</w:t>
            </w:r>
            <w:r w:rsidR="001479D9">
              <w:t xml:space="preserve"> </w:t>
            </w:r>
            <w:r w:rsidRPr="00890C27">
              <w:t>(2 Points)</w:t>
            </w:r>
          </w:p>
          <w:p w14:paraId="06F929B8" w14:textId="456E51FE" w:rsidR="0052162A" w:rsidRPr="00890C27" w:rsidRDefault="0052162A" w:rsidP="00592D75">
            <w:pPr>
              <w:pStyle w:val="Bullet-Response"/>
              <w:spacing w:before="160" w:after="160" w:afterAutospacing="0"/>
            </w:pPr>
            <w:r w:rsidRPr="00890C27">
              <w:t>High Compatibility</w:t>
            </w:r>
            <w:r w:rsidR="001479D9">
              <w:t xml:space="preserve"> </w:t>
            </w:r>
            <w:r w:rsidRPr="00890C27">
              <w:t>(1 Point)</w:t>
            </w:r>
          </w:p>
        </w:tc>
        <w:sdt>
          <w:sdtPr>
            <w:rPr>
              <w:sz w:val="28"/>
              <w:szCs w:val="28"/>
            </w:rPr>
            <w:alias w:val="3"/>
            <w:tag w:val="3"/>
            <w:id w:val="-1710865760"/>
            <w:placeholder>
              <w:docPart w:val="72E50833EC08402AA64F09B0B51AD41D"/>
            </w:placeholder>
            <w:showingPlcHdr/>
            <w:dropDownList>
              <w:listItem w:value="Choose an item."/>
              <w:listItem w:displayText="1" w:value="1"/>
              <w:listItem w:displayText="2" w:value="2"/>
              <w:listItem w:displayText="3" w:value="3"/>
              <w:listItem w:displayText="4" w:value="4"/>
            </w:dropDownList>
          </w:sdtPr>
          <w:sdtEndPr/>
          <w:sdtContent>
            <w:tc>
              <w:tcPr>
                <w:tcW w:w="1017" w:type="dxa"/>
              </w:tcPr>
              <w:p w14:paraId="475721D9" w14:textId="3E86B635" w:rsidR="0052162A" w:rsidRPr="0052162A" w:rsidRDefault="002F5D5A" w:rsidP="00592D75">
                <w:pPr>
                  <w:spacing w:before="160" w:after="160"/>
                  <w:jc w:val="center"/>
                  <w:rPr>
                    <w:sz w:val="28"/>
                    <w:szCs w:val="28"/>
                  </w:rPr>
                </w:pPr>
                <w:r w:rsidRPr="00940377">
                  <w:rPr>
                    <w:rStyle w:val="PlaceholderText"/>
                    <w:color w:val="000000" w:themeColor="text1"/>
                  </w:rPr>
                  <w:t>Choose an item.</w:t>
                </w:r>
              </w:p>
            </w:tc>
          </w:sdtContent>
        </w:sdt>
      </w:tr>
      <w:tr w:rsidR="0052162A" w:rsidRPr="00890C27" w14:paraId="610E2EC8" w14:textId="18A72895" w:rsidTr="00592D75">
        <w:tc>
          <w:tcPr>
            <w:tcW w:w="8333" w:type="dxa"/>
          </w:tcPr>
          <w:p w14:paraId="1A44EB93" w14:textId="77777777" w:rsidR="0052162A" w:rsidRPr="00890C27" w:rsidRDefault="0052162A" w:rsidP="00592D75">
            <w:pPr>
              <w:pStyle w:val="Assumptions"/>
              <w:spacing w:before="160" w:after="160"/>
            </w:pPr>
            <w:r w:rsidRPr="00890C27">
              <w:t>Assumptions/issues: &lt;insert assumptions, issues, why compatible, why not compatible&gt;</w:t>
            </w:r>
          </w:p>
        </w:tc>
        <w:tc>
          <w:tcPr>
            <w:tcW w:w="1017" w:type="dxa"/>
          </w:tcPr>
          <w:p w14:paraId="5FCCAA34" w14:textId="6AE15849"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559E6307" w14:textId="49AA7112" w:rsidTr="00592D75">
        <w:tc>
          <w:tcPr>
            <w:tcW w:w="8333" w:type="dxa"/>
          </w:tcPr>
          <w:p w14:paraId="78259A53" w14:textId="77777777" w:rsidR="0052162A" w:rsidRPr="00890C27" w:rsidRDefault="0052162A" w:rsidP="00592D75">
            <w:pPr>
              <w:pStyle w:val="Question"/>
              <w:keepNext/>
              <w:spacing w:before="160" w:after="160"/>
            </w:pPr>
            <w:r w:rsidRPr="00890C27">
              <w:lastRenderedPageBreak/>
              <w:t>Will the project contrast adversely with the memorability (vividness), natural harmony and/or cultural order (unity) of the existing landscape?</w:t>
            </w:r>
          </w:p>
        </w:tc>
        <w:tc>
          <w:tcPr>
            <w:tcW w:w="1017" w:type="dxa"/>
          </w:tcPr>
          <w:p w14:paraId="2AC093C3" w14:textId="07C3C969"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072BAE58" w14:textId="38F1599C" w:rsidTr="00592D75">
        <w:tc>
          <w:tcPr>
            <w:tcW w:w="8333" w:type="dxa"/>
          </w:tcPr>
          <w:p w14:paraId="3849ED91" w14:textId="77777777" w:rsidR="0052162A" w:rsidRPr="00890C27" w:rsidRDefault="0052162A" w:rsidP="00592D75">
            <w:pPr>
              <w:pStyle w:val="BodyText2"/>
              <w:keepNext/>
              <w:spacing w:before="160" w:after="160"/>
              <w:ind w:left="706"/>
            </w:pPr>
            <w:r w:rsidRPr="00890C27">
              <w:t xml:space="preserve">Evaluate the scale and extent of the project features compared to the scale of the visual elements within the surroundings. Is the project likely to change the appearance in a way that is contrasting with the line, color, form, and texture of the existing landscape visual character? </w:t>
            </w:r>
          </w:p>
        </w:tc>
        <w:tc>
          <w:tcPr>
            <w:tcW w:w="1017" w:type="dxa"/>
          </w:tcPr>
          <w:p w14:paraId="1E07913D" w14:textId="75471D41"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7CBCCA4F" w14:textId="235B834A" w:rsidTr="00592D75">
        <w:tc>
          <w:tcPr>
            <w:tcW w:w="8333" w:type="dxa"/>
          </w:tcPr>
          <w:p w14:paraId="31CC1134" w14:textId="77777777" w:rsidR="0052162A" w:rsidRPr="00890C27" w:rsidRDefault="0052162A" w:rsidP="00592D75">
            <w:pPr>
              <w:pStyle w:val="BodyText2"/>
              <w:keepNext/>
              <w:spacing w:before="160" w:after="160"/>
              <w:ind w:left="706"/>
            </w:pPr>
            <w:r w:rsidRPr="00890C27">
              <w:t>Select a Response (Score)</w:t>
            </w:r>
          </w:p>
        </w:tc>
        <w:tc>
          <w:tcPr>
            <w:tcW w:w="1017" w:type="dxa"/>
          </w:tcPr>
          <w:p w14:paraId="08C87538" w14:textId="4C122B94"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29365499" w14:textId="0D4595D3" w:rsidTr="00592D75">
        <w:tc>
          <w:tcPr>
            <w:tcW w:w="8333" w:type="dxa"/>
          </w:tcPr>
          <w:p w14:paraId="03AF6A6C" w14:textId="77777777" w:rsidR="0052162A" w:rsidRPr="00890C27" w:rsidRDefault="0052162A" w:rsidP="00592D75">
            <w:pPr>
              <w:pStyle w:val="Bullet-Response"/>
              <w:spacing w:before="160" w:after="160" w:afterAutospacing="0"/>
            </w:pPr>
            <w:r w:rsidRPr="00890C27">
              <w:t>High Adverse Contrast (4 Points)</w:t>
            </w:r>
          </w:p>
          <w:p w14:paraId="7B9273EB" w14:textId="77777777" w:rsidR="0052162A" w:rsidRPr="00890C27" w:rsidRDefault="0052162A" w:rsidP="00592D75">
            <w:pPr>
              <w:pStyle w:val="Bullet-Response"/>
              <w:spacing w:before="160" w:after="160" w:afterAutospacing="0"/>
            </w:pPr>
            <w:r w:rsidRPr="00890C27">
              <w:t>Moderate Adverse Contrast (3 Points)</w:t>
            </w:r>
          </w:p>
          <w:p w14:paraId="3C75F189" w14:textId="77777777" w:rsidR="0052162A" w:rsidRPr="00890C27" w:rsidRDefault="0052162A" w:rsidP="00592D75">
            <w:pPr>
              <w:pStyle w:val="Bullet-Response"/>
              <w:spacing w:before="160" w:after="160" w:afterAutospacing="0"/>
            </w:pPr>
            <w:r w:rsidRPr="00890C27">
              <w:t>Low Adverse Contrast (2 Points)</w:t>
            </w:r>
          </w:p>
          <w:p w14:paraId="71AA3168" w14:textId="13BFF5A8" w:rsidR="0052162A" w:rsidRPr="00890C27" w:rsidRDefault="0052162A" w:rsidP="00592D75">
            <w:pPr>
              <w:pStyle w:val="Bullet-Response"/>
              <w:spacing w:before="160" w:after="160" w:afterAutospacing="0"/>
            </w:pPr>
            <w:r w:rsidRPr="00890C27">
              <w:t>No Contrast (1 Point)</w:t>
            </w:r>
          </w:p>
        </w:tc>
        <w:sdt>
          <w:sdtPr>
            <w:rPr>
              <w:sz w:val="28"/>
              <w:szCs w:val="28"/>
            </w:rPr>
            <w:alias w:val="4"/>
            <w:tag w:val="4"/>
            <w:id w:val="-2030087540"/>
            <w:placeholder>
              <w:docPart w:val="D8D5BDE0CF2446E096013E17129BE451"/>
            </w:placeholder>
            <w:showingPlcHdr/>
            <w:dropDownList>
              <w:listItem w:value="Choose an item."/>
              <w:listItem w:displayText="1" w:value="1"/>
              <w:listItem w:displayText="2" w:value="2"/>
              <w:listItem w:displayText="3" w:value="3"/>
              <w:listItem w:displayText="4" w:value="4"/>
            </w:dropDownList>
          </w:sdtPr>
          <w:sdtEndPr/>
          <w:sdtContent>
            <w:tc>
              <w:tcPr>
                <w:tcW w:w="1017" w:type="dxa"/>
              </w:tcPr>
              <w:p w14:paraId="41918722" w14:textId="1BAC0B98" w:rsidR="0052162A" w:rsidRPr="0052162A" w:rsidRDefault="002F5D5A" w:rsidP="00592D75">
                <w:pPr>
                  <w:spacing w:before="160" w:after="160"/>
                  <w:jc w:val="center"/>
                  <w:rPr>
                    <w:sz w:val="28"/>
                    <w:szCs w:val="28"/>
                  </w:rPr>
                </w:pPr>
                <w:r w:rsidRPr="00940377">
                  <w:rPr>
                    <w:rStyle w:val="PlaceholderText"/>
                    <w:color w:val="000000" w:themeColor="text1"/>
                  </w:rPr>
                  <w:t>Choose an item.</w:t>
                </w:r>
              </w:p>
            </w:tc>
          </w:sdtContent>
        </w:sdt>
      </w:tr>
      <w:tr w:rsidR="0052162A" w:rsidRPr="00890C27" w14:paraId="2FC8B864" w14:textId="403F2895" w:rsidTr="00592D75">
        <w:tc>
          <w:tcPr>
            <w:tcW w:w="8333" w:type="dxa"/>
          </w:tcPr>
          <w:p w14:paraId="0D451F26" w14:textId="77777777" w:rsidR="0052162A" w:rsidRPr="00890C27" w:rsidRDefault="0052162A" w:rsidP="00592D75">
            <w:pPr>
              <w:pStyle w:val="Assumptions"/>
              <w:spacing w:before="160" w:after="160"/>
            </w:pPr>
            <w:r w:rsidRPr="00890C27">
              <w:t>Assumptions/issues: &lt;insert assumptions, issues, why contrasting or not&gt;</w:t>
            </w:r>
          </w:p>
        </w:tc>
        <w:tc>
          <w:tcPr>
            <w:tcW w:w="1017" w:type="dxa"/>
          </w:tcPr>
          <w:p w14:paraId="5204B033" w14:textId="2C772848"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1178C3E7" w14:textId="18E866BA" w:rsidTr="00592D75">
        <w:tc>
          <w:tcPr>
            <w:tcW w:w="8333" w:type="dxa"/>
          </w:tcPr>
          <w:p w14:paraId="4256A806" w14:textId="77777777" w:rsidR="0052162A" w:rsidRPr="00890C27" w:rsidRDefault="0052162A" w:rsidP="00592D75">
            <w:pPr>
              <w:pStyle w:val="Question"/>
              <w:keepNext/>
              <w:spacing w:before="160" w:after="160"/>
            </w:pPr>
            <w:r w:rsidRPr="00890C27">
              <w:t>Will the project, when viewed together with other past or foreseeable projects, result in a cumulative adverse change in the visual quality or character of the existing landscape?</w:t>
            </w:r>
          </w:p>
        </w:tc>
        <w:tc>
          <w:tcPr>
            <w:tcW w:w="1017" w:type="dxa"/>
          </w:tcPr>
          <w:p w14:paraId="26B9AB03" w14:textId="17440C97"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5CEF89D0" w14:textId="3BE269D5" w:rsidTr="00592D75">
        <w:tc>
          <w:tcPr>
            <w:tcW w:w="8333" w:type="dxa"/>
          </w:tcPr>
          <w:p w14:paraId="61002099" w14:textId="0D4F1FA0" w:rsidR="0052162A" w:rsidRPr="00890C27" w:rsidRDefault="0052162A" w:rsidP="00592D75">
            <w:pPr>
              <w:pStyle w:val="BodyText2"/>
              <w:keepNext/>
              <w:spacing w:before="160" w:after="160"/>
              <w:ind w:left="706"/>
            </w:pPr>
            <w:r w:rsidRPr="00890C27">
              <w:t>Identify any projects in the area (both Caltrans</w:t>
            </w:r>
            <w:r>
              <w:t>’</w:t>
            </w:r>
            <w:r w:rsidRPr="00890C27">
              <w:t xml:space="preserve"> and others</w:t>
            </w:r>
            <w:r>
              <w:t>’</w:t>
            </w:r>
            <w:r w:rsidRPr="00890C27">
              <w:t>) that have been recently constructed and/or are reasonably foreseeable and/or currently planned for future construction. The window of time and the extent of area applicable to possible cumulative impacts should be based on a reasonable anticipation of the viewing public</w:t>
            </w:r>
            <w:r>
              <w:t>’</w:t>
            </w:r>
            <w:r w:rsidRPr="00890C27">
              <w:t>s awareness of cumulative change.</w:t>
            </w:r>
          </w:p>
        </w:tc>
        <w:tc>
          <w:tcPr>
            <w:tcW w:w="1017" w:type="dxa"/>
          </w:tcPr>
          <w:p w14:paraId="7802DEC0" w14:textId="4ECB434E"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0AFB587D" w14:textId="21286BCE" w:rsidTr="00592D75">
        <w:tc>
          <w:tcPr>
            <w:tcW w:w="8333" w:type="dxa"/>
          </w:tcPr>
          <w:p w14:paraId="6C86D08B" w14:textId="77777777" w:rsidR="0052162A" w:rsidRPr="00890C27" w:rsidRDefault="0052162A" w:rsidP="00592D75">
            <w:pPr>
              <w:pStyle w:val="BodyText2"/>
              <w:keepNext/>
              <w:spacing w:before="160" w:after="160"/>
              <w:ind w:left="706"/>
            </w:pPr>
            <w:r w:rsidRPr="00890C27">
              <w:t>Select a Response (Score)</w:t>
            </w:r>
          </w:p>
        </w:tc>
        <w:tc>
          <w:tcPr>
            <w:tcW w:w="1017" w:type="dxa"/>
          </w:tcPr>
          <w:p w14:paraId="26BC81A6" w14:textId="27861DA5"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7846583C" w14:textId="28C67F8B" w:rsidTr="00592D75">
        <w:tc>
          <w:tcPr>
            <w:tcW w:w="8333" w:type="dxa"/>
          </w:tcPr>
          <w:p w14:paraId="34ECF7B4" w14:textId="21D59013" w:rsidR="0052162A" w:rsidRPr="00890C27" w:rsidRDefault="0052162A" w:rsidP="00592D75">
            <w:pPr>
              <w:pStyle w:val="Bullet-Response"/>
              <w:spacing w:before="160" w:after="160" w:afterAutospacing="0"/>
            </w:pPr>
            <w:r w:rsidRPr="00890C27">
              <w:t xml:space="preserve">Project may result in substantial adverse cumulative visual </w:t>
            </w:r>
            <w:r w:rsidR="00C33D0F" w:rsidRPr="00890C27">
              <w:t>impacts</w:t>
            </w:r>
            <w:r w:rsidR="00C33D0F">
              <w:t xml:space="preserve"> </w:t>
            </w:r>
            <w:r w:rsidR="00C33D0F" w:rsidRPr="00890C27">
              <w:t>(</w:t>
            </w:r>
            <w:r w:rsidRPr="00890C27">
              <w:t>4 Points)</w:t>
            </w:r>
          </w:p>
          <w:p w14:paraId="01E7919B" w14:textId="16E2967D" w:rsidR="0052162A" w:rsidRPr="00890C27" w:rsidRDefault="0052162A" w:rsidP="00592D75">
            <w:pPr>
              <w:pStyle w:val="Bullet-Response"/>
              <w:spacing w:before="160" w:after="160" w:afterAutospacing="0"/>
            </w:pPr>
            <w:r w:rsidRPr="00890C27">
              <w:t>Project will result in noticeable adverse cumulative visual impacts</w:t>
            </w:r>
            <w:r w:rsidR="001479D9">
              <w:t xml:space="preserve"> </w:t>
            </w:r>
            <w:r w:rsidRPr="00890C27">
              <w:t>(3 Points)</w:t>
            </w:r>
          </w:p>
          <w:p w14:paraId="2BC9994A" w14:textId="77777777" w:rsidR="0052162A" w:rsidRPr="00890C27" w:rsidRDefault="0052162A" w:rsidP="00592D75">
            <w:pPr>
              <w:pStyle w:val="Bullet-Response"/>
              <w:spacing w:before="160" w:after="160" w:afterAutospacing="0"/>
            </w:pPr>
            <w:r w:rsidRPr="00890C27">
              <w:t>Project is unlikely to result in noticeable adverse cumulative visual impacts (2 Points)</w:t>
            </w:r>
          </w:p>
          <w:p w14:paraId="677E6DC7" w14:textId="4E1D0966" w:rsidR="0052162A" w:rsidRPr="00890C27" w:rsidRDefault="0052162A" w:rsidP="00592D75">
            <w:pPr>
              <w:pStyle w:val="Bullet-Response"/>
              <w:spacing w:before="160" w:after="160" w:afterAutospacing="0"/>
            </w:pPr>
            <w:r w:rsidRPr="00890C27">
              <w:t>Project will not result in cumulative impacts</w:t>
            </w:r>
            <w:r w:rsidR="001479D9">
              <w:t xml:space="preserve"> </w:t>
            </w:r>
            <w:r w:rsidRPr="00890C27">
              <w:t>(1 Point)</w:t>
            </w:r>
          </w:p>
        </w:tc>
        <w:sdt>
          <w:sdtPr>
            <w:rPr>
              <w:sz w:val="28"/>
              <w:szCs w:val="28"/>
            </w:rPr>
            <w:alias w:val="5"/>
            <w:tag w:val="5"/>
            <w:id w:val="1384985291"/>
            <w:placeholder>
              <w:docPart w:val="C03DEC25AECC4911BC2F5E9303A2DEB2"/>
            </w:placeholder>
            <w:showingPlcHdr/>
            <w:dropDownList>
              <w:listItem w:value="Choose an item."/>
              <w:listItem w:displayText="1" w:value="1"/>
              <w:listItem w:displayText="2" w:value="2"/>
              <w:listItem w:displayText="3" w:value="3"/>
              <w:listItem w:displayText="4" w:value="4"/>
            </w:dropDownList>
          </w:sdtPr>
          <w:sdtEndPr/>
          <w:sdtContent>
            <w:tc>
              <w:tcPr>
                <w:tcW w:w="1017" w:type="dxa"/>
              </w:tcPr>
              <w:p w14:paraId="6217C0D9" w14:textId="5CBF6E39" w:rsidR="0052162A" w:rsidRPr="0052162A" w:rsidRDefault="002F5D5A" w:rsidP="00592D75">
                <w:pPr>
                  <w:spacing w:before="160" w:after="160"/>
                  <w:jc w:val="center"/>
                  <w:rPr>
                    <w:sz w:val="28"/>
                    <w:szCs w:val="28"/>
                  </w:rPr>
                </w:pPr>
                <w:r w:rsidRPr="00940377">
                  <w:rPr>
                    <w:rStyle w:val="PlaceholderText"/>
                    <w:color w:val="000000" w:themeColor="text1"/>
                  </w:rPr>
                  <w:t>Choose an item.</w:t>
                </w:r>
              </w:p>
            </w:tc>
          </w:sdtContent>
        </w:sdt>
      </w:tr>
      <w:tr w:rsidR="0052162A" w:rsidRPr="00890C27" w14:paraId="464CE59C" w14:textId="2F0B081F" w:rsidTr="00592D75">
        <w:tc>
          <w:tcPr>
            <w:tcW w:w="8333" w:type="dxa"/>
          </w:tcPr>
          <w:p w14:paraId="65534362" w14:textId="77777777" w:rsidR="0052162A" w:rsidRPr="00890C27" w:rsidRDefault="0052162A" w:rsidP="00592D75">
            <w:pPr>
              <w:pStyle w:val="Assumptions"/>
              <w:spacing w:before="160" w:after="160"/>
            </w:pPr>
            <w:r w:rsidRPr="00890C27">
              <w:t>Assumptions/issues: &lt;insert assumptions, issues, list other known projects&gt;</w:t>
            </w:r>
          </w:p>
        </w:tc>
        <w:tc>
          <w:tcPr>
            <w:tcW w:w="1017" w:type="dxa"/>
          </w:tcPr>
          <w:p w14:paraId="554353C5" w14:textId="729FED08"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2C2DBD0E" w14:textId="12F1837C" w:rsidTr="00592D75">
        <w:tc>
          <w:tcPr>
            <w:tcW w:w="8333" w:type="dxa"/>
          </w:tcPr>
          <w:p w14:paraId="0F1177CD" w14:textId="77777777" w:rsidR="0052162A" w:rsidRPr="00890C27" w:rsidRDefault="0052162A" w:rsidP="00592D75">
            <w:pPr>
              <w:pStyle w:val="Question"/>
              <w:keepNext/>
              <w:spacing w:before="160" w:after="160"/>
            </w:pPr>
            <w:bookmarkStart w:id="2" w:name="_Hlk63851872"/>
            <w:r w:rsidRPr="00890C27">
              <w:lastRenderedPageBreak/>
              <w:t>Will the project produce a new source of substantial light or glare, which will adversely affect daytime or nighttime views within the area?</w:t>
            </w:r>
          </w:p>
        </w:tc>
        <w:tc>
          <w:tcPr>
            <w:tcW w:w="1017" w:type="dxa"/>
          </w:tcPr>
          <w:p w14:paraId="564DFA7F" w14:textId="7F39F824"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1B5F0E6A" w14:textId="088FBACC" w:rsidTr="00592D75">
        <w:tc>
          <w:tcPr>
            <w:tcW w:w="8333" w:type="dxa"/>
          </w:tcPr>
          <w:p w14:paraId="71BA83CC" w14:textId="77777777" w:rsidR="0052162A" w:rsidRPr="00890C27" w:rsidRDefault="0052162A" w:rsidP="00592D75">
            <w:pPr>
              <w:pStyle w:val="BodyText2"/>
              <w:keepNext/>
              <w:spacing w:before="160" w:after="160"/>
              <w:ind w:left="706"/>
              <w:rPr>
                <w:i/>
                <w:iCs/>
              </w:rPr>
            </w:pPr>
            <w:r w:rsidRPr="00890C27">
              <w:t>Identify new sources of lighting and glare and how day- and nighttime visual conditions may change</w:t>
            </w:r>
            <w:r w:rsidRPr="00890C27">
              <w:rPr>
                <w:i/>
                <w:iCs/>
              </w:rPr>
              <w:t>.</w:t>
            </w:r>
          </w:p>
        </w:tc>
        <w:tc>
          <w:tcPr>
            <w:tcW w:w="1017" w:type="dxa"/>
          </w:tcPr>
          <w:p w14:paraId="0CFDE3BA" w14:textId="5F601668"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bookmarkEnd w:id="2"/>
      <w:tr w:rsidR="0052162A" w:rsidRPr="00890C27" w14:paraId="52FD8DF0" w14:textId="03161238" w:rsidTr="00592D75">
        <w:tc>
          <w:tcPr>
            <w:tcW w:w="8333" w:type="dxa"/>
          </w:tcPr>
          <w:p w14:paraId="28B8C22A" w14:textId="77777777" w:rsidR="0052162A" w:rsidRPr="00890C27" w:rsidRDefault="0052162A" w:rsidP="00592D75">
            <w:pPr>
              <w:pStyle w:val="BodyText2"/>
              <w:keepNext/>
              <w:spacing w:before="160" w:after="160"/>
              <w:ind w:left="706"/>
            </w:pPr>
            <w:r w:rsidRPr="00890C27">
              <w:t>Select a Response (Score)</w:t>
            </w:r>
          </w:p>
        </w:tc>
        <w:tc>
          <w:tcPr>
            <w:tcW w:w="1017" w:type="dxa"/>
          </w:tcPr>
          <w:p w14:paraId="00C591F0" w14:textId="00EAC2AC"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4916338A" w14:textId="367C6262" w:rsidTr="00592D75">
        <w:tc>
          <w:tcPr>
            <w:tcW w:w="8333" w:type="dxa"/>
          </w:tcPr>
          <w:p w14:paraId="6F5D3719" w14:textId="1DC1E3E8" w:rsidR="0052162A" w:rsidRPr="00890C27" w:rsidRDefault="0052162A" w:rsidP="00592D75">
            <w:pPr>
              <w:pStyle w:val="Bullet-Response"/>
              <w:spacing w:before="160" w:after="160" w:afterAutospacing="0"/>
            </w:pPr>
            <w:r w:rsidRPr="00890C27">
              <w:t>High potential for adverse effects</w:t>
            </w:r>
            <w:r w:rsidR="001479D9">
              <w:t xml:space="preserve"> </w:t>
            </w:r>
            <w:r w:rsidRPr="00890C27">
              <w:t>(4 Points)</w:t>
            </w:r>
          </w:p>
          <w:p w14:paraId="6617BA6F" w14:textId="6A034AAF" w:rsidR="0052162A" w:rsidRPr="00890C27" w:rsidRDefault="0052162A" w:rsidP="00592D75">
            <w:pPr>
              <w:pStyle w:val="Bullet-Response"/>
              <w:spacing w:before="160" w:after="160" w:afterAutospacing="0"/>
            </w:pPr>
            <w:r w:rsidRPr="00890C27">
              <w:t>Moderate potential for adverse effects</w:t>
            </w:r>
            <w:r w:rsidR="001479D9">
              <w:t xml:space="preserve"> </w:t>
            </w:r>
            <w:r w:rsidRPr="00890C27">
              <w:t>(3 Points)</w:t>
            </w:r>
          </w:p>
          <w:p w14:paraId="37581F8C" w14:textId="28966FCE" w:rsidR="0052162A" w:rsidRPr="00890C27" w:rsidRDefault="0052162A" w:rsidP="00592D75">
            <w:pPr>
              <w:pStyle w:val="Bullet-Response"/>
              <w:spacing w:before="160" w:after="160" w:afterAutospacing="0"/>
            </w:pPr>
            <w:r w:rsidRPr="00890C27">
              <w:t>Low potential for adverse effects</w:t>
            </w:r>
            <w:r w:rsidR="001479D9">
              <w:t xml:space="preserve"> </w:t>
            </w:r>
            <w:r w:rsidRPr="00890C27">
              <w:t>(2 Points)</w:t>
            </w:r>
          </w:p>
          <w:p w14:paraId="643B115E" w14:textId="36156145" w:rsidR="0052162A" w:rsidRPr="00890C27" w:rsidRDefault="0052162A" w:rsidP="00592D75">
            <w:pPr>
              <w:pStyle w:val="Bullet-Response"/>
              <w:spacing w:before="160" w:after="160" w:afterAutospacing="0"/>
            </w:pPr>
            <w:r w:rsidRPr="00890C27">
              <w:t>No potential for adverse effects</w:t>
            </w:r>
            <w:r w:rsidR="001479D9">
              <w:t xml:space="preserve"> </w:t>
            </w:r>
            <w:r w:rsidRPr="00890C27">
              <w:t>(1 Point)</w:t>
            </w:r>
          </w:p>
        </w:tc>
        <w:sdt>
          <w:sdtPr>
            <w:rPr>
              <w:sz w:val="28"/>
              <w:szCs w:val="28"/>
            </w:rPr>
            <w:alias w:val="6"/>
            <w:tag w:val="6"/>
            <w:id w:val="-1733624124"/>
            <w:placeholder>
              <w:docPart w:val="88CE963BCF754B17B32092F14AD43303"/>
            </w:placeholder>
            <w:showingPlcHdr/>
            <w:dropDownList>
              <w:listItem w:value="Choose an item."/>
              <w:listItem w:displayText="1" w:value="1"/>
              <w:listItem w:displayText="2" w:value="2"/>
              <w:listItem w:displayText="3" w:value="3"/>
              <w:listItem w:displayText="4" w:value="4"/>
            </w:dropDownList>
          </w:sdtPr>
          <w:sdtEndPr/>
          <w:sdtContent>
            <w:tc>
              <w:tcPr>
                <w:tcW w:w="1017" w:type="dxa"/>
              </w:tcPr>
              <w:p w14:paraId="5CD70AEF" w14:textId="43740414" w:rsidR="0052162A" w:rsidRPr="0052162A" w:rsidRDefault="00981B3A" w:rsidP="00592D75">
                <w:pPr>
                  <w:spacing w:before="160" w:after="160"/>
                  <w:jc w:val="center"/>
                  <w:rPr>
                    <w:sz w:val="28"/>
                    <w:szCs w:val="28"/>
                  </w:rPr>
                </w:pPr>
                <w:r w:rsidRPr="00940377">
                  <w:rPr>
                    <w:rStyle w:val="PlaceholderText"/>
                    <w:color w:val="000000" w:themeColor="text1"/>
                  </w:rPr>
                  <w:t>Choose an item.</w:t>
                </w:r>
              </w:p>
            </w:tc>
          </w:sdtContent>
        </w:sdt>
      </w:tr>
      <w:tr w:rsidR="0052162A" w:rsidRPr="00890C27" w14:paraId="7A642E7E" w14:textId="08D45C5B" w:rsidTr="00592D75">
        <w:tc>
          <w:tcPr>
            <w:tcW w:w="8333" w:type="dxa"/>
          </w:tcPr>
          <w:p w14:paraId="7DE2A1C0" w14:textId="77777777" w:rsidR="0052162A" w:rsidRPr="00890C27" w:rsidRDefault="0052162A" w:rsidP="00592D75">
            <w:pPr>
              <w:pStyle w:val="Assumptions"/>
              <w:spacing w:before="160" w:after="160"/>
            </w:pPr>
            <w:r w:rsidRPr="00890C27">
              <w:t>Assumptions/issues: &lt;insert assumptions, issues, list potential sources of light and glare&gt;</w:t>
            </w:r>
          </w:p>
        </w:tc>
        <w:tc>
          <w:tcPr>
            <w:tcW w:w="1017" w:type="dxa"/>
          </w:tcPr>
          <w:p w14:paraId="55E7C694" w14:textId="46B2C75F"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12F6161F" w14:textId="37BA0C75" w:rsidTr="00592D75">
        <w:tc>
          <w:tcPr>
            <w:tcW w:w="8333" w:type="dxa"/>
          </w:tcPr>
          <w:p w14:paraId="70589FC4" w14:textId="77777777" w:rsidR="0052162A" w:rsidRPr="00890C27" w:rsidRDefault="0052162A" w:rsidP="00592D75">
            <w:pPr>
              <w:pStyle w:val="Heading1"/>
              <w:spacing w:before="160" w:after="160"/>
              <w:outlineLvl w:val="0"/>
            </w:pPr>
            <w:r w:rsidRPr="00890C27">
              <w:t>Visual Sensitivity</w:t>
            </w:r>
          </w:p>
        </w:tc>
        <w:tc>
          <w:tcPr>
            <w:tcW w:w="1017" w:type="dxa"/>
          </w:tcPr>
          <w:p w14:paraId="777CC588" w14:textId="1D2E3055"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7EFB6254" w14:textId="08B2FB3B" w:rsidTr="00592D75">
        <w:tc>
          <w:tcPr>
            <w:tcW w:w="8333" w:type="dxa"/>
          </w:tcPr>
          <w:p w14:paraId="05BB56BE" w14:textId="77777777" w:rsidR="0052162A" w:rsidRPr="00890C27" w:rsidRDefault="0052162A" w:rsidP="00592D75">
            <w:pPr>
              <w:pStyle w:val="Question"/>
              <w:keepNext/>
              <w:spacing w:before="160" w:after="160"/>
            </w:pPr>
            <w:r w:rsidRPr="00890C27">
              <w:t>What is the potential that the project proposal will be controversial within the community?</w:t>
            </w:r>
          </w:p>
        </w:tc>
        <w:tc>
          <w:tcPr>
            <w:tcW w:w="1017" w:type="dxa"/>
          </w:tcPr>
          <w:p w14:paraId="555CAD9F" w14:textId="07879CCA"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2860955E" w14:textId="5F7D8686" w:rsidTr="00592D75">
        <w:tc>
          <w:tcPr>
            <w:tcW w:w="8333" w:type="dxa"/>
          </w:tcPr>
          <w:p w14:paraId="0CF83046" w14:textId="6688FCBA" w:rsidR="0052162A" w:rsidRPr="00890C27" w:rsidRDefault="0052162A" w:rsidP="00592D75">
            <w:pPr>
              <w:pStyle w:val="BodyText2"/>
              <w:keepNext/>
              <w:spacing w:before="160" w:after="160"/>
              <w:ind w:left="706"/>
            </w:pPr>
            <w:r w:rsidRPr="00890C27">
              <w:t>Assess the level of public concern by talking with local agency management and staff familiar with the affected community</w:t>
            </w:r>
            <w:r>
              <w:t>’</w:t>
            </w:r>
            <w:r w:rsidRPr="00890C27">
              <w:t>s sentiments as evidenced by past projects and/or current information.</w:t>
            </w:r>
          </w:p>
        </w:tc>
        <w:tc>
          <w:tcPr>
            <w:tcW w:w="1017" w:type="dxa"/>
          </w:tcPr>
          <w:p w14:paraId="6D9EB3BE" w14:textId="149AD6EF"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1F3A77DF" w14:textId="7C6283E5" w:rsidTr="00592D75">
        <w:tc>
          <w:tcPr>
            <w:tcW w:w="8333" w:type="dxa"/>
          </w:tcPr>
          <w:p w14:paraId="1C4F09DF" w14:textId="77777777" w:rsidR="0052162A" w:rsidRPr="00890C27" w:rsidRDefault="0052162A" w:rsidP="00592D75">
            <w:pPr>
              <w:pStyle w:val="BodyText2"/>
              <w:keepNext/>
              <w:spacing w:before="160" w:after="160"/>
              <w:ind w:left="706"/>
            </w:pPr>
            <w:r w:rsidRPr="00890C27">
              <w:t>Select a Response (Score)</w:t>
            </w:r>
          </w:p>
        </w:tc>
        <w:tc>
          <w:tcPr>
            <w:tcW w:w="1017" w:type="dxa"/>
          </w:tcPr>
          <w:p w14:paraId="6A6ADC67" w14:textId="53A17121"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4C337547" w14:textId="20965122" w:rsidTr="00592D75">
        <w:tc>
          <w:tcPr>
            <w:tcW w:w="8333" w:type="dxa"/>
          </w:tcPr>
          <w:p w14:paraId="4074EF64" w14:textId="77777777" w:rsidR="0052162A" w:rsidRPr="00890C27" w:rsidRDefault="0052162A" w:rsidP="00592D75">
            <w:pPr>
              <w:pStyle w:val="Bullet-Response"/>
              <w:spacing w:before="160" w:after="160" w:afterAutospacing="0"/>
            </w:pPr>
            <w:r w:rsidRPr="00890C27">
              <w:t>High Potential that project will be controversial (4 Points)</w:t>
            </w:r>
          </w:p>
          <w:p w14:paraId="6110A113" w14:textId="02BA881A" w:rsidR="0052162A" w:rsidRPr="00890C27" w:rsidRDefault="0052162A" w:rsidP="00592D75">
            <w:pPr>
              <w:pStyle w:val="Bullet-Response"/>
              <w:spacing w:before="160" w:after="160" w:afterAutospacing="0"/>
            </w:pPr>
            <w:r w:rsidRPr="00890C27">
              <w:t>Moderate Potential that project will be controversial</w:t>
            </w:r>
            <w:r w:rsidR="001479D9">
              <w:t xml:space="preserve"> </w:t>
            </w:r>
            <w:r w:rsidRPr="00890C27">
              <w:t>(3 Points)</w:t>
            </w:r>
          </w:p>
          <w:p w14:paraId="56003642" w14:textId="77777777" w:rsidR="0052162A" w:rsidRPr="00890C27" w:rsidRDefault="0052162A" w:rsidP="00592D75">
            <w:pPr>
              <w:pStyle w:val="Bullet-Response"/>
              <w:spacing w:before="160" w:after="160" w:afterAutospacing="0"/>
            </w:pPr>
            <w:r w:rsidRPr="00890C27">
              <w:t>Low Potential that project will be controversial (2 Points)</w:t>
            </w:r>
          </w:p>
          <w:p w14:paraId="211560E8" w14:textId="612E7271" w:rsidR="0052162A" w:rsidRPr="00890C27" w:rsidRDefault="0052162A" w:rsidP="00592D75">
            <w:pPr>
              <w:pStyle w:val="Bullet-Response"/>
              <w:spacing w:before="160" w:after="160" w:afterAutospacing="0"/>
            </w:pPr>
            <w:r w:rsidRPr="00890C27">
              <w:t>No Potential that project will be controversial (1 Point)</w:t>
            </w:r>
          </w:p>
        </w:tc>
        <w:sdt>
          <w:sdtPr>
            <w:rPr>
              <w:sz w:val="28"/>
              <w:szCs w:val="28"/>
            </w:rPr>
            <w:alias w:val="7"/>
            <w:tag w:val="7"/>
            <w:id w:val="-1768291573"/>
            <w:placeholder>
              <w:docPart w:val="32BE5BA781F540EBAA563D1CDF428995"/>
            </w:placeholder>
            <w:showingPlcHdr/>
            <w:dropDownList>
              <w:listItem w:value="Choose an item."/>
              <w:listItem w:displayText="1" w:value="1"/>
              <w:listItem w:displayText="2" w:value="2"/>
              <w:listItem w:displayText="3" w:value="3"/>
              <w:listItem w:displayText="4" w:value="4"/>
            </w:dropDownList>
          </w:sdtPr>
          <w:sdtEndPr/>
          <w:sdtContent>
            <w:tc>
              <w:tcPr>
                <w:tcW w:w="1017" w:type="dxa"/>
              </w:tcPr>
              <w:p w14:paraId="41B3468A" w14:textId="1DE754D1" w:rsidR="0052162A" w:rsidRPr="0052162A" w:rsidRDefault="002F5D5A" w:rsidP="00592D75">
                <w:pPr>
                  <w:spacing w:before="160" w:after="160"/>
                  <w:jc w:val="center"/>
                  <w:rPr>
                    <w:sz w:val="28"/>
                    <w:szCs w:val="28"/>
                  </w:rPr>
                </w:pPr>
                <w:r w:rsidRPr="00940377">
                  <w:rPr>
                    <w:rStyle w:val="PlaceholderText"/>
                    <w:color w:val="000000" w:themeColor="text1"/>
                  </w:rPr>
                  <w:t>Choose an item.</w:t>
                </w:r>
              </w:p>
            </w:tc>
          </w:sdtContent>
        </w:sdt>
      </w:tr>
      <w:tr w:rsidR="0052162A" w:rsidRPr="00890C27" w14:paraId="7ACB3529" w14:textId="1261EB3A" w:rsidTr="00592D75">
        <w:tc>
          <w:tcPr>
            <w:tcW w:w="8333" w:type="dxa"/>
          </w:tcPr>
          <w:p w14:paraId="4E890D2C" w14:textId="77777777" w:rsidR="0052162A" w:rsidRPr="00890C27" w:rsidRDefault="0052162A" w:rsidP="00592D75">
            <w:pPr>
              <w:pStyle w:val="Assumptions"/>
              <w:spacing w:before="160" w:after="160"/>
            </w:pPr>
            <w:r w:rsidRPr="00890C27">
              <w:t>Assumptions/issues: &lt;insert assumptions, issues, potential concerned viewer groups&gt;</w:t>
            </w:r>
          </w:p>
        </w:tc>
        <w:tc>
          <w:tcPr>
            <w:tcW w:w="1017" w:type="dxa"/>
          </w:tcPr>
          <w:p w14:paraId="5189CBE6" w14:textId="56AACE3F"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42590874" w14:textId="2E60251D" w:rsidTr="00592D75">
        <w:tc>
          <w:tcPr>
            <w:tcW w:w="8333" w:type="dxa"/>
          </w:tcPr>
          <w:p w14:paraId="60C3607A" w14:textId="77777777" w:rsidR="0052162A" w:rsidRPr="00890C27" w:rsidRDefault="0052162A" w:rsidP="00592D75">
            <w:pPr>
              <w:pStyle w:val="Question"/>
              <w:keepNext/>
              <w:spacing w:before="160" w:after="160"/>
            </w:pPr>
            <w:r w:rsidRPr="00890C27">
              <w:lastRenderedPageBreak/>
              <w:t>How sensitive are potential viewer groups likely to be regarding visible changes proposed by the project?</w:t>
            </w:r>
          </w:p>
        </w:tc>
        <w:tc>
          <w:tcPr>
            <w:tcW w:w="1017" w:type="dxa"/>
          </w:tcPr>
          <w:p w14:paraId="67C41E6D" w14:textId="26A3F591"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3D0142E2" w14:textId="7AC2EC01" w:rsidTr="00592D75">
        <w:tc>
          <w:tcPr>
            <w:tcW w:w="8333" w:type="dxa"/>
          </w:tcPr>
          <w:p w14:paraId="6CA625B3" w14:textId="311F0375" w:rsidR="0052162A" w:rsidRPr="00890C27" w:rsidRDefault="0052162A" w:rsidP="00592D75">
            <w:pPr>
              <w:pStyle w:val="BodyText2"/>
              <w:keepNext/>
              <w:spacing w:before="160" w:after="160"/>
              <w:ind w:left="706"/>
            </w:pPr>
            <w:r w:rsidRPr="00890C27">
              <w:t xml:space="preserve">Consider among other factors who the viewer groups represent, the number of viewers within the group, probable viewer expectations, activities, viewing duration, and orientation. The expected viewer sensitivity level may be scoped by applying professional judgment, and by soliciting information from other Caltrans staff, local </w:t>
            </w:r>
            <w:proofErr w:type="gramStart"/>
            <w:r w:rsidRPr="00890C27">
              <w:t>agencies</w:t>
            </w:r>
            <w:proofErr w:type="gramEnd"/>
            <w:r w:rsidRPr="00890C27">
              <w:t xml:space="preserve"> and community stakeholders familiar with the affected community</w:t>
            </w:r>
            <w:r>
              <w:t>’</w:t>
            </w:r>
            <w:r w:rsidRPr="00890C27">
              <w:t>s sentiments and demonstrated concerns.</w:t>
            </w:r>
          </w:p>
        </w:tc>
        <w:tc>
          <w:tcPr>
            <w:tcW w:w="1017" w:type="dxa"/>
          </w:tcPr>
          <w:p w14:paraId="22E4E0B2" w14:textId="05695D01"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79471C09" w14:textId="418CC9BB" w:rsidTr="00592D75">
        <w:tc>
          <w:tcPr>
            <w:tcW w:w="8333" w:type="dxa"/>
          </w:tcPr>
          <w:p w14:paraId="746F9F81" w14:textId="77777777" w:rsidR="0052162A" w:rsidRPr="00890C27" w:rsidRDefault="0052162A" w:rsidP="00592D75">
            <w:pPr>
              <w:pStyle w:val="BodyText2"/>
              <w:keepNext/>
              <w:spacing w:before="160" w:after="160"/>
              <w:ind w:left="706"/>
            </w:pPr>
            <w:r w:rsidRPr="00890C27">
              <w:t>Select a Response (Score)</w:t>
            </w:r>
          </w:p>
        </w:tc>
        <w:tc>
          <w:tcPr>
            <w:tcW w:w="1017" w:type="dxa"/>
          </w:tcPr>
          <w:p w14:paraId="5123E632" w14:textId="74EB13F5"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29ADEB81" w14:textId="6942EF24" w:rsidTr="00592D75">
        <w:tc>
          <w:tcPr>
            <w:tcW w:w="8333" w:type="dxa"/>
          </w:tcPr>
          <w:p w14:paraId="1BC1F51C" w14:textId="77777777" w:rsidR="0052162A" w:rsidRPr="00890C27" w:rsidRDefault="0052162A" w:rsidP="00592D75">
            <w:pPr>
              <w:pStyle w:val="Bullet-Response"/>
              <w:spacing w:before="160" w:after="160" w:afterAutospacing="0"/>
            </w:pPr>
            <w:r w:rsidRPr="00890C27">
              <w:t>High Sensitivity (4 Points)</w:t>
            </w:r>
          </w:p>
          <w:p w14:paraId="7AE4EC90" w14:textId="77777777" w:rsidR="0052162A" w:rsidRPr="00890C27" w:rsidRDefault="0052162A" w:rsidP="00592D75">
            <w:pPr>
              <w:pStyle w:val="Bullet-Response"/>
              <w:spacing w:before="160" w:after="160" w:afterAutospacing="0"/>
            </w:pPr>
            <w:r w:rsidRPr="00890C27">
              <w:t>Moderate Sensitivity (3 Points)</w:t>
            </w:r>
          </w:p>
          <w:p w14:paraId="3B5455C3" w14:textId="77777777" w:rsidR="0052162A" w:rsidRPr="00890C27" w:rsidRDefault="0052162A" w:rsidP="00592D75">
            <w:pPr>
              <w:pStyle w:val="Bullet-Response"/>
              <w:spacing w:before="160" w:after="160" w:afterAutospacing="0"/>
            </w:pPr>
            <w:r w:rsidRPr="00890C27">
              <w:t>Low Sensitivity (2 Points)</w:t>
            </w:r>
          </w:p>
          <w:p w14:paraId="380B6EFF" w14:textId="2D6AE0A6" w:rsidR="0052162A" w:rsidRPr="00890C27" w:rsidRDefault="0052162A" w:rsidP="00592D75">
            <w:pPr>
              <w:pStyle w:val="Bullet-Response"/>
              <w:spacing w:before="160" w:after="160" w:afterAutospacing="0"/>
            </w:pPr>
            <w:r w:rsidRPr="00890C27">
              <w:t>No Sensitivity (1 Point)</w:t>
            </w:r>
          </w:p>
        </w:tc>
        <w:sdt>
          <w:sdtPr>
            <w:rPr>
              <w:sz w:val="28"/>
              <w:szCs w:val="28"/>
            </w:rPr>
            <w:alias w:val="8"/>
            <w:tag w:val="8"/>
            <w:id w:val="-2052443415"/>
            <w:placeholder>
              <w:docPart w:val="D8C3D04ED705455C8ABB46071EF6F37B"/>
            </w:placeholder>
            <w:showingPlcHdr/>
            <w:dropDownList>
              <w:listItem w:value="Choose an item."/>
              <w:listItem w:displayText="1" w:value="1"/>
              <w:listItem w:displayText="2" w:value="2"/>
              <w:listItem w:displayText="3" w:value="3"/>
              <w:listItem w:displayText="4" w:value="4"/>
            </w:dropDownList>
          </w:sdtPr>
          <w:sdtEndPr/>
          <w:sdtContent>
            <w:tc>
              <w:tcPr>
                <w:tcW w:w="1017" w:type="dxa"/>
              </w:tcPr>
              <w:p w14:paraId="47DD3642" w14:textId="3D817CFD" w:rsidR="0052162A" w:rsidRPr="0052162A" w:rsidRDefault="002F5D5A" w:rsidP="00592D75">
                <w:pPr>
                  <w:spacing w:before="160" w:after="160"/>
                  <w:jc w:val="center"/>
                  <w:rPr>
                    <w:sz w:val="28"/>
                    <w:szCs w:val="28"/>
                  </w:rPr>
                </w:pPr>
                <w:r w:rsidRPr="00940377">
                  <w:rPr>
                    <w:rStyle w:val="PlaceholderText"/>
                    <w:color w:val="000000" w:themeColor="text1"/>
                  </w:rPr>
                  <w:t>Choose an item.</w:t>
                </w:r>
              </w:p>
            </w:tc>
          </w:sdtContent>
        </w:sdt>
      </w:tr>
      <w:tr w:rsidR="0052162A" w:rsidRPr="00890C27" w14:paraId="3DBA9FEF" w14:textId="44CCC663" w:rsidTr="00592D75">
        <w:tc>
          <w:tcPr>
            <w:tcW w:w="8333" w:type="dxa"/>
          </w:tcPr>
          <w:p w14:paraId="322B2F19" w14:textId="77777777" w:rsidR="0052162A" w:rsidRPr="00890C27" w:rsidRDefault="0052162A" w:rsidP="00592D75">
            <w:pPr>
              <w:pStyle w:val="Assumptions"/>
              <w:spacing w:before="160" w:after="160"/>
            </w:pPr>
            <w:r w:rsidRPr="00890C27">
              <w:t xml:space="preserve">Assumptions/issues: &lt;insert assumptions, issues, sensitive scenic </w:t>
            </w:r>
            <w:proofErr w:type="gramStart"/>
            <w:r w:rsidRPr="00890C27">
              <w:t>resources</w:t>
            </w:r>
            <w:proofErr w:type="gramEnd"/>
            <w:r w:rsidRPr="00890C27">
              <w:t xml:space="preserve"> and reasons why&gt;</w:t>
            </w:r>
          </w:p>
        </w:tc>
        <w:tc>
          <w:tcPr>
            <w:tcW w:w="1017" w:type="dxa"/>
          </w:tcPr>
          <w:p w14:paraId="7EE3AD29" w14:textId="0C58A6ED"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136496AB" w14:textId="7F76FEFE" w:rsidTr="00592D75">
        <w:tc>
          <w:tcPr>
            <w:tcW w:w="8333" w:type="dxa"/>
          </w:tcPr>
          <w:p w14:paraId="3B966319" w14:textId="77777777" w:rsidR="0052162A" w:rsidRPr="00890C27" w:rsidRDefault="0052162A" w:rsidP="00592D75">
            <w:pPr>
              <w:pStyle w:val="Question"/>
              <w:keepNext/>
              <w:spacing w:before="160" w:after="160"/>
            </w:pPr>
            <w:r w:rsidRPr="00890C27">
              <w:t>What level of local concern is there for the types of specific project features (e.g., bridge structures, large excavations, sound barriers, or median planting removal) and construction impacts that are proposed?</w:t>
            </w:r>
          </w:p>
        </w:tc>
        <w:tc>
          <w:tcPr>
            <w:tcW w:w="1017" w:type="dxa"/>
          </w:tcPr>
          <w:p w14:paraId="13215548" w14:textId="46C465D1"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0FE00355" w14:textId="00D15A24" w:rsidTr="00592D75">
        <w:tc>
          <w:tcPr>
            <w:tcW w:w="8333" w:type="dxa"/>
          </w:tcPr>
          <w:p w14:paraId="14F4D6C5" w14:textId="77777777" w:rsidR="0052162A" w:rsidRPr="00890C27" w:rsidRDefault="0052162A" w:rsidP="00592D75">
            <w:pPr>
              <w:pStyle w:val="BodyText2"/>
              <w:keepNext/>
              <w:spacing w:before="160" w:after="160"/>
              <w:ind w:left="706"/>
            </w:pPr>
            <w:r w:rsidRPr="00890C27">
              <w:t>Certain project improvements can be of special interest to local citizens, causing a heightened level of public concern, and requiring a more focused visual analysis.</w:t>
            </w:r>
          </w:p>
        </w:tc>
        <w:tc>
          <w:tcPr>
            <w:tcW w:w="1017" w:type="dxa"/>
          </w:tcPr>
          <w:p w14:paraId="7A7BC648" w14:textId="79699DAA"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53617994" w14:textId="7972A2A1" w:rsidTr="00592D75">
        <w:tc>
          <w:tcPr>
            <w:tcW w:w="8333" w:type="dxa"/>
          </w:tcPr>
          <w:p w14:paraId="1FEC9D76" w14:textId="77777777" w:rsidR="0052162A" w:rsidRPr="00890C27" w:rsidRDefault="0052162A" w:rsidP="00592D75">
            <w:pPr>
              <w:pStyle w:val="BodyText2"/>
              <w:keepNext/>
              <w:spacing w:before="160" w:after="160"/>
              <w:ind w:left="706"/>
            </w:pPr>
            <w:r w:rsidRPr="00890C27">
              <w:t>Select a Response (Score)</w:t>
            </w:r>
          </w:p>
        </w:tc>
        <w:tc>
          <w:tcPr>
            <w:tcW w:w="1017" w:type="dxa"/>
          </w:tcPr>
          <w:p w14:paraId="3DD5E436" w14:textId="1FAFB311" w:rsidR="0052162A" w:rsidRPr="0052162A" w:rsidRDefault="0052162A" w:rsidP="00592D75">
            <w:pPr>
              <w:spacing w:before="160" w:after="160"/>
              <w:jc w:val="center"/>
              <w:rPr>
                <w:sz w:val="28"/>
                <w:szCs w:val="28"/>
              </w:rPr>
            </w:pPr>
            <w:r w:rsidRPr="0052162A">
              <w:rPr>
                <w:color w:val="FFFFFF" w:themeColor="background1"/>
                <w:sz w:val="28"/>
                <w:szCs w:val="28"/>
              </w:rPr>
              <w:t>0</w:t>
            </w:r>
          </w:p>
        </w:tc>
      </w:tr>
      <w:tr w:rsidR="0052162A" w:rsidRPr="00890C27" w14:paraId="607C6431" w14:textId="51A0D0D8" w:rsidTr="00592D75">
        <w:tc>
          <w:tcPr>
            <w:tcW w:w="8333" w:type="dxa"/>
          </w:tcPr>
          <w:p w14:paraId="1C111B5D" w14:textId="3B591BC0" w:rsidR="0052162A" w:rsidRPr="00890C27" w:rsidRDefault="0052162A" w:rsidP="00592D75">
            <w:pPr>
              <w:pStyle w:val="Bullet-Response"/>
              <w:spacing w:before="160" w:after="160" w:afterAutospacing="0"/>
            </w:pPr>
            <w:r w:rsidRPr="00890C27">
              <w:t>High Level of Concern</w:t>
            </w:r>
            <w:r w:rsidR="001479D9">
              <w:t xml:space="preserve"> </w:t>
            </w:r>
            <w:r w:rsidRPr="00890C27">
              <w:t>(4 Points)</w:t>
            </w:r>
          </w:p>
          <w:p w14:paraId="575388BD" w14:textId="77777777" w:rsidR="0052162A" w:rsidRPr="00890C27" w:rsidRDefault="0052162A" w:rsidP="00592D75">
            <w:pPr>
              <w:pStyle w:val="Bullet-Response"/>
              <w:spacing w:before="160" w:after="160" w:afterAutospacing="0"/>
            </w:pPr>
            <w:r w:rsidRPr="00890C27">
              <w:t>Modern Level of Concern (3 Points)</w:t>
            </w:r>
          </w:p>
          <w:p w14:paraId="3AB19F37" w14:textId="2F3FB754" w:rsidR="0052162A" w:rsidRPr="00890C27" w:rsidRDefault="0052162A" w:rsidP="00592D75">
            <w:pPr>
              <w:pStyle w:val="Bullet-Response"/>
              <w:spacing w:before="160" w:after="160" w:afterAutospacing="0"/>
            </w:pPr>
            <w:r w:rsidRPr="00890C27">
              <w:t>Low Level of Concern</w:t>
            </w:r>
            <w:r w:rsidR="001479D9">
              <w:t xml:space="preserve"> </w:t>
            </w:r>
            <w:r w:rsidRPr="00890C27">
              <w:t>(2 Points)</w:t>
            </w:r>
          </w:p>
          <w:p w14:paraId="5D820811" w14:textId="64620784" w:rsidR="0052162A" w:rsidRPr="00890C27" w:rsidRDefault="0052162A" w:rsidP="00592D75">
            <w:pPr>
              <w:pStyle w:val="Bullet-Response"/>
              <w:spacing w:before="160" w:after="160" w:afterAutospacing="0"/>
            </w:pPr>
            <w:r w:rsidRPr="00890C27">
              <w:t>No Concern</w:t>
            </w:r>
            <w:r w:rsidR="001479D9">
              <w:t xml:space="preserve"> </w:t>
            </w:r>
            <w:r w:rsidRPr="00890C27">
              <w:t>(1 Point)</w:t>
            </w:r>
          </w:p>
        </w:tc>
        <w:sdt>
          <w:sdtPr>
            <w:rPr>
              <w:sz w:val="28"/>
              <w:szCs w:val="28"/>
            </w:rPr>
            <w:alias w:val="9"/>
            <w:tag w:val="9"/>
            <w:id w:val="-911000469"/>
            <w:placeholder>
              <w:docPart w:val="6027AD2D50E04C0D97555B2A5A2F681B"/>
            </w:placeholder>
            <w:showingPlcHdr/>
            <w:dropDownList>
              <w:listItem w:value="Choose an item."/>
              <w:listItem w:displayText="1" w:value="1"/>
              <w:listItem w:displayText="2" w:value="2"/>
              <w:listItem w:displayText="3" w:value="3"/>
              <w:listItem w:displayText="4" w:value="4"/>
            </w:dropDownList>
          </w:sdtPr>
          <w:sdtEndPr/>
          <w:sdtContent>
            <w:tc>
              <w:tcPr>
                <w:tcW w:w="1017" w:type="dxa"/>
              </w:tcPr>
              <w:p w14:paraId="2178D785" w14:textId="6C3EE31E" w:rsidR="0052162A" w:rsidRPr="0052162A" w:rsidRDefault="002F5D5A" w:rsidP="00592D75">
                <w:pPr>
                  <w:spacing w:before="160" w:after="160"/>
                  <w:jc w:val="center"/>
                  <w:rPr>
                    <w:sz w:val="28"/>
                    <w:szCs w:val="28"/>
                  </w:rPr>
                </w:pPr>
                <w:r w:rsidRPr="00940377">
                  <w:rPr>
                    <w:rStyle w:val="PlaceholderText"/>
                    <w:color w:val="000000" w:themeColor="text1"/>
                  </w:rPr>
                  <w:t>Choose an item.</w:t>
                </w:r>
              </w:p>
            </w:tc>
          </w:sdtContent>
        </w:sdt>
      </w:tr>
      <w:tr w:rsidR="0052162A" w:rsidRPr="00890C27" w14:paraId="44D8E919" w14:textId="32971C47" w:rsidTr="00592D75">
        <w:tc>
          <w:tcPr>
            <w:tcW w:w="8333" w:type="dxa"/>
          </w:tcPr>
          <w:p w14:paraId="1055C0FA" w14:textId="77777777" w:rsidR="0052162A" w:rsidRPr="00890C27" w:rsidRDefault="0052162A" w:rsidP="00592D75">
            <w:pPr>
              <w:pStyle w:val="Assumptions"/>
              <w:spacing w:before="160" w:after="160"/>
            </w:pPr>
            <w:r w:rsidRPr="00890C27">
              <w:t>Assumptions/issues: &lt;insert assumptions, issues, project features of concern&gt;</w:t>
            </w:r>
          </w:p>
        </w:tc>
        <w:tc>
          <w:tcPr>
            <w:tcW w:w="1017" w:type="dxa"/>
          </w:tcPr>
          <w:p w14:paraId="6A249F11" w14:textId="1549545C" w:rsidR="0052162A" w:rsidRPr="0052162A" w:rsidRDefault="0052162A" w:rsidP="00592D75">
            <w:pPr>
              <w:spacing w:before="160" w:after="160"/>
              <w:jc w:val="center"/>
              <w:rPr>
                <w:sz w:val="28"/>
                <w:szCs w:val="28"/>
              </w:rPr>
            </w:pPr>
            <w:r w:rsidRPr="0052162A">
              <w:rPr>
                <w:color w:val="FFFFFF" w:themeColor="background1"/>
                <w:sz w:val="28"/>
                <w:szCs w:val="28"/>
              </w:rPr>
              <w:t>0</w:t>
            </w:r>
          </w:p>
        </w:tc>
      </w:tr>
      <w:tr w:rsidR="0052162A" w:rsidRPr="00890C27" w14:paraId="6F6C004B" w14:textId="19F72FC3" w:rsidTr="00592D75">
        <w:tc>
          <w:tcPr>
            <w:tcW w:w="8333" w:type="dxa"/>
          </w:tcPr>
          <w:p w14:paraId="5073395A" w14:textId="77777777" w:rsidR="0052162A" w:rsidRPr="00890C27" w:rsidRDefault="0052162A" w:rsidP="00592D75">
            <w:pPr>
              <w:pStyle w:val="Question"/>
              <w:keepNext/>
              <w:spacing w:before="160" w:after="160"/>
            </w:pPr>
            <w:r w:rsidRPr="00890C27">
              <w:lastRenderedPageBreak/>
              <w:t xml:space="preserve">Are there federally, state, locally designated scenic or historic resources, or other visual resources within the project area of visual effect (i.e., viewshed)? </w:t>
            </w:r>
          </w:p>
        </w:tc>
        <w:tc>
          <w:tcPr>
            <w:tcW w:w="1017" w:type="dxa"/>
          </w:tcPr>
          <w:p w14:paraId="3AF0047C" w14:textId="6E5F8FEF"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4122B4D7" w14:textId="24E8EF2D" w:rsidTr="00592D75">
        <w:tc>
          <w:tcPr>
            <w:tcW w:w="8333" w:type="dxa"/>
          </w:tcPr>
          <w:p w14:paraId="1D542BD8" w14:textId="77777777" w:rsidR="0052162A" w:rsidRPr="00890C27" w:rsidRDefault="0052162A" w:rsidP="00592D75">
            <w:pPr>
              <w:pStyle w:val="BodyText2"/>
              <w:keepNext/>
              <w:spacing w:before="160" w:after="160"/>
              <w:ind w:left="706"/>
            </w:pPr>
            <w:r w:rsidRPr="00890C27">
              <w:t>For example: protected viewsheds, visually sensitive public use areas, national historic/scenic trails, historic sites or structures, scenic designated viewpoints, wild and scenic rivers, state scenic highways or federal scenic byways, or potential visual resources such as stands of trees, rock outcroppings, etc.</w:t>
            </w:r>
          </w:p>
        </w:tc>
        <w:tc>
          <w:tcPr>
            <w:tcW w:w="1017" w:type="dxa"/>
          </w:tcPr>
          <w:p w14:paraId="172C5AEE" w14:textId="15A8DDB5"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3B8FA732" w14:textId="1BA91E2D" w:rsidTr="00592D75">
        <w:tc>
          <w:tcPr>
            <w:tcW w:w="8333" w:type="dxa"/>
          </w:tcPr>
          <w:p w14:paraId="6B807EDC" w14:textId="77777777" w:rsidR="0052162A" w:rsidRPr="00890C27" w:rsidRDefault="0052162A" w:rsidP="00592D75">
            <w:pPr>
              <w:pStyle w:val="BodyText2"/>
              <w:keepNext/>
              <w:spacing w:before="160" w:after="160"/>
              <w:ind w:left="706"/>
            </w:pPr>
            <w:r w:rsidRPr="00890C27">
              <w:t>Select a Response (Score)</w:t>
            </w:r>
          </w:p>
        </w:tc>
        <w:tc>
          <w:tcPr>
            <w:tcW w:w="1017" w:type="dxa"/>
          </w:tcPr>
          <w:p w14:paraId="41F7634A" w14:textId="646B6654"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62C6C153" w14:textId="4AA8D789" w:rsidTr="00592D75">
        <w:tc>
          <w:tcPr>
            <w:tcW w:w="8333" w:type="dxa"/>
          </w:tcPr>
          <w:p w14:paraId="6F4FFB40" w14:textId="77777777" w:rsidR="0052162A" w:rsidRPr="00890C27" w:rsidRDefault="0052162A" w:rsidP="00592D75">
            <w:pPr>
              <w:pStyle w:val="Bullet-Response"/>
              <w:spacing w:before="160" w:after="160" w:afterAutospacing="0"/>
            </w:pPr>
            <w:r w:rsidRPr="00890C27">
              <w:t>Multiple designated scenic resources (4 Points)</w:t>
            </w:r>
          </w:p>
          <w:p w14:paraId="6A66B5F7" w14:textId="77777777" w:rsidR="0052162A" w:rsidRPr="00890C27" w:rsidRDefault="0052162A" w:rsidP="00592D75">
            <w:pPr>
              <w:pStyle w:val="Bullet-Response"/>
              <w:spacing w:before="160" w:after="160" w:afterAutospacing="0"/>
            </w:pPr>
            <w:r w:rsidRPr="00890C27">
              <w:t xml:space="preserve">Multiple potential visual resources or a single designated </w:t>
            </w:r>
            <w:r w:rsidRPr="00890C27">
              <w:br/>
              <w:t>scenic resource (3 Points)</w:t>
            </w:r>
          </w:p>
          <w:p w14:paraId="015FBE58" w14:textId="77777777" w:rsidR="0052162A" w:rsidRPr="00890C27" w:rsidRDefault="0052162A" w:rsidP="00592D75">
            <w:pPr>
              <w:pStyle w:val="Bullet-Response"/>
              <w:spacing w:before="160" w:after="160" w:afterAutospacing="0"/>
            </w:pPr>
            <w:r w:rsidRPr="00890C27">
              <w:t>One potential visual resource (2 Points)</w:t>
            </w:r>
          </w:p>
          <w:p w14:paraId="110E0AF3" w14:textId="5115E1E0" w:rsidR="0052162A" w:rsidRPr="00890C27" w:rsidRDefault="0052162A" w:rsidP="00592D75">
            <w:pPr>
              <w:pStyle w:val="Bullet-Response"/>
              <w:spacing w:before="160" w:after="160" w:afterAutospacing="0"/>
            </w:pPr>
            <w:r w:rsidRPr="00890C27">
              <w:t>No identifiable scenic resources (1 Point)</w:t>
            </w:r>
          </w:p>
        </w:tc>
        <w:sdt>
          <w:sdtPr>
            <w:rPr>
              <w:sz w:val="28"/>
              <w:szCs w:val="28"/>
            </w:rPr>
            <w:alias w:val="10"/>
            <w:tag w:val="10"/>
            <w:id w:val="818692664"/>
            <w:placeholder>
              <w:docPart w:val="44AEAF4D4E02457B8DA03A1A787B78FE"/>
            </w:placeholder>
            <w:showingPlcHdr/>
            <w:dropDownList>
              <w:listItem w:value="Choose an item."/>
              <w:listItem w:displayText="1" w:value="1"/>
              <w:listItem w:displayText="2" w:value="2"/>
              <w:listItem w:displayText="3" w:value="3"/>
              <w:listItem w:displayText="4" w:value="4"/>
            </w:dropDownList>
          </w:sdtPr>
          <w:sdtEndPr/>
          <w:sdtContent>
            <w:tc>
              <w:tcPr>
                <w:tcW w:w="1017" w:type="dxa"/>
              </w:tcPr>
              <w:p w14:paraId="4A6191D0" w14:textId="7257FDF1" w:rsidR="0052162A" w:rsidRPr="0052162A" w:rsidRDefault="002F5D5A" w:rsidP="00592D75">
                <w:pPr>
                  <w:spacing w:before="160" w:after="160"/>
                  <w:jc w:val="center"/>
                  <w:rPr>
                    <w:sz w:val="28"/>
                    <w:szCs w:val="28"/>
                  </w:rPr>
                </w:pPr>
                <w:r w:rsidRPr="00940377">
                  <w:rPr>
                    <w:rStyle w:val="PlaceholderText"/>
                    <w:color w:val="000000" w:themeColor="text1"/>
                  </w:rPr>
                  <w:t>Choose an item.</w:t>
                </w:r>
              </w:p>
            </w:tc>
          </w:sdtContent>
        </w:sdt>
      </w:tr>
      <w:tr w:rsidR="0052162A" w:rsidRPr="00890C27" w14:paraId="50F48365" w14:textId="4DB7B371" w:rsidTr="00592D75">
        <w:tc>
          <w:tcPr>
            <w:tcW w:w="8333" w:type="dxa"/>
          </w:tcPr>
          <w:p w14:paraId="308A9EA2" w14:textId="77777777" w:rsidR="0052162A" w:rsidRPr="00890C27" w:rsidRDefault="0052162A" w:rsidP="00592D75">
            <w:pPr>
              <w:pStyle w:val="Assumptions"/>
              <w:spacing w:before="160" w:after="160"/>
            </w:pPr>
            <w:r w:rsidRPr="00890C27">
              <w:t>Assumptions/issues: &lt;insert assumptions, issues, list known scenic/visual resources in AVE&gt;</w:t>
            </w:r>
          </w:p>
        </w:tc>
        <w:tc>
          <w:tcPr>
            <w:tcW w:w="1017" w:type="dxa"/>
          </w:tcPr>
          <w:p w14:paraId="1B6BCB52" w14:textId="39C07AFD"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6C37C7A8" w14:textId="1163D764" w:rsidTr="00592D75">
        <w:tc>
          <w:tcPr>
            <w:tcW w:w="8333" w:type="dxa"/>
          </w:tcPr>
          <w:p w14:paraId="4F618BAA" w14:textId="77777777" w:rsidR="0052162A" w:rsidRPr="00890C27" w:rsidRDefault="0052162A" w:rsidP="00592D75">
            <w:pPr>
              <w:pStyle w:val="Heading1"/>
              <w:spacing w:before="160" w:after="160"/>
              <w:outlineLvl w:val="0"/>
            </w:pPr>
            <w:r w:rsidRPr="00890C27">
              <w:t>Design Process Considerations</w:t>
            </w:r>
          </w:p>
        </w:tc>
        <w:tc>
          <w:tcPr>
            <w:tcW w:w="1017" w:type="dxa"/>
          </w:tcPr>
          <w:p w14:paraId="3E4ADF8F" w14:textId="66699A0D"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3D2277F7" w14:textId="596F4EAF" w:rsidTr="00592D75">
        <w:tc>
          <w:tcPr>
            <w:tcW w:w="8333" w:type="dxa"/>
          </w:tcPr>
          <w:p w14:paraId="32F35C23" w14:textId="77777777" w:rsidR="0052162A" w:rsidRPr="00890C27" w:rsidRDefault="0052162A" w:rsidP="00592D75">
            <w:pPr>
              <w:pStyle w:val="Question"/>
              <w:keepNext/>
              <w:spacing w:before="160" w:after="160"/>
            </w:pPr>
            <w:r w:rsidRPr="00890C27">
              <w:t xml:space="preserve">Will the project sponsor or public benefit from a more detailed visual analysis </w:t>
            </w:r>
            <w:proofErr w:type="gramStart"/>
            <w:r w:rsidRPr="00890C27">
              <w:t>in order to</w:t>
            </w:r>
            <w:proofErr w:type="gramEnd"/>
            <w:r w:rsidRPr="00890C27">
              <w:t xml:space="preserve"> help reach consensus on a course of action to address potential visual impacts?</w:t>
            </w:r>
          </w:p>
        </w:tc>
        <w:tc>
          <w:tcPr>
            <w:tcW w:w="1017" w:type="dxa"/>
          </w:tcPr>
          <w:p w14:paraId="1E2A7255" w14:textId="6FAAD3D5"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1F87F8BD" w14:textId="5D70E9CA" w:rsidTr="00592D75">
        <w:tc>
          <w:tcPr>
            <w:tcW w:w="8333" w:type="dxa"/>
          </w:tcPr>
          <w:p w14:paraId="6E6122FB" w14:textId="59E9F2C2" w:rsidR="0052162A" w:rsidRPr="00890C27" w:rsidRDefault="0052162A" w:rsidP="00592D75">
            <w:pPr>
              <w:pStyle w:val="BodyText2"/>
              <w:keepNext/>
              <w:spacing w:before="160" w:after="160"/>
              <w:ind w:left="706"/>
            </w:pPr>
            <w:r w:rsidRPr="00890C27">
              <w:t>Consider the proposed project features, possible visual impacts, and probable</w:t>
            </w:r>
            <w:r w:rsidR="00863E48">
              <w:t xml:space="preserve"> environmental commitments</w:t>
            </w:r>
            <w:r w:rsidRPr="00890C27">
              <w:t>.</w:t>
            </w:r>
          </w:p>
        </w:tc>
        <w:tc>
          <w:tcPr>
            <w:tcW w:w="1017" w:type="dxa"/>
          </w:tcPr>
          <w:p w14:paraId="4FC5CC17" w14:textId="30BB2120"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3C0D3282" w14:textId="723362CC" w:rsidTr="00592D75">
        <w:tc>
          <w:tcPr>
            <w:tcW w:w="8333" w:type="dxa"/>
          </w:tcPr>
          <w:p w14:paraId="3E5E2062" w14:textId="77777777" w:rsidR="0052162A" w:rsidRPr="00890C27" w:rsidRDefault="0052162A" w:rsidP="00592D75">
            <w:pPr>
              <w:pStyle w:val="BodyText2"/>
              <w:keepNext/>
              <w:spacing w:before="160" w:after="160"/>
              <w:ind w:left="706"/>
            </w:pPr>
            <w:r w:rsidRPr="00890C27">
              <w:t>Select a Response (Score)</w:t>
            </w:r>
          </w:p>
        </w:tc>
        <w:tc>
          <w:tcPr>
            <w:tcW w:w="1017" w:type="dxa"/>
          </w:tcPr>
          <w:p w14:paraId="38622126" w14:textId="7D57E9BF" w:rsidR="0052162A" w:rsidRPr="0052162A" w:rsidRDefault="0052162A" w:rsidP="00592D75">
            <w:pPr>
              <w:spacing w:before="160" w:after="160"/>
              <w:jc w:val="center"/>
              <w:rPr>
                <w:sz w:val="28"/>
                <w:szCs w:val="28"/>
              </w:rPr>
            </w:pPr>
            <w:r w:rsidRPr="0052162A">
              <w:rPr>
                <w:color w:val="FFFFFF" w:themeColor="background1"/>
                <w:sz w:val="28"/>
                <w:szCs w:val="28"/>
              </w:rPr>
              <w:t>0</w:t>
            </w:r>
          </w:p>
        </w:tc>
      </w:tr>
      <w:tr w:rsidR="0052162A" w:rsidRPr="00890C27" w14:paraId="7359905D" w14:textId="279E7E28" w:rsidTr="00592D75">
        <w:tc>
          <w:tcPr>
            <w:tcW w:w="8333" w:type="dxa"/>
          </w:tcPr>
          <w:p w14:paraId="193C9844" w14:textId="397DFD5B" w:rsidR="0052162A" w:rsidRPr="00890C27" w:rsidRDefault="0052162A" w:rsidP="00592D75">
            <w:pPr>
              <w:pStyle w:val="Bullet-Response"/>
              <w:spacing w:before="160" w:after="160" w:afterAutospacing="0"/>
            </w:pPr>
            <w:r w:rsidRPr="00890C27">
              <w:t>High Benefit</w:t>
            </w:r>
            <w:r w:rsidR="001479D9">
              <w:t xml:space="preserve"> </w:t>
            </w:r>
            <w:r w:rsidRPr="00890C27">
              <w:t>(4 Points)</w:t>
            </w:r>
          </w:p>
          <w:p w14:paraId="44AA29F7" w14:textId="4B10AF91" w:rsidR="0052162A" w:rsidRPr="00890C27" w:rsidRDefault="0052162A" w:rsidP="00592D75">
            <w:pPr>
              <w:pStyle w:val="Bullet-Response"/>
              <w:spacing w:before="160" w:after="160" w:afterAutospacing="0"/>
            </w:pPr>
            <w:r w:rsidRPr="00890C27">
              <w:t>Moderate Benefit</w:t>
            </w:r>
            <w:r w:rsidR="001479D9">
              <w:t xml:space="preserve"> </w:t>
            </w:r>
            <w:r w:rsidRPr="00890C27">
              <w:t>(3 Points)</w:t>
            </w:r>
          </w:p>
          <w:p w14:paraId="4F18CA96" w14:textId="77777777" w:rsidR="0052162A" w:rsidRPr="00890C27" w:rsidRDefault="0052162A" w:rsidP="00592D75">
            <w:pPr>
              <w:pStyle w:val="Bullet-Response"/>
              <w:spacing w:before="160" w:after="160" w:afterAutospacing="0"/>
            </w:pPr>
            <w:r w:rsidRPr="00890C27">
              <w:t>Low Benefit (2 Points)</w:t>
            </w:r>
          </w:p>
          <w:p w14:paraId="61577613" w14:textId="0520BEE0" w:rsidR="0052162A" w:rsidRPr="00890C27" w:rsidRDefault="0052162A" w:rsidP="00592D75">
            <w:pPr>
              <w:pStyle w:val="Bullet-Response"/>
              <w:spacing w:before="160" w:after="160" w:afterAutospacing="0"/>
            </w:pPr>
            <w:r w:rsidRPr="00890C27">
              <w:t>No Benefit (1 Point)</w:t>
            </w:r>
          </w:p>
        </w:tc>
        <w:sdt>
          <w:sdtPr>
            <w:rPr>
              <w:sz w:val="28"/>
              <w:szCs w:val="28"/>
            </w:rPr>
            <w:alias w:val="11"/>
            <w:tag w:val="11"/>
            <w:id w:val="1934243727"/>
            <w:placeholder>
              <w:docPart w:val="BCDF5F6ED98F459EBAC05578BED52FCE"/>
            </w:placeholder>
            <w:dropDownList>
              <w:listItem w:value="Choose an item."/>
              <w:listItem w:displayText="1" w:value="1"/>
              <w:listItem w:displayText="2" w:value="2"/>
              <w:listItem w:displayText="3" w:value="3"/>
              <w:listItem w:displayText="4" w:value="4"/>
            </w:dropDownList>
          </w:sdtPr>
          <w:sdtEndPr/>
          <w:sdtContent>
            <w:tc>
              <w:tcPr>
                <w:tcW w:w="1017" w:type="dxa"/>
              </w:tcPr>
              <w:p w14:paraId="065A85B9" w14:textId="5B21914F" w:rsidR="0052162A" w:rsidRPr="0052162A" w:rsidRDefault="00940377" w:rsidP="00592D75">
                <w:pPr>
                  <w:spacing w:before="160" w:after="160"/>
                  <w:jc w:val="center"/>
                  <w:rPr>
                    <w:sz w:val="28"/>
                    <w:szCs w:val="28"/>
                  </w:rPr>
                </w:pPr>
                <w:r>
                  <w:rPr>
                    <w:sz w:val="28"/>
                    <w:szCs w:val="28"/>
                  </w:rPr>
                  <w:t>4</w:t>
                </w:r>
              </w:p>
            </w:tc>
          </w:sdtContent>
        </w:sdt>
      </w:tr>
      <w:tr w:rsidR="0052162A" w:rsidRPr="00890C27" w14:paraId="60D15F15" w14:textId="47527CA5" w:rsidTr="00592D75">
        <w:tc>
          <w:tcPr>
            <w:tcW w:w="8333" w:type="dxa"/>
          </w:tcPr>
          <w:p w14:paraId="120B9149" w14:textId="77777777" w:rsidR="0052162A" w:rsidRPr="00890C27" w:rsidRDefault="0052162A" w:rsidP="00592D75">
            <w:pPr>
              <w:pStyle w:val="Assumptions"/>
              <w:spacing w:before="160" w:after="160"/>
            </w:pPr>
            <w:r w:rsidRPr="00890C27">
              <w:t>Assumptions/issues: &lt;insert assumptions, issues, and/or enhancements&gt;</w:t>
            </w:r>
          </w:p>
        </w:tc>
        <w:tc>
          <w:tcPr>
            <w:tcW w:w="1017" w:type="dxa"/>
          </w:tcPr>
          <w:p w14:paraId="4284B0F0" w14:textId="3C39E371"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47F02B88" w14:textId="7784CFB6" w:rsidTr="00592D75">
        <w:tc>
          <w:tcPr>
            <w:tcW w:w="8333" w:type="dxa"/>
          </w:tcPr>
          <w:p w14:paraId="5B397FFE" w14:textId="77777777" w:rsidR="0052162A" w:rsidRPr="00890C27" w:rsidRDefault="0052162A" w:rsidP="00592D75">
            <w:pPr>
              <w:pStyle w:val="Question"/>
              <w:keepNext/>
              <w:spacing w:before="160" w:after="160"/>
            </w:pPr>
            <w:r w:rsidRPr="00890C27">
              <w:lastRenderedPageBreak/>
              <w:t xml:space="preserve">Will the project likely require design changes to reduce the extent of visual resource impacts? </w:t>
            </w:r>
          </w:p>
        </w:tc>
        <w:tc>
          <w:tcPr>
            <w:tcW w:w="1017" w:type="dxa"/>
          </w:tcPr>
          <w:p w14:paraId="3D2161DE" w14:textId="3F3BA6F4"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484C3141" w14:textId="44B45917" w:rsidTr="00592D75">
        <w:tc>
          <w:tcPr>
            <w:tcW w:w="8333" w:type="dxa"/>
          </w:tcPr>
          <w:p w14:paraId="63C2EEB3" w14:textId="694E37A2" w:rsidR="0052162A" w:rsidRPr="00890C27" w:rsidRDefault="0052162A" w:rsidP="00592D75">
            <w:pPr>
              <w:pStyle w:val="BodyText2"/>
              <w:keepNext/>
              <w:spacing w:before="160" w:after="160"/>
              <w:ind w:left="706"/>
            </w:pPr>
            <w:r w:rsidRPr="00890C27">
              <w:t xml:space="preserve">Consider design changes and enhancements such as realignment, additional alignment alternatives, vertical profile adjustments, extensive landscaping, architectural treatment, </w:t>
            </w:r>
            <w:proofErr w:type="gramStart"/>
            <w:r w:rsidRPr="00890C27">
              <w:t>color</w:t>
            </w:r>
            <w:proofErr w:type="gramEnd"/>
            <w:r w:rsidRPr="00890C27">
              <w:t xml:space="preserve"> and texture treatments and/or lighting of aboveground structures.</w:t>
            </w:r>
            <w:r w:rsidR="001479D9">
              <w:t xml:space="preserve"> </w:t>
            </w:r>
          </w:p>
        </w:tc>
        <w:tc>
          <w:tcPr>
            <w:tcW w:w="1017" w:type="dxa"/>
          </w:tcPr>
          <w:p w14:paraId="55CAA038" w14:textId="5710E9CA"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5DCB3E2F" w14:textId="59716E84" w:rsidTr="00592D75">
        <w:tc>
          <w:tcPr>
            <w:tcW w:w="8333" w:type="dxa"/>
          </w:tcPr>
          <w:p w14:paraId="2E0A577E" w14:textId="77777777" w:rsidR="0052162A" w:rsidRPr="00890C27" w:rsidRDefault="0052162A" w:rsidP="00592D75">
            <w:pPr>
              <w:pStyle w:val="BodyText2"/>
              <w:keepNext/>
              <w:spacing w:before="160" w:after="160"/>
              <w:ind w:left="706"/>
            </w:pPr>
            <w:r w:rsidRPr="00890C27">
              <w:t>Select a Response (Score)</w:t>
            </w:r>
          </w:p>
        </w:tc>
        <w:tc>
          <w:tcPr>
            <w:tcW w:w="1017" w:type="dxa"/>
          </w:tcPr>
          <w:p w14:paraId="6FA9A68D" w14:textId="504527C2" w:rsidR="0052162A" w:rsidRPr="0052162A" w:rsidRDefault="0052162A" w:rsidP="00592D75">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5BE59EC9" w14:textId="5A675EF1" w:rsidTr="00592D75">
        <w:tc>
          <w:tcPr>
            <w:tcW w:w="8333" w:type="dxa"/>
          </w:tcPr>
          <w:p w14:paraId="1990DB6A" w14:textId="74E3135E" w:rsidR="0052162A" w:rsidRPr="00890C27" w:rsidRDefault="0052162A" w:rsidP="00592D75">
            <w:pPr>
              <w:pStyle w:val="Bullet-Response"/>
              <w:spacing w:before="160" w:after="160" w:afterAutospacing="0"/>
            </w:pPr>
            <w:r w:rsidRPr="00890C27">
              <w:t>Extensive changes and/or redesign</w:t>
            </w:r>
            <w:r w:rsidR="001479D9">
              <w:t xml:space="preserve"> </w:t>
            </w:r>
            <w:r w:rsidRPr="00890C27">
              <w:t>(4 Points)</w:t>
            </w:r>
          </w:p>
          <w:p w14:paraId="653E1FD0" w14:textId="77777777" w:rsidR="0052162A" w:rsidRPr="00890C27" w:rsidRDefault="0052162A" w:rsidP="00592D75">
            <w:pPr>
              <w:pStyle w:val="Bullet-Response"/>
              <w:spacing w:before="160" w:after="160" w:afterAutospacing="0"/>
            </w:pPr>
            <w:r w:rsidRPr="00890C27">
              <w:t>Some redesign or minimization measures (3 Points)</w:t>
            </w:r>
          </w:p>
          <w:p w14:paraId="1B575225" w14:textId="77777777" w:rsidR="0052162A" w:rsidRPr="00890C27" w:rsidRDefault="0052162A" w:rsidP="00592D75">
            <w:pPr>
              <w:pStyle w:val="Bullet-Response"/>
              <w:spacing w:before="160" w:after="160" w:afterAutospacing="0"/>
            </w:pPr>
            <w:r w:rsidRPr="00890C27">
              <w:t>Minimal design changes (2 Points)</w:t>
            </w:r>
          </w:p>
          <w:p w14:paraId="591D80DE" w14:textId="7FF71846" w:rsidR="0052162A" w:rsidRPr="00890C27" w:rsidRDefault="0052162A" w:rsidP="00592D75">
            <w:pPr>
              <w:pStyle w:val="Bullet-Response"/>
              <w:spacing w:before="160" w:after="160" w:afterAutospacing="0"/>
            </w:pPr>
            <w:r w:rsidRPr="00890C27">
              <w:t>No design changes (1 Point)</w:t>
            </w:r>
          </w:p>
        </w:tc>
        <w:sdt>
          <w:sdtPr>
            <w:rPr>
              <w:sz w:val="28"/>
              <w:szCs w:val="28"/>
            </w:rPr>
            <w:alias w:val="12"/>
            <w:tag w:val="12"/>
            <w:id w:val="763418565"/>
            <w:placeholder>
              <w:docPart w:val="576D4917520B406BAD96040B1E2C95C3"/>
            </w:placeholder>
            <w:dropDownList>
              <w:listItem w:value="Choose an item."/>
              <w:listItem w:displayText="1" w:value="1"/>
              <w:listItem w:displayText="2" w:value="2"/>
              <w:listItem w:displayText="3" w:value="3"/>
              <w:listItem w:displayText="4" w:value="4"/>
            </w:dropDownList>
          </w:sdtPr>
          <w:sdtEndPr/>
          <w:sdtContent>
            <w:tc>
              <w:tcPr>
                <w:tcW w:w="1017" w:type="dxa"/>
              </w:tcPr>
              <w:p w14:paraId="4AB216CC" w14:textId="4BDF263C" w:rsidR="0052162A" w:rsidRPr="0052162A" w:rsidRDefault="00940377" w:rsidP="00592D75">
                <w:pPr>
                  <w:spacing w:before="160" w:after="160"/>
                  <w:jc w:val="center"/>
                  <w:rPr>
                    <w:sz w:val="28"/>
                    <w:szCs w:val="28"/>
                  </w:rPr>
                </w:pPr>
                <w:r>
                  <w:rPr>
                    <w:sz w:val="28"/>
                    <w:szCs w:val="28"/>
                  </w:rPr>
                  <w:t>2</w:t>
                </w:r>
              </w:p>
            </w:tc>
          </w:sdtContent>
        </w:sdt>
      </w:tr>
      <w:tr w:rsidR="0052162A" w:rsidRPr="00890C27" w14:paraId="1515803B" w14:textId="5A3B0160" w:rsidTr="00592D75">
        <w:tc>
          <w:tcPr>
            <w:tcW w:w="8333" w:type="dxa"/>
          </w:tcPr>
          <w:p w14:paraId="2F6D745A" w14:textId="77777777" w:rsidR="0052162A" w:rsidRPr="00890C27" w:rsidRDefault="0052162A" w:rsidP="00592D75">
            <w:pPr>
              <w:pStyle w:val="Assumptions"/>
              <w:spacing w:before="160" w:after="160"/>
            </w:pPr>
            <w:r w:rsidRPr="00890C27">
              <w:t>Assumptions/issues: &lt;insert assumptions, issues, and/or enhancements&gt;</w:t>
            </w:r>
          </w:p>
        </w:tc>
        <w:tc>
          <w:tcPr>
            <w:tcW w:w="1017" w:type="dxa"/>
          </w:tcPr>
          <w:p w14:paraId="24B0A21C" w14:textId="2D70CCA8" w:rsidR="00051988" w:rsidRPr="00C33D0F" w:rsidRDefault="0052162A">
            <w:pPr>
              <w:spacing w:before="160" w:after="160"/>
              <w:jc w:val="center"/>
              <w:rPr>
                <w:color w:val="FFFFFF" w:themeColor="background1"/>
                <w:sz w:val="28"/>
                <w:szCs w:val="28"/>
              </w:rPr>
            </w:pPr>
            <w:r w:rsidRPr="0052162A">
              <w:rPr>
                <w:color w:val="FFFFFF" w:themeColor="background1"/>
                <w:sz w:val="28"/>
                <w:szCs w:val="28"/>
              </w:rPr>
              <w:t>0</w:t>
            </w:r>
          </w:p>
        </w:tc>
      </w:tr>
      <w:tr w:rsidR="0052162A" w:rsidRPr="00890C27" w14:paraId="608D4775" w14:textId="3CEF4AE2" w:rsidTr="00592D75">
        <w:tc>
          <w:tcPr>
            <w:tcW w:w="8333" w:type="dxa"/>
          </w:tcPr>
          <w:p w14:paraId="62FC959D" w14:textId="5D0223AD" w:rsidR="00A348F9" w:rsidRPr="001D1E60" w:rsidRDefault="00A348F9" w:rsidP="001D1E60">
            <w:pPr>
              <w:ind w:right="360"/>
              <w:jc w:val="right"/>
              <w:rPr>
                <w:sz w:val="24"/>
                <w:szCs w:val="28"/>
              </w:rPr>
            </w:pPr>
            <w:r w:rsidRPr="001D1E60">
              <w:rPr>
                <w:sz w:val="24"/>
                <w:szCs w:val="28"/>
              </w:rPr>
              <w:t>Highlight the number below and press FN+F9</w:t>
            </w:r>
            <w:r w:rsidR="00A83B71" w:rsidRPr="001D1E60">
              <w:rPr>
                <w:sz w:val="24"/>
                <w:szCs w:val="28"/>
              </w:rPr>
              <w:t xml:space="preserve"> to calculate the final project score.</w:t>
            </w:r>
          </w:p>
          <w:p w14:paraId="6CE677C2" w14:textId="0F0F8F64" w:rsidR="0052162A" w:rsidRPr="00890C27" w:rsidRDefault="0052162A" w:rsidP="00592D75">
            <w:pPr>
              <w:pStyle w:val="Assumptions"/>
              <w:numPr>
                <w:ilvl w:val="0"/>
                <w:numId w:val="0"/>
              </w:numPr>
              <w:spacing w:before="160" w:after="160"/>
              <w:rPr>
                <w:sz w:val="36"/>
                <w:szCs w:val="36"/>
              </w:rPr>
            </w:pPr>
            <w:r w:rsidRPr="00890C27">
              <w:rPr>
                <w:sz w:val="36"/>
                <w:szCs w:val="36"/>
              </w:rPr>
              <w:t>Project Score:</w:t>
            </w:r>
            <w:r w:rsidR="001479D9">
              <w:rPr>
                <w:sz w:val="36"/>
                <w:szCs w:val="36"/>
              </w:rPr>
              <w:t xml:space="preserve"> </w:t>
            </w:r>
          </w:p>
        </w:tc>
        <w:tc>
          <w:tcPr>
            <w:tcW w:w="1017" w:type="dxa"/>
            <w:vAlign w:val="center"/>
          </w:tcPr>
          <w:p w14:paraId="4318A76E" w14:textId="1327EB06" w:rsidR="0052162A" w:rsidRPr="0052162A" w:rsidRDefault="0052162A" w:rsidP="00C33D0F">
            <w:pPr>
              <w:spacing w:before="160" w:after="160"/>
              <w:ind w:left="-23"/>
              <w:jc w:val="center"/>
              <w:rPr>
                <w:b/>
                <w:sz w:val="28"/>
                <w:szCs w:val="28"/>
              </w:rPr>
            </w:pPr>
            <w:r w:rsidRPr="008F4FB0">
              <w:rPr>
                <w:b/>
                <w:sz w:val="28"/>
                <w:szCs w:val="28"/>
              </w:rPr>
              <w:fldChar w:fldCharType="begin"/>
            </w:r>
            <w:r w:rsidRPr="008F4FB0">
              <w:rPr>
                <w:b/>
                <w:sz w:val="28"/>
                <w:szCs w:val="28"/>
              </w:rPr>
              <w:instrText xml:space="preserve"> =SUM(ABOVE) </w:instrText>
            </w:r>
            <w:r w:rsidRPr="008F4FB0">
              <w:rPr>
                <w:b/>
                <w:sz w:val="28"/>
                <w:szCs w:val="28"/>
              </w:rPr>
              <w:fldChar w:fldCharType="separate"/>
            </w:r>
            <w:r w:rsidR="00940377">
              <w:rPr>
                <w:b/>
                <w:noProof/>
                <w:sz w:val="28"/>
                <w:szCs w:val="28"/>
              </w:rPr>
              <w:t>6</w:t>
            </w:r>
            <w:r w:rsidRPr="008F4FB0">
              <w:rPr>
                <w:b/>
                <w:sz w:val="28"/>
                <w:szCs w:val="28"/>
              </w:rPr>
              <w:fldChar w:fldCharType="end"/>
            </w:r>
          </w:p>
        </w:tc>
      </w:tr>
    </w:tbl>
    <w:p w14:paraId="7DFA4449" w14:textId="0391D013" w:rsidR="00A01813" w:rsidRPr="001D1E60" w:rsidRDefault="006217ED" w:rsidP="5A28F901">
      <w:pPr>
        <w:shd w:val="clear" w:color="auto" w:fill="FFFFFF" w:themeFill="background1"/>
        <w:spacing w:before="240" w:after="100" w:afterAutospacing="1" w:line="240" w:lineRule="auto"/>
        <w:contextualSpacing/>
        <w:rPr>
          <w:rFonts w:eastAsia="Times New Roman" w:cs="Arial"/>
          <w:color w:val="046B99"/>
          <w:sz w:val="24"/>
          <w:szCs w:val="24"/>
          <w:u w:val="single"/>
        </w:rPr>
      </w:pPr>
      <w:hyperlink r:id="rId14" w:history="1">
        <w:r w:rsidR="00296944" w:rsidRPr="001D1E60">
          <w:rPr>
            <w:rFonts w:eastAsia="Times New Roman" w:cs="Arial"/>
            <w:color w:val="046B99"/>
            <w:sz w:val="24"/>
            <w:szCs w:val="24"/>
            <w:u w:val="single"/>
          </w:rPr>
          <w:t>Store a copy</w:t>
        </w:r>
        <w:r w:rsidR="00E8600D" w:rsidRPr="001D1E60">
          <w:rPr>
            <w:rFonts w:eastAsia="Times New Roman" w:cs="Arial"/>
            <w:color w:val="046B99"/>
            <w:sz w:val="24"/>
            <w:szCs w:val="24"/>
            <w:u w:val="single"/>
          </w:rPr>
          <w:t xml:space="preserve"> </w:t>
        </w:r>
        <w:r w:rsidR="00A01813" w:rsidRPr="001D1E60">
          <w:rPr>
            <w:rFonts w:eastAsia="Times New Roman" w:cs="Arial"/>
            <w:color w:val="046B99"/>
            <w:sz w:val="24"/>
            <w:szCs w:val="24"/>
            <w:u w:val="single"/>
          </w:rPr>
          <w:t xml:space="preserve">of </w:t>
        </w:r>
        <w:r w:rsidR="00686F80" w:rsidRPr="001D1E60">
          <w:rPr>
            <w:rFonts w:eastAsia="Times New Roman" w:cs="Arial"/>
            <w:color w:val="046B99"/>
            <w:sz w:val="24"/>
            <w:szCs w:val="24"/>
            <w:u w:val="single"/>
          </w:rPr>
          <w:t xml:space="preserve">this </w:t>
        </w:r>
        <w:r w:rsidR="00125E61" w:rsidRPr="001D1E60">
          <w:rPr>
            <w:rFonts w:eastAsia="Times New Roman" w:cs="Arial"/>
            <w:color w:val="046B99"/>
            <w:sz w:val="24"/>
            <w:szCs w:val="24"/>
            <w:u w:val="single"/>
          </w:rPr>
          <w:t xml:space="preserve">completed </w:t>
        </w:r>
        <w:r w:rsidR="00686F80" w:rsidRPr="001D1E60">
          <w:rPr>
            <w:rFonts w:eastAsia="Times New Roman" w:cs="Arial"/>
            <w:color w:val="046B99"/>
            <w:sz w:val="24"/>
            <w:szCs w:val="24"/>
            <w:u w:val="single"/>
          </w:rPr>
          <w:t xml:space="preserve">questionnaire </w:t>
        </w:r>
        <w:r w:rsidR="00296944" w:rsidRPr="001D1E60">
          <w:rPr>
            <w:rFonts w:eastAsia="Times New Roman" w:cs="Arial"/>
            <w:color w:val="046B99"/>
            <w:sz w:val="24"/>
            <w:szCs w:val="24"/>
            <w:u w:val="single"/>
          </w:rPr>
          <w:t xml:space="preserve">in </w:t>
        </w:r>
        <w:r w:rsidR="00A01813" w:rsidRPr="001D1E60">
          <w:rPr>
            <w:rFonts w:eastAsia="Times New Roman" w:cs="Arial"/>
            <w:color w:val="046B99"/>
            <w:sz w:val="24"/>
            <w:szCs w:val="24"/>
            <w:u w:val="single"/>
          </w:rPr>
          <w:t>the project file.</w:t>
        </w:r>
      </w:hyperlink>
    </w:p>
    <w:p w14:paraId="0BE8187C" w14:textId="55043A59" w:rsidR="00051988" w:rsidRPr="001D1E60" w:rsidRDefault="00051988" w:rsidP="5A28F901">
      <w:pPr>
        <w:shd w:val="clear" w:color="auto" w:fill="FFFFFF" w:themeFill="background1"/>
        <w:spacing w:before="240" w:after="100" w:afterAutospacing="1" w:line="240" w:lineRule="auto"/>
        <w:contextualSpacing/>
        <w:rPr>
          <w:rFonts w:eastAsia="Times New Roman" w:cs="Arial"/>
          <w:color w:val="333333"/>
          <w:sz w:val="24"/>
          <w:szCs w:val="24"/>
        </w:rPr>
      </w:pPr>
      <w:r w:rsidRPr="001D1E60">
        <w:rPr>
          <w:rFonts w:eastAsia="Times New Roman" w:cs="Arial"/>
          <w:color w:val="046B99"/>
          <w:sz w:val="24"/>
          <w:szCs w:val="24"/>
          <w:u w:val="single"/>
        </w:rPr>
        <w:t>Attach a copy of this completed questionnaire to the VIA report.</w:t>
      </w:r>
    </w:p>
    <w:p w14:paraId="051AB044" w14:textId="77777777" w:rsidR="00677D8C" w:rsidRPr="001D1E60" w:rsidRDefault="00677D8C">
      <w:pPr>
        <w:rPr>
          <w:sz w:val="24"/>
          <w:szCs w:val="24"/>
        </w:rPr>
      </w:pPr>
      <w:r w:rsidRPr="001D1E60">
        <w:rPr>
          <w:rFonts w:eastAsia="Times New Roman" w:cs="Arial"/>
          <w:b/>
          <w:bCs/>
          <w:color w:val="333333"/>
          <w:sz w:val="24"/>
          <w:szCs w:val="24"/>
        </w:rPr>
        <w:br w:type="page"/>
      </w:r>
    </w:p>
    <w:p w14:paraId="6BE8CB09" w14:textId="59B923C3" w:rsidR="00A01813" w:rsidRPr="008B5BFB" w:rsidRDefault="003620B0" w:rsidP="0024135E">
      <w:pPr>
        <w:pStyle w:val="Heading1"/>
      </w:pPr>
      <w:r w:rsidRPr="00C73EED">
        <w:lastRenderedPageBreak/>
        <w:t>Project Score</w:t>
      </w:r>
    </w:p>
    <w:p w14:paraId="5CC20A29" w14:textId="33C8DA47" w:rsidR="00A01813" w:rsidRPr="008B5BFB" w:rsidRDefault="00A01813" w:rsidP="00A01813">
      <w:pPr>
        <w:pBdr>
          <w:top w:val="single" w:sz="6" w:space="1" w:color="auto"/>
        </w:pBdr>
        <w:spacing w:after="0" w:line="240" w:lineRule="auto"/>
        <w:jc w:val="center"/>
        <w:rPr>
          <w:rFonts w:eastAsia="Times New Roman" w:cs="Arial"/>
          <w:vanish/>
          <w:sz w:val="16"/>
          <w:szCs w:val="16"/>
        </w:rPr>
      </w:pPr>
    </w:p>
    <w:p w14:paraId="1B0CA455" w14:textId="3FDB5AC8" w:rsidR="00A01813" w:rsidRPr="008B5BFB" w:rsidRDefault="00A01813" w:rsidP="0024135E">
      <w:pPr>
        <w:pStyle w:val="Heading2"/>
      </w:pPr>
      <w:r w:rsidRPr="008B5BFB">
        <w:t xml:space="preserve">Select </w:t>
      </w:r>
      <w:r w:rsidR="006D2A9D" w:rsidRPr="008B5BFB">
        <w:t xml:space="preserve">an </w:t>
      </w:r>
      <w:r w:rsidRPr="008B5BFB">
        <w:t>Outline Based on Project Score</w:t>
      </w:r>
    </w:p>
    <w:p w14:paraId="72246329" w14:textId="13C69354" w:rsidR="00663049" w:rsidRPr="002B193F" w:rsidRDefault="00A01813" w:rsidP="00297BB3">
      <w:pPr>
        <w:pStyle w:val="BodyText"/>
        <w:rPr>
          <w:u w:val="single"/>
        </w:rPr>
      </w:pPr>
      <w:r>
        <w:t xml:space="preserve">The total score will indicate the recommended VIA level for the project. In addition to considering circumstances relating to any one of the </w:t>
      </w:r>
      <w:r w:rsidR="00492A24">
        <w:t>1</w:t>
      </w:r>
      <w:r w:rsidR="12614617">
        <w:t>2</w:t>
      </w:r>
      <w:r w:rsidR="00492A24">
        <w:t xml:space="preserve"> </w:t>
      </w:r>
      <w:r>
        <w:t xml:space="preserve">questions that would justify elevating the VIA level, also consider any other project factors that would </w:t>
      </w:r>
      <w:r w:rsidR="002B193F">
        <w:t>influence</w:t>
      </w:r>
      <w:r>
        <w:t xml:space="preserve"> level selection.</w:t>
      </w:r>
    </w:p>
    <w:p w14:paraId="1DF78DE5" w14:textId="4B1AEA6D" w:rsidR="00A01813" w:rsidRPr="00AE6741" w:rsidRDefault="00A01813" w:rsidP="0024135E">
      <w:pPr>
        <w:pStyle w:val="Heading3"/>
      </w:pPr>
      <w:r w:rsidRPr="00032F94">
        <w:t xml:space="preserve">Score </w:t>
      </w:r>
      <w:r w:rsidR="007759D1" w:rsidRPr="00AE6741">
        <w:t>1</w:t>
      </w:r>
      <w:r w:rsidR="00B1698E" w:rsidRPr="00AE6741">
        <w:t>2</w:t>
      </w:r>
      <w:r w:rsidR="007759D1" w:rsidRPr="00AE6741">
        <w:t>-1</w:t>
      </w:r>
      <w:r w:rsidR="009C7C0F" w:rsidRPr="00AE6741">
        <w:t>8</w:t>
      </w:r>
      <w:r w:rsidR="007759D1" w:rsidRPr="00AE6741">
        <w:t xml:space="preserve"> </w:t>
      </w:r>
      <w:r w:rsidR="00DD662D" w:rsidRPr="00AE6741">
        <w:t>–</w:t>
      </w:r>
      <w:r w:rsidR="00A1466D" w:rsidRPr="00AE6741">
        <w:t xml:space="preserve"> </w:t>
      </w:r>
      <w:r w:rsidR="00B76157" w:rsidRPr="00AE6741">
        <w:t>VIA</w:t>
      </w:r>
      <w:r w:rsidR="00DD662D" w:rsidRPr="00AE6741">
        <w:t xml:space="preserve"> Questionnaire</w:t>
      </w:r>
    </w:p>
    <w:p w14:paraId="3D0B5E90" w14:textId="297951FE" w:rsidR="00A01813" w:rsidRPr="00AE6741" w:rsidRDefault="001259AF" w:rsidP="00297BB3">
      <w:pPr>
        <w:pStyle w:val="BodyText"/>
      </w:pPr>
      <w:r w:rsidRPr="00AE6741">
        <w:t xml:space="preserve">No visual resource related regulatory requirements. </w:t>
      </w:r>
      <w:r w:rsidR="00490056" w:rsidRPr="00AE6741">
        <w:t xml:space="preserve">No or negligible </w:t>
      </w:r>
      <w:r w:rsidR="00A01813" w:rsidRPr="00AE6741">
        <w:t xml:space="preserve">visual changes to the environment are proposed. </w:t>
      </w:r>
      <w:r w:rsidR="00BA0A3C" w:rsidRPr="00AE6741">
        <w:t>No</w:t>
      </w:r>
      <w:r w:rsidR="003A688E" w:rsidRPr="00AE6741">
        <w:t>ne or minimal</w:t>
      </w:r>
      <w:r w:rsidR="00BA0A3C" w:rsidRPr="00AE6741">
        <w:t xml:space="preserve"> public</w:t>
      </w:r>
      <w:r w:rsidR="002F0886" w:rsidRPr="00AE6741">
        <w:t xml:space="preserve"> </w:t>
      </w:r>
      <w:r w:rsidR="00BA0A3C" w:rsidRPr="00AE6741">
        <w:t>concern has been identified</w:t>
      </w:r>
      <w:r w:rsidR="006D2A9D" w:rsidRPr="00AE6741">
        <w:t>.</w:t>
      </w:r>
      <w:r w:rsidR="002F0886" w:rsidRPr="00AE6741">
        <w:t xml:space="preserve"> </w:t>
      </w:r>
      <w:r w:rsidR="006D2A9D" w:rsidRPr="00AE6741">
        <w:t xml:space="preserve">This </w:t>
      </w:r>
      <w:r w:rsidR="006D2A9D" w:rsidRPr="00AE6741">
        <w:rPr>
          <w:b/>
          <w:bCs/>
          <w:u w:val="single"/>
        </w:rPr>
        <w:t>Questionnaire</w:t>
      </w:r>
      <w:r w:rsidR="00677D8C" w:rsidRPr="00AE6741">
        <w:rPr>
          <w:b/>
          <w:bCs/>
          <w:color w:val="046B99"/>
          <w:u w:val="single"/>
        </w:rPr>
        <w:t xml:space="preserve"> </w:t>
      </w:r>
      <w:r w:rsidR="0060774D" w:rsidRPr="00AE6741">
        <w:t>with</w:t>
      </w:r>
      <w:r w:rsidR="006E36AD" w:rsidRPr="00AE6741">
        <w:t xml:space="preserve"> </w:t>
      </w:r>
      <w:r w:rsidR="004732DB" w:rsidRPr="00AE6741">
        <w:t xml:space="preserve">rationale for </w:t>
      </w:r>
      <w:r w:rsidR="0060774D" w:rsidRPr="00AE6741">
        <w:t xml:space="preserve">selected </w:t>
      </w:r>
      <w:r w:rsidR="004732DB" w:rsidRPr="00AE6741">
        <w:t>responses to questions</w:t>
      </w:r>
      <w:r w:rsidR="00A01813" w:rsidRPr="00AE6741">
        <w:t xml:space="preserve"> </w:t>
      </w:r>
      <w:r w:rsidR="00951789" w:rsidRPr="00AE6741">
        <w:t>in the available spaces after each question</w:t>
      </w:r>
      <w:r w:rsidR="004732DB" w:rsidRPr="00AE6741">
        <w:t xml:space="preserve"> along</w:t>
      </w:r>
      <w:r w:rsidR="00972076" w:rsidRPr="00AE6741">
        <w:t xml:space="preserve"> with a </w:t>
      </w:r>
      <w:r w:rsidR="009251F0" w:rsidRPr="00AE6741">
        <w:t>s</w:t>
      </w:r>
      <w:r w:rsidR="00972076" w:rsidRPr="00AE6741">
        <w:t>tatement</w:t>
      </w:r>
      <w:r w:rsidR="00A44CFB" w:rsidRPr="00AE6741">
        <w:t xml:space="preserve"> of no </w:t>
      </w:r>
      <w:r w:rsidR="00B76157" w:rsidRPr="00AE6741">
        <w:t>v</w:t>
      </w:r>
      <w:r w:rsidR="00142FC2" w:rsidRPr="00AE6741">
        <w:t xml:space="preserve">isual </w:t>
      </w:r>
      <w:r w:rsidR="00B76157" w:rsidRPr="00AE6741">
        <w:t>r</w:t>
      </w:r>
      <w:r w:rsidR="00142FC2" w:rsidRPr="00AE6741">
        <w:t xml:space="preserve">esource </w:t>
      </w:r>
      <w:r w:rsidR="00B76157" w:rsidRPr="00AE6741">
        <w:t>i</w:t>
      </w:r>
      <w:r w:rsidR="00142FC2" w:rsidRPr="00AE6741">
        <w:t>mpact</w:t>
      </w:r>
      <w:r w:rsidR="00951789" w:rsidRPr="00AE6741">
        <w:t xml:space="preserve"> </w:t>
      </w:r>
      <w:r w:rsidR="00677D8C" w:rsidRPr="00AE6741">
        <w:t xml:space="preserve">is appropriate </w:t>
      </w:r>
      <w:r w:rsidR="006D2A9D" w:rsidRPr="00AE6741">
        <w:t xml:space="preserve">and provides </w:t>
      </w:r>
      <w:r w:rsidR="00A01813" w:rsidRPr="00AE6741">
        <w:t xml:space="preserve">a </w:t>
      </w:r>
      <w:r w:rsidR="006D2A9D" w:rsidRPr="00AE6741">
        <w:t xml:space="preserve">sufficient </w:t>
      </w:r>
      <w:r w:rsidR="00A01813" w:rsidRPr="00AE6741">
        <w:t>rationale why a technical study is not required.</w:t>
      </w:r>
    </w:p>
    <w:p w14:paraId="78378204" w14:textId="2BC804E3" w:rsidR="00677D8C" w:rsidRPr="00392A90" w:rsidRDefault="00A01813" w:rsidP="0024135E">
      <w:pPr>
        <w:pStyle w:val="Heading3"/>
      </w:pPr>
      <w:bookmarkStart w:id="3" w:name="_Hlk71609497"/>
      <w:r w:rsidRPr="00392A90">
        <w:t>Score</w:t>
      </w:r>
      <w:r w:rsidR="00FF3297" w:rsidRPr="00392A90">
        <w:t xml:space="preserve"> 1</w:t>
      </w:r>
      <w:r w:rsidR="009C7C0F" w:rsidRPr="00392A90">
        <w:t>9</w:t>
      </w:r>
      <w:r w:rsidR="00FF3297" w:rsidRPr="00392A90">
        <w:t>-2</w:t>
      </w:r>
      <w:r w:rsidR="009C7C0F" w:rsidRPr="00392A90">
        <w:t>8</w:t>
      </w:r>
      <w:r w:rsidR="00FF3297" w:rsidRPr="00392A90">
        <w:t xml:space="preserve"> </w:t>
      </w:r>
      <w:r w:rsidR="005C3A5E" w:rsidRPr="00392A90">
        <w:t>–</w:t>
      </w:r>
      <w:r w:rsidR="002C1D69" w:rsidRPr="00392A90">
        <w:t xml:space="preserve">VIA </w:t>
      </w:r>
      <w:r w:rsidR="00B41B04" w:rsidRPr="00392A90">
        <w:t>Memorandum</w:t>
      </w:r>
      <w:r w:rsidR="002F0886" w:rsidRPr="00392A90">
        <w:t xml:space="preserve"> </w:t>
      </w:r>
    </w:p>
    <w:bookmarkEnd w:id="3"/>
    <w:p w14:paraId="4F6190F4" w14:textId="383812A2" w:rsidR="00A01813" w:rsidRPr="00392A90" w:rsidRDefault="006E059A" w:rsidP="00297BB3">
      <w:pPr>
        <w:pStyle w:val="BodyText"/>
      </w:pPr>
      <w:r w:rsidRPr="00392A90">
        <w:t>Very limited visual resource related regulatory requirements.</w:t>
      </w:r>
      <w:r w:rsidRPr="00392A90">
        <w:rPr>
          <w:sz w:val="27"/>
          <w:szCs w:val="27"/>
        </w:rPr>
        <w:t xml:space="preserve"> </w:t>
      </w:r>
      <w:r w:rsidR="002F0886" w:rsidRPr="00392A90">
        <w:t>Minor</w:t>
      </w:r>
      <w:r w:rsidR="00A01813" w:rsidRPr="00392A90">
        <w:t xml:space="preserve"> visual changes to the environment are proposed. </w:t>
      </w:r>
      <w:r w:rsidR="00BA0A3C" w:rsidRPr="00392A90">
        <w:t xml:space="preserve">Minor public concern from the public </w:t>
      </w:r>
      <w:r w:rsidR="00604CAC" w:rsidRPr="00C33D0F">
        <w:t>may be expected</w:t>
      </w:r>
      <w:r w:rsidR="00BA0A3C" w:rsidRPr="00C33D0F">
        <w:t>.</w:t>
      </w:r>
      <w:r w:rsidR="00BA0A3C" w:rsidRPr="00392A90">
        <w:t xml:space="preserve"> </w:t>
      </w:r>
      <w:r w:rsidR="00490056" w:rsidRPr="00392A90">
        <w:t>A</w:t>
      </w:r>
      <w:r w:rsidR="00A01813" w:rsidRPr="00392A90">
        <w:t xml:space="preserve"> </w:t>
      </w:r>
      <w:r w:rsidR="00A01813" w:rsidRPr="00392A90">
        <w:rPr>
          <w:b/>
          <w:bCs/>
          <w:u w:val="single"/>
        </w:rPr>
        <w:t xml:space="preserve">VIA </w:t>
      </w:r>
      <w:r w:rsidR="002F0886" w:rsidRPr="00392A90">
        <w:rPr>
          <w:b/>
          <w:bCs/>
          <w:u w:val="single"/>
        </w:rPr>
        <w:t>Memo</w:t>
      </w:r>
      <w:r w:rsidR="002C1D69" w:rsidRPr="00392A90">
        <w:rPr>
          <w:b/>
          <w:bCs/>
          <w:u w:val="single"/>
        </w:rPr>
        <w:t>randum</w:t>
      </w:r>
      <w:r w:rsidR="002F0886" w:rsidRPr="00392A90">
        <w:t xml:space="preserve"> </w:t>
      </w:r>
      <w:r w:rsidR="00A01813" w:rsidRPr="00392A90">
        <w:t xml:space="preserve">is appropriate in this case. The </w:t>
      </w:r>
      <w:r w:rsidR="621B9885" w:rsidRPr="00392A90">
        <w:t xml:space="preserve">VIA Memorandum </w:t>
      </w:r>
      <w:r w:rsidR="0FE9DBE9" w:rsidRPr="00392A90">
        <w:t xml:space="preserve">should </w:t>
      </w:r>
      <w:r w:rsidR="00A01813" w:rsidRPr="00392A90">
        <w:t xml:space="preserve">briefly describe project features, impacts and any </w:t>
      </w:r>
      <w:r w:rsidR="007C36F8">
        <w:t>environmental commitment</w:t>
      </w:r>
      <w:r w:rsidR="00A01813" w:rsidRPr="00392A90">
        <w:t xml:space="preserve"> measures. Visual simulations </w:t>
      </w:r>
      <w:r w:rsidR="0BD7B8D4" w:rsidRPr="00392A90">
        <w:t>are</w:t>
      </w:r>
      <w:r w:rsidR="00A01813" w:rsidRPr="00392A90">
        <w:t xml:space="preserve"> </w:t>
      </w:r>
      <w:r w:rsidR="00490056" w:rsidRPr="00392A90">
        <w:t>not necessary</w:t>
      </w:r>
      <w:r w:rsidR="00A01813" w:rsidRPr="00392A90">
        <w:t>. Go to the </w:t>
      </w:r>
      <w:r w:rsidR="00AD301D" w:rsidRPr="00392A90">
        <w:rPr>
          <w:u w:val="single"/>
        </w:rPr>
        <w:t>Directions for using and accessing VIA Memo</w:t>
      </w:r>
      <w:r w:rsidR="00E87238" w:rsidRPr="00392A90">
        <w:rPr>
          <w:u w:val="single"/>
        </w:rPr>
        <w:t>randum</w:t>
      </w:r>
      <w:r w:rsidR="00AD301D" w:rsidRPr="00392A90">
        <w:rPr>
          <w:u w:val="single"/>
        </w:rPr>
        <w:t xml:space="preserve"> Annotated Outline</w:t>
      </w:r>
      <w:r w:rsidR="00EF7746" w:rsidRPr="00392A90">
        <w:rPr>
          <w:u w:val="single"/>
        </w:rPr>
        <w:t xml:space="preserve"> (</w:t>
      </w:r>
      <w:hyperlink r:id="rId15" w:history="1">
        <w:r w:rsidR="00EF7746" w:rsidRPr="00243F55">
          <w:rPr>
            <w:rStyle w:val="Hyperlink"/>
          </w:rPr>
          <w:t>web</w:t>
        </w:r>
        <w:r w:rsidR="002B193F" w:rsidRPr="00243F55">
          <w:rPr>
            <w:rStyle w:val="Hyperlink"/>
          </w:rPr>
          <w:t>site</w:t>
        </w:r>
        <w:r w:rsidR="00EF7746" w:rsidRPr="00243F55">
          <w:rPr>
            <w:rStyle w:val="Hyperlink"/>
          </w:rPr>
          <w:t xml:space="preserve"> link</w:t>
        </w:r>
      </w:hyperlink>
      <w:r w:rsidR="00EF7746" w:rsidRPr="00392A90">
        <w:rPr>
          <w:u w:val="single"/>
        </w:rPr>
        <w:t>)</w:t>
      </w:r>
      <w:r w:rsidR="00A01813" w:rsidRPr="00392A90">
        <w:t>.</w:t>
      </w:r>
    </w:p>
    <w:p w14:paraId="6D02C74A" w14:textId="56279175" w:rsidR="00A01813" w:rsidRPr="00392A90" w:rsidRDefault="00A01813" w:rsidP="0024135E">
      <w:pPr>
        <w:pStyle w:val="Heading3"/>
      </w:pPr>
      <w:r w:rsidRPr="00392A90">
        <w:t>Score</w:t>
      </w:r>
      <w:r w:rsidR="00FF3297" w:rsidRPr="00392A90">
        <w:t xml:space="preserve"> </w:t>
      </w:r>
      <w:r w:rsidR="00B1698E" w:rsidRPr="00392A90">
        <w:t>2</w:t>
      </w:r>
      <w:r w:rsidR="009C7C0F" w:rsidRPr="00392A90">
        <w:t>9</w:t>
      </w:r>
      <w:r w:rsidR="00FF3297" w:rsidRPr="00392A90">
        <w:t>-</w:t>
      </w:r>
      <w:r w:rsidR="00B1698E" w:rsidRPr="00392A90">
        <w:t>3</w:t>
      </w:r>
      <w:r w:rsidR="009C7C0F" w:rsidRPr="00392A90">
        <w:t>8</w:t>
      </w:r>
      <w:r w:rsidR="00FF3297" w:rsidRPr="00392A90">
        <w:t xml:space="preserve"> </w:t>
      </w:r>
      <w:r w:rsidR="00691D1B" w:rsidRPr="00392A90">
        <w:t xml:space="preserve">– </w:t>
      </w:r>
      <w:r w:rsidR="002F0886" w:rsidRPr="00392A90">
        <w:t>Standard VIA</w:t>
      </w:r>
      <w:r w:rsidR="00691D1B" w:rsidRPr="00392A90">
        <w:t xml:space="preserve"> Report</w:t>
      </w:r>
    </w:p>
    <w:p w14:paraId="1EA45C3E" w14:textId="2381BF74" w:rsidR="00A01813" w:rsidRPr="00392A90" w:rsidRDefault="002B308A" w:rsidP="00297BB3">
      <w:pPr>
        <w:pStyle w:val="BodyText"/>
      </w:pPr>
      <w:r w:rsidRPr="00392A90">
        <w:t xml:space="preserve">Several visual resource related regulatory requirements. </w:t>
      </w:r>
      <w:r w:rsidR="00FD44C7" w:rsidRPr="00392A90">
        <w:t xml:space="preserve">Moderately noticeable </w:t>
      </w:r>
      <w:r w:rsidR="00A01813" w:rsidRPr="00392A90">
        <w:t xml:space="preserve">visual changes to the environment are proposed. </w:t>
      </w:r>
      <w:r w:rsidR="00BA0A3C" w:rsidRPr="00392A90">
        <w:t xml:space="preserve">Moderate public concern </w:t>
      </w:r>
      <w:r w:rsidR="00604CAC">
        <w:t>may be expected</w:t>
      </w:r>
      <w:r w:rsidR="00BA0A3C" w:rsidRPr="00392A90">
        <w:t xml:space="preserve">. </w:t>
      </w:r>
      <w:r w:rsidR="00A01813" w:rsidRPr="00392A90">
        <w:t xml:space="preserve">A fully developed </w:t>
      </w:r>
      <w:r w:rsidR="002F0886" w:rsidRPr="00392A90">
        <w:rPr>
          <w:b/>
          <w:bCs/>
          <w:u w:val="single"/>
        </w:rPr>
        <w:t xml:space="preserve">Standard </w:t>
      </w:r>
      <w:r w:rsidR="00A01813" w:rsidRPr="00392A90">
        <w:rPr>
          <w:b/>
          <w:bCs/>
          <w:u w:val="single"/>
        </w:rPr>
        <w:t xml:space="preserve">VIA </w:t>
      </w:r>
      <w:r w:rsidR="00490056" w:rsidRPr="00392A90">
        <w:rPr>
          <w:b/>
          <w:bCs/>
          <w:u w:val="single"/>
        </w:rPr>
        <w:t>Report</w:t>
      </w:r>
      <w:r w:rsidR="00490056" w:rsidRPr="00392A90">
        <w:t xml:space="preserve"> </w:t>
      </w:r>
      <w:r w:rsidR="00A01813" w:rsidRPr="00392A90">
        <w:t>is appropriate.</w:t>
      </w:r>
      <w:r w:rsidR="006D2A9D" w:rsidRPr="00392A90">
        <w:t xml:space="preserve"> The report should describe in detail the project</w:t>
      </w:r>
      <w:r w:rsidR="0052162A">
        <w:t>’</w:t>
      </w:r>
      <w:r w:rsidR="006D2A9D" w:rsidRPr="00392A90">
        <w:t xml:space="preserve">s visual attributes, its visual impact and potential </w:t>
      </w:r>
      <w:r w:rsidR="007C36F8">
        <w:t>environmental commitment</w:t>
      </w:r>
      <w:r w:rsidR="3E967119" w:rsidRPr="00392A90">
        <w:t xml:space="preserve"> measures</w:t>
      </w:r>
      <w:r w:rsidR="006D2A9D" w:rsidRPr="00392A90">
        <w:t>. Visual simulations are recommended.</w:t>
      </w:r>
      <w:r w:rsidR="00A01813" w:rsidRPr="00392A90">
        <w:t xml:space="preserve"> This </w:t>
      </w:r>
      <w:r w:rsidR="00F47D6C" w:rsidRPr="00032F94">
        <w:t>report</w:t>
      </w:r>
      <w:r w:rsidR="00A01813" w:rsidRPr="00032F94">
        <w:t xml:space="preserve"> will likely receive public review.</w:t>
      </w:r>
      <w:r w:rsidR="002F0886" w:rsidRPr="00032F94">
        <w:t xml:space="preserve"> </w:t>
      </w:r>
      <w:r w:rsidR="00A01813" w:rsidRPr="00032F94">
        <w:t>Go to the </w:t>
      </w:r>
      <w:r w:rsidR="00AD301D" w:rsidRPr="00392A90">
        <w:rPr>
          <w:u w:val="single"/>
        </w:rPr>
        <w:t>Directions for using and accessing the Standard VIA Annotated Outline (</w:t>
      </w:r>
      <w:hyperlink r:id="rId16" w:history="1">
        <w:r w:rsidR="00AD301D" w:rsidRPr="00243F55">
          <w:rPr>
            <w:rStyle w:val="Hyperlink"/>
          </w:rPr>
          <w:t>web</w:t>
        </w:r>
        <w:r w:rsidR="002B193F" w:rsidRPr="00243F55">
          <w:rPr>
            <w:rStyle w:val="Hyperlink"/>
          </w:rPr>
          <w:t>site</w:t>
        </w:r>
        <w:r w:rsidR="00AD301D" w:rsidRPr="00243F55">
          <w:rPr>
            <w:rStyle w:val="Hyperlink"/>
          </w:rPr>
          <w:t xml:space="preserve"> link</w:t>
        </w:r>
      </w:hyperlink>
      <w:r w:rsidR="00AD301D" w:rsidRPr="00392A90">
        <w:rPr>
          <w:u w:val="single"/>
        </w:rPr>
        <w:t>)</w:t>
      </w:r>
      <w:r w:rsidR="00A01813" w:rsidRPr="00392A90">
        <w:t>.</w:t>
      </w:r>
    </w:p>
    <w:p w14:paraId="227381D4" w14:textId="1A0E2A92" w:rsidR="00A01813" w:rsidRPr="00392A90" w:rsidRDefault="00A01813" w:rsidP="0024135E">
      <w:pPr>
        <w:pStyle w:val="Heading3"/>
      </w:pPr>
      <w:r w:rsidRPr="00392A90">
        <w:t>Score</w:t>
      </w:r>
      <w:r w:rsidR="00FF3297" w:rsidRPr="00392A90">
        <w:t xml:space="preserve"> </w:t>
      </w:r>
      <w:r w:rsidR="00B1698E" w:rsidRPr="00392A90">
        <w:t>3</w:t>
      </w:r>
      <w:r w:rsidR="009C7C0F" w:rsidRPr="00392A90">
        <w:t>9</w:t>
      </w:r>
      <w:r w:rsidR="00FF3297" w:rsidRPr="00392A90">
        <w:t>-</w:t>
      </w:r>
      <w:r w:rsidR="00B1698E" w:rsidRPr="00392A90">
        <w:t>48</w:t>
      </w:r>
      <w:r w:rsidR="00FF3297" w:rsidRPr="00392A90">
        <w:t xml:space="preserve"> </w:t>
      </w:r>
      <w:r w:rsidR="002E5AFD" w:rsidRPr="00392A90">
        <w:t xml:space="preserve">– </w:t>
      </w:r>
      <w:r w:rsidR="002F0886" w:rsidRPr="00392A90">
        <w:t>Advanced</w:t>
      </w:r>
      <w:r w:rsidR="002E5AFD" w:rsidRPr="00392A90">
        <w:t xml:space="preserve"> </w:t>
      </w:r>
      <w:r w:rsidR="002F0886" w:rsidRPr="00392A90">
        <w:t>VIA</w:t>
      </w:r>
      <w:r w:rsidR="002E5AFD" w:rsidRPr="00392A90">
        <w:t xml:space="preserve"> Report</w:t>
      </w:r>
    </w:p>
    <w:p w14:paraId="5EAF1EEC" w14:textId="3C2F5879" w:rsidR="00C67725" w:rsidRPr="00392A90" w:rsidRDefault="00490056" w:rsidP="00297BB3">
      <w:pPr>
        <w:pStyle w:val="BodyText"/>
        <w:rPr>
          <w:strike/>
        </w:rPr>
      </w:pPr>
      <w:r w:rsidRPr="00392A90">
        <w:t>Extensive</w:t>
      </w:r>
      <w:r w:rsidR="002F0886" w:rsidRPr="00392A90">
        <w:t xml:space="preserve"> </w:t>
      </w:r>
      <w:r w:rsidR="00A01813" w:rsidRPr="00392A90">
        <w:t xml:space="preserve">visual </w:t>
      </w:r>
      <w:r w:rsidR="00EE6534" w:rsidRPr="00392A90">
        <w:t xml:space="preserve">resource related regulatory requirements and </w:t>
      </w:r>
      <w:r w:rsidR="0069012C" w:rsidRPr="00392A90">
        <w:t xml:space="preserve">clearly noticeable </w:t>
      </w:r>
      <w:r w:rsidR="00A01813" w:rsidRPr="00392A90">
        <w:t xml:space="preserve">changes to the environment are proposed. </w:t>
      </w:r>
      <w:r w:rsidR="00BA0A3C" w:rsidRPr="00392A90">
        <w:t xml:space="preserve">Moderate to high public concern </w:t>
      </w:r>
      <w:r w:rsidR="00604CAC">
        <w:t>may be expected</w:t>
      </w:r>
      <w:r w:rsidR="00BA0A3C" w:rsidRPr="00392A90">
        <w:t xml:space="preserve">. </w:t>
      </w:r>
      <w:r w:rsidR="00A01813" w:rsidRPr="00392A90">
        <w:t xml:space="preserve">A fully developed </w:t>
      </w:r>
      <w:r w:rsidR="00677D8C" w:rsidRPr="00392A90">
        <w:rPr>
          <w:b/>
          <w:bCs/>
          <w:u w:val="single"/>
        </w:rPr>
        <w:t xml:space="preserve">Advanced </w:t>
      </w:r>
      <w:r w:rsidR="00A01813" w:rsidRPr="00392A90">
        <w:rPr>
          <w:b/>
          <w:bCs/>
          <w:u w:val="single"/>
        </w:rPr>
        <w:t xml:space="preserve">VIA </w:t>
      </w:r>
      <w:r w:rsidRPr="00392A90">
        <w:rPr>
          <w:b/>
          <w:bCs/>
          <w:u w:val="single"/>
        </w:rPr>
        <w:t>Report</w:t>
      </w:r>
      <w:r w:rsidRPr="00392A90">
        <w:t xml:space="preserve"> </w:t>
      </w:r>
      <w:r w:rsidR="00A01813" w:rsidRPr="00392A90">
        <w:t>is appropriate.</w:t>
      </w:r>
      <w:r w:rsidR="00677D8C" w:rsidRPr="00392A90">
        <w:t xml:space="preserve"> The </w:t>
      </w:r>
      <w:r w:rsidR="006D2A9D" w:rsidRPr="00392A90">
        <w:t>report</w:t>
      </w:r>
      <w:r w:rsidR="00677D8C" w:rsidRPr="00392A90">
        <w:t xml:space="preserve"> </w:t>
      </w:r>
      <w:r w:rsidRPr="00392A90">
        <w:t>should</w:t>
      </w:r>
      <w:r w:rsidR="00677D8C" w:rsidRPr="00392A90">
        <w:t xml:space="preserve"> describe in detail and </w:t>
      </w:r>
      <w:r w:rsidRPr="00392A90">
        <w:t>numerically score</w:t>
      </w:r>
      <w:r w:rsidR="00677D8C" w:rsidRPr="00392A90">
        <w:t xml:space="preserve"> </w:t>
      </w:r>
      <w:r w:rsidR="006D2A9D" w:rsidRPr="00392A90">
        <w:t xml:space="preserve">the </w:t>
      </w:r>
      <w:r w:rsidR="00677D8C" w:rsidRPr="00392A90">
        <w:t>project</w:t>
      </w:r>
      <w:r w:rsidR="0052162A">
        <w:t>’</w:t>
      </w:r>
      <w:r w:rsidR="006D2A9D" w:rsidRPr="00392A90">
        <w:t>s</w:t>
      </w:r>
      <w:r w:rsidR="00677D8C" w:rsidRPr="00392A90">
        <w:t xml:space="preserve"> </w:t>
      </w:r>
      <w:r w:rsidRPr="00392A90">
        <w:t xml:space="preserve">visual </w:t>
      </w:r>
      <w:r w:rsidR="00C915EE" w:rsidRPr="00392A90">
        <w:t xml:space="preserve">change and </w:t>
      </w:r>
      <w:r w:rsidR="009537AC" w:rsidRPr="00392A90">
        <w:t>sensitivity</w:t>
      </w:r>
      <w:r w:rsidR="00677D8C" w:rsidRPr="00392A90">
        <w:t xml:space="preserve">, </w:t>
      </w:r>
      <w:r w:rsidR="006D2A9D" w:rsidRPr="00392A90">
        <w:t>its</w:t>
      </w:r>
      <w:r w:rsidRPr="00392A90">
        <w:t xml:space="preserve"> visual </w:t>
      </w:r>
      <w:r w:rsidR="00677D8C" w:rsidRPr="00392A90">
        <w:t xml:space="preserve">impact and any </w:t>
      </w:r>
      <w:r w:rsidR="004F38D2">
        <w:t>environmental commitments</w:t>
      </w:r>
      <w:r w:rsidR="006D2A9D" w:rsidRPr="00392A90">
        <w:t xml:space="preserve"> proposed</w:t>
      </w:r>
      <w:r w:rsidR="00677D8C" w:rsidRPr="00392A90">
        <w:t xml:space="preserve">. Visual simulations </w:t>
      </w:r>
      <w:r w:rsidRPr="00392A90">
        <w:t>are required</w:t>
      </w:r>
      <w:r w:rsidR="006D2A9D" w:rsidRPr="00392A90">
        <w:t>.</w:t>
      </w:r>
      <w:r w:rsidR="00A01813" w:rsidRPr="00392A90">
        <w:t xml:space="preserve"> It is appropriate to alert the Project Development Team to the potential for </w:t>
      </w:r>
      <w:r w:rsidR="00A01813" w:rsidRPr="00392A90">
        <w:lastRenderedPageBreak/>
        <w:t>highly adverse impacts and to consider project alternatives to avoid those impacts.</w:t>
      </w:r>
      <w:r w:rsidR="00677D8C" w:rsidRPr="00392A90">
        <w:t xml:space="preserve"> </w:t>
      </w:r>
      <w:r w:rsidR="00951789" w:rsidRPr="00392A90">
        <w:t>This</w:t>
      </w:r>
      <w:r w:rsidR="00677D8C" w:rsidRPr="00392A90">
        <w:t xml:space="preserve"> technical study will receive </w:t>
      </w:r>
      <w:r w:rsidR="00951789" w:rsidRPr="00392A90">
        <w:t xml:space="preserve">close </w:t>
      </w:r>
      <w:r w:rsidR="00677D8C" w:rsidRPr="00392A90">
        <w:t xml:space="preserve">public review. Go to the </w:t>
      </w:r>
      <w:r w:rsidR="003620B0" w:rsidRPr="00392A90">
        <w:rPr>
          <w:u w:val="single"/>
        </w:rPr>
        <w:t>Directions for using and accessing the Advanced VIA Annotated Outline</w:t>
      </w:r>
      <w:r w:rsidR="00AD301D" w:rsidRPr="00392A90">
        <w:rPr>
          <w:u w:val="single"/>
        </w:rPr>
        <w:t xml:space="preserve"> (</w:t>
      </w:r>
      <w:hyperlink r:id="rId17" w:history="1">
        <w:r w:rsidR="00AD301D" w:rsidRPr="00243F55">
          <w:rPr>
            <w:rStyle w:val="Hyperlink"/>
          </w:rPr>
          <w:t>web</w:t>
        </w:r>
        <w:r w:rsidR="00210EA8" w:rsidRPr="00243F55">
          <w:rPr>
            <w:rStyle w:val="Hyperlink"/>
          </w:rPr>
          <w:t>site</w:t>
        </w:r>
        <w:r w:rsidR="00AD301D" w:rsidRPr="00243F55">
          <w:rPr>
            <w:rStyle w:val="Hyperlink"/>
          </w:rPr>
          <w:t xml:space="preserve"> link</w:t>
        </w:r>
      </w:hyperlink>
      <w:r w:rsidR="00AD301D" w:rsidRPr="00392A90">
        <w:rPr>
          <w:u w:val="single"/>
        </w:rPr>
        <w:t>)</w:t>
      </w:r>
      <w:r w:rsidR="003620B0" w:rsidRPr="00392A90">
        <w:rPr>
          <w:u w:val="single"/>
        </w:rPr>
        <w:t>.</w:t>
      </w:r>
      <w:r w:rsidR="00677D8C">
        <w:t> </w:t>
      </w:r>
    </w:p>
    <w:sectPr w:rsidR="00C67725" w:rsidRPr="00392A90" w:rsidSect="0024135E">
      <w:footerReference w:type="default" r:id="rId18"/>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C0F8" w14:textId="77777777" w:rsidR="00D009F3" w:rsidRDefault="00D009F3" w:rsidP="00677D8C">
      <w:pPr>
        <w:spacing w:after="0" w:line="240" w:lineRule="auto"/>
      </w:pPr>
      <w:r>
        <w:separator/>
      </w:r>
    </w:p>
  </w:endnote>
  <w:endnote w:type="continuationSeparator" w:id="0">
    <w:p w14:paraId="3A7CAA3E" w14:textId="77777777" w:rsidR="00D009F3" w:rsidRDefault="00D009F3" w:rsidP="00677D8C">
      <w:pPr>
        <w:spacing w:after="0" w:line="240" w:lineRule="auto"/>
      </w:pPr>
      <w:r>
        <w:continuationSeparator/>
      </w:r>
    </w:p>
  </w:endnote>
  <w:endnote w:type="continuationNotice" w:id="1">
    <w:p w14:paraId="08A49B28" w14:textId="77777777" w:rsidR="00D009F3" w:rsidRDefault="00D00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CF85" w14:textId="2B0BF4FA" w:rsidR="00B93ED2" w:rsidRPr="00E17C2A" w:rsidRDefault="00B93ED2" w:rsidP="00FE5417">
    <w:pPr>
      <w:pStyle w:val="Footer"/>
      <w:rPr>
        <w:rFonts w:eastAsia="Times New Roman" w:cs="Arial"/>
        <w:color w:val="333333"/>
        <w:kern w:val="36"/>
        <w:sz w:val="24"/>
        <w:szCs w:val="24"/>
      </w:rPr>
    </w:pPr>
    <w:r w:rsidRPr="00E17C2A">
      <w:rPr>
        <w:rFonts w:eastAsia="Times New Roman" w:cs="Arial"/>
        <w:color w:val="333333"/>
        <w:kern w:val="36"/>
        <w:sz w:val="24"/>
        <w:szCs w:val="24"/>
      </w:rPr>
      <w:t xml:space="preserve">LA Questionnaire to Determine Visual Impact Assessment Level </w:t>
    </w:r>
    <w:r w:rsidRPr="00E17C2A">
      <w:rPr>
        <w:rFonts w:eastAsia="Times New Roman" w:cs="Arial"/>
        <w:color w:val="333333"/>
        <w:kern w:val="36"/>
        <w:sz w:val="24"/>
        <w:szCs w:val="24"/>
      </w:rPr>
      <w:tab/>
    </w:r>
  </w:p>
  <w:sdt>
    <w:sdtPr>
      <w:rPr>
        <w:sz w:val="24"/>
        <w:szCs w:val="32"/>
      </w:rPr>
      <w:id w:val="1992365867"/>
      <w:docPartObj>
        <w:docPartGallery w:val="Page Numbers (Bottom of Page)"/>
        <w:docPartUnique/>
      </w:docPartObj>
    </w:sdtPr>
    <w:sdtEndPr>
      <w:rPr>
        <w:spacing w:val="40"/>
      </w:rPr>
    </w:sdtEndPr>
    <w:sdtContent>
      <w:p w14:paraId="52A00951" w14:textId="7BA4BD7E" w:rsidR="00B93ED2" w:rsidRPr="00E17C2A" w:rsidRDefault="00B93ED2" w:rsidP="00FE5417">
        <w:pPr>
          <w:pStyle w:val="Footer"/>
          <w:pBdr>
            <w:top w:val="single" w:sz="4" w:space="1" w:color="D9D9D9" w:themeColor="background1" w:themeShade="D9"/>
          </w:pBdr>
          <w:jc w:val="center"/>
          <w:rPr>
            <w:sz w:val="24"/>
            <w:szCs w:val="32"/>
          </w:rPr>
        </w:pPr>
        <w:r w:rsidRPr="00E17C2A">
          <w:rPr>
            <w:sz w:val="24"/>
            <w:szCs w:val="32"/>
          </w:rPr>
          <w:fldChar w:fldCharType="begin"/>
        </w:r>
        <w:r w:rsidRPr="00E17C2A">
          <w:rPr>
            <w:sz w:val="24"/>
            <w:szCs w:val="32"/>
          </w:rPr>
          <w:instrText xml:space="preserve"> PAGE   \* MERGEFORMAT </w:instrText>
        </w:r>
        <w:r w:rsidRPr="00E17C2A">
          <w:rPr>
            <w:sz w:val="24"/>
            <w:szCs w:val="32"/>
          </w:rPr>
          <w:fldChar w:fldCharType="separate"/>
        </w:r>
        <w:r w:rsidRPr="00E17C2A">
          <w:rPr>
            <w:sz w:val="24"/>
            <w:szCs w:val="32"/>
          </w:rPr>
          <w:t>1</w:t>
        </w:r>
        <w:r w:rsidRPr="00E17C2A">
          <w:rPr>
            <w:noProof/>
            <w:sz w:val="24"/>
            <w:szCs w:val="32"/>
          </w:rPr>
          <w:fldChar w:fldCharType="end"/>
        </w:r>
        <w:r w:rsidRPr="00E17C2A">
          <w:rPr>
            <w:sz w:val="24"/>
            <w:szCs w:val="32"/>
          </w:rPr>
          <w:t xml:space="preserve"> | </w:t>
        </w:r>
        <w:r w:rsidRPr="00940377">
          <w:rPr>
            <w:color w:val="000000" w:themeColor="text1"/>
            <w:spacing w:val="20"/>
            <w:sz w:val="24"/>
            <w:szCs w:val="32"/>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16C3" w14:textId="77777777" w:rsidR="00D009F3" w:rsidRDefault="00D009F3" w:rsidP="00677D8C">
      <w:pPr>
        <w:spacing w:after="0" w:line="240" w:lineRule="auto"/>
      </w:pPr>
      <w:r>
        <w:separator/>
      </w:r>
    </w:p>
  </w:footnote>
  <w:footnote w:type="continuationSeparator" w:id="0">
    <w:p w14:paraId="51F8895F" w14:textId="77777777" w:rsidR="00D009F3" w:rsidRDefault="00D009F3" w:rsidP="00677D8C">
      <w:pPr>
        <w:spacing w:after="0" w:line="240" w:lineRule="auto"/>
      </w:pPr>
      <w:r>
        <w:continuationSeparator/>
      </w:r>
    </w:p>
  </w:footnote>
  <w:footnote w:type="continuationNotice" w:id="1">
    <w:p w14:paraId="0BF640EB" w14:textId="77777777" w:rsidR="00D009F3" w:rsidRDefault="00D009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DA03D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160C2402"/>
    <w:lvl w:ilvl="0" w:tplc="C9A2D33A">
      <w:start w:val="1"/>
      <w:numFmt w:val="decimal"/>
      <w:lvlText w:val="%1."/>
      <w:lvlJc w:val="left"/>
      <w:pPr>
        <w:tabs>
          <w:tab w:val="num" w:pos="1440"/>
        </w:tabs>
        <w:ind w:left="1440" w:hanging="360"/>
      </w:pPr>
    </w:lvl>
    <w:lvl w:ilvl="1" w:tplc="159C7422">
      <w:numFmt w:val="decimal"/>
      <w:lvlText w:val=""/>
      <w:lvlJc w:val="left"/>
    </w:lvl>
    <w:lvl w:ilvl="2" w:tplc="ADECA53C">
      <w:numFmt w:val="decimal"/>
      <w:lvlText w:val=""/>
      <w:lvlJc w:val="left"/>
    </w:lvl>
    <w:lvl w:ilvl="3" w:tplc="80663FEC">
      <w:numFmt w:val="decimal"/>
      <w:lvlText w:val=""/>
      <w:lvlJc w:val="left"/>
    </w:lvl>
    <w:lvl w:ilvl="4" w:tplc="D0E0AACC">
      <w:numFmt w:val="decimal"/>
      <w:lvlText w:val=""/>
      <w:lvlJc w:val="left"/>
    </w:lvl>
    <w:lvl w:ilvl="5" w:tplc="EB70CBEA">
      <w:numFmt w:val="decimal"/>
      <w:lvlText w:val=""/>
      <w:lvlJc w:val="left"/>
    </w:lvl>
    <w:lvl w:ilvl="6" w:tplc="7916BBE0">
      <w:numFmt w:val="decimal"/>
      <w:lvlText w:val=""/>
      <w:lvlJc w:val="left"/>
    </w:lvl>
    <w:lvl w:ilvl="7" w:tplc="30A4791E">
      <w:numFmt w:val="decimal"/>
      <w:lvlText w:val=""/>
      <w:lvlJc w:val="left"/>
    </w:lvl>
    <w:lvl w:ilvl="8" w:tplc="D3F60444">
      <w:numFmt w:val="decimal"/>
      <w:lvlText w:val=""/>
      <w:lvlJc w:val="left"/>
    </w:lvl>
  </w:abstractNum>
  <w:abstractNum w:abstractNumId="2" w15:restartNumberingAfterBreak="0">
    <w:nsid w:val="FFFFFF7E"/>
    <w:multiLevelType w:val="hybridMultilevel"/>
    <w:tmpl w:val="424CC592"/>
    <w:lvl w:ilvl="0" w:tplc="14322D58">
      <w:start w:val="1"/>
      <w:numFmt w:val="decimal"/>
      <w:lvlText w:val="%1."/>
      <w:lvlJc w:val="left"/>
      <w:pPr>
        <w:tabs>
          <w:tab w:val="num" w:pos="1080"/>
        </w:tabs>
        <w:ind w:left="1080" w:hanging="360"/>
      </w:pPr>
    </w:lvl>
    <w:lvl w:ilvl="1" w:tplc="1222FB84">
      <w:numFmt w:val="decimal"/>
      <w:lvlText w:val=""/>
      <w:lvlJc w:val="left"/>
    </w:lvl>
    <w:lvl w:ilvl="2" w:tplc="9028D0B0">
      <w:numFmt w:val="decimal"/>
      <w:lvlText w:val=""/>
      <w:lvlJc w:val="left"/>
    </w:lvl>
    <w:lvl w:ilvl="3" w:tplc="A4BE78AE">
      <w:numFmt w:val="decimal"/>
      <w:lvlText w:val=""/>
      <w:lvlJc w:val="left"/>
    </w:lvl>
    <w:lvl w:ilvl="4" w:tplc="4830D0CC">
      <w:numFmt w:val="decimal"/>
      <w:lvlText w:val=""/>
      <w:lvlJc w:val="left"/>
    </w:lvl>
    <w:lvl w:ilvl="5" w:tplc="ADA078A6">
      <w:numFmt w:val="decimal"/>
      <w:lvlText w:val=""/>
      <w:lvlJc w:val="left"/>
    </w:lvl>
    <w:lvl w:ilvl="6" w:tplc="1BB09F48">
      <w:numFmt w:val="decimal"/>
      <w:lvlText w:val=""/>
      <w:lvlJc w:val="left"/>
    </w:lvl>
    <w:lvl w:ilvl="7" w:tplc="32E4A270">
      <w:numFmt w:val="decimal"/>
      <w:lvlText w:val=""/>
      <w:lvlJc w:val="left"/>
    </w:lvl>
    <w:lvl w:ilvl="8" w:tplc="48F09432">
      <w:numFmt w:val="decimal"/>
      <w:lvlText w:val=""/>
      <w:lvlJc w:val="left"/>
    </w:lvl>
  </w:abstractNum>
  <w:abstractNum w:abstractNumId="3" w15:restartNumberingAfterBreak="0">
    <w:nsid w:val="FFFFFF7F"/>
    <w:multiLevelType w:val="hybridMultilevel"/>
    <w:tmpl w:val="17E28024"/>
    <w:lvl w:ilvl="0" w:tplc="D788FB88">
      <w:start w:val="1"/>
      <w:numFmt w:val="decimal"/>
      <w:lvlText w:val="%1."/>
      <w:lvlJc w:val="left"/>
      <w:pPr>
        <w:tabs>
          <w:tab w:val="num" w:pos="720"/>
        </w:tabs>
        <w:ind w:left="720" w:hanging="360"/>
      </w:pPr>
    </w:lvl>
    <w:lvl w:ilvl="1" w:tplc="248424E2">
      <w:numFmt w:val="decimal"/>
      <w:lvlText w:val=""/>
      <w:lvlJc w:val="left"/>
    </w:lvl>
    <w:lvl w:ilvl="2" w:tplc="64A698C4">
      <w:numFmt w:val="decimal"/>
      <w:lvlText w:val=""/>
      <w:lvlJc w:val="left"/>
    </w:lvl>
    <w:lvl w:ilvl="3" w:tplc="27007742">
      <w:numFmt w:val="decimal"/>
      <w:lvlText w:val=""/>
      <w:lvlJc w:val="left"/>
    </w:lvl>
    <w:lvl w:ilvl="4" w:tplc="BBA895D6">
      <w:numFmt w:val="decimal"/>
      <w:lvlText w:val=""/>
      <w:lvlJc w:val="left"/>
    </w:lvl>
    <w:lvl w:ilvl="5" w:tplc="AD9A638A">
      <w:numFmt w:val="decimal"/>
      <w:lvlText w:val=""/>
      <w:lvlJc w:val="left"/>
    </w:lvl>
    <w:lvl w:ilvl="6" w:tplc="059A46A6">
      <w:numFmt w:val="decimal"/>
      <w:lvlText w:val=""/>
      <w:lvlJc w:val="left"/>
    </w:lvl>
    <w:lvl w:ilvl="7" w:tplc="DF429328">
      <w:numFmt w:val="decimal"/>
      <w:lvlText w:val=""/>
      <w:lvlJc w:val="left"/>
    </w:lvl>
    <w:lvl w:ilvl="8" w:tplc="DAAEF81E">
      <w:numFmt w:val="decimal"/>
      <w:lvlText w:val=""/>
      <w:lvlJc w:val="left"/>
    </w:lvl>
  </w:abstractNum>
  <w:abstractNum w:abstractNumId="4" w15:restartNumberingAfterBreak="0">
    <w:nsid w:val="FFFFFF80"/>
    <w:multiLevelType w:val="hybridMultilevel"/>
    <w:tmpl w:val="A2BEE8D2"/>
    <w:lvl w:ilvl="0" w:tplc="5F2A6B12">
      <w:start w:val="1"/>
      <w:numFmt w:val="bullet"/>
      <w:lvlText w:val=""/>
      <w:lvlJc w:val="left"/>
      <w:pPr>
        <w:tabs>
          <w:tab w:val="num" w:pos="1800"/>
        </w:tabs>
        <w:ind w:left="1800" w:hanging="360"/>
      </w:pPr>
      <w:rPr>
        <w:rFonts w:ascii="Symbol" w:hAnsi="Symbol" w:hint="default"/>
      </w:rPr>
    </w:lvl>
    <w:lvl w:ilvl="1" w:tplc="F00202F2">
      <w:numFmt w:val="decimal"/>
      <w:lvlText w:val=""/>
      <w:lvlJc w:val="left"/>
    </w:lvl>
    <w:lvl w:ilvl="2" w:tplc="44B8C266">
      <w:numFmt w:val="decimal"/>
      <w:lvlText w:val=""/>
      <w:lvlJc w:val="left"/>
    </w:lvl>
    <w:lvl w:ilvl="3" w:tplc="4F443FF4">
      <w:numFmt w:val="decimal"/>
      <w:lvlText w:val=""/>
      <w:lvlJc w:val="left"/>
    </w:lvl>
    <w:lvl w:ilvl="4" w:tplc="01BAAA2A">
      <w:numFmt w:val="decimal"/>
      <w:lvlText w:val=""/>
      <w:lvlJc w:val="left"/>
    </w:lvl>
    <w:lvl w:ilvl="5" w:tplc="B2FE4EE0">
      <w:numFmt w:val="decimal"/>
      <w:lvlText w:val=""/>
      <w:lvlJc w:val="left"/>
    </w:lvl>
    <w:lvl w:ilvl="6" w:tplc="59ACA774">
      <w:numFmt w:val="decimal"/>
      <w:lvlText w:val=""/>
      <w:lvlJc w:val="left"/>
    </w:lvl>
    <w:lvl w:ilvl="7" w:tplc="90E63376">
      <w:numFmt w:val="decimal"/>
      <w:lvlText w:val=""/>
      <w:lvlJc w:val="left"/>
    </w:lvl>
    <w:lvl w:ilvl="8" w:tplc="AFC81A90">
      <w:numFmt w:val="decimal"/>
      <w:lvlText w:val=""/>
      <w:lvlJc w:val="left"/>
    </w:lvl>
  </w:abstractNum>
  <w:abstractNum w:abstractNumId="5" w15:restartNumberingAfterBreak="0">
    <w:nsid w:val="FFFFFF81"/>
    <w:multiLevelType w:val="hybridMultilevel"/>
    <w:tmpl w:val="FA4A9F8E"/>
    <w:lvl w:ilvl="0" w:tplc="327419B2">
      <w:start w:val="1"/>
      <w:numFmt w:val="bullet"/>
      <w:lvlText w:val=""/>
      <w:lvlJc w:val="left"/>
      <w:pPr>
        <w:tabs>
          <w:tab w:val="num" w:pos="1440"/>
        </w:tabs>
        <w:ind w:left="1440" w:hanging="360"/>
      </w:pPr>
      <w:rPr>
        <w:rFonts w:ascii="Symbol" w:hAnsi="Symbol" w:hint="default"/>
      </w:rPr>
    </w:lvl>
    <w:lvl w:ilvl="1" w:tplc="3ABCB2E6">
      <w:numFmt w:val="decimal"/>
      <w:lvlText w:val=""/>
      <w:lvlJc w:val="left"/>
    </w:lvl>
    <w:lvl w:ilvl="2" w:tplc="AC0A7E9A">
      <w:numFmt w:val="decimal"/>
      <w:lvlText w:val=""/>
      <w:lvlJc w:val="left"/>
    </w:lvl>
    <w:lvl w:ilvl="3" w:tplc="727C9B36">
      <w:numFmt w:val="decimal"/>
      <w:lvlText w:val=""/>
      <w:lvlJc w:val="left"/>
    </w:lvl>
    <w:lvl w:ilvl="4" w:tplc="08307926">
      <w:numFmt w:val="decimal"/>
      <w:lvlText w:val=""/>
      <w:lvlJc w:val="left"/>
    </w:lvl>
    <w:lvl w:ilvl="5" w:tplc="3D96EF9A">
      <w:numFmt w:val="decimal"/>
      <w:lvlText w:val=""/>
      <w:lvlJc w:val="left"/>
    </w:lvl>
    <w:lvl w:ilvl="6" w:tplc="6DA6F60A">
      <w:numFmt w:val="decimal"/>
      <w:lvlText w:val=""/>
      <w:lvlJc w:val="left"/>
    </w:lvl>
    <w:lvl w:ilvl="7" w:tplc="9E383BD0">
      <w:numFmt w:val="decimal"/>
      <w:lvlText w:val=""/>
      <w:lvlJc w:val="left"/>
    </w:lvl>
    <w:lvl w:ilvl="8" w:tplc="167865B6">
      <w:numFmt w:val="decimal"/>
      <w:lvlText w:val=""/>
      <w:lvlJc w:val="left"/>
    </w:lvl>
  </w:abstractNum>
  <w:abstractNum w:abstractNumId="6" w15:restartNumberingAfterBreak="0">
    <w:nsid w:val="FFFFFF82"/>
    <w:multiLevelType w:val="hybridMultilevel"/>
    <w:tmpl w:val="A9DC0292"/>
    <w:lvl w:ilvl="0" w:tplc="B7361792">
      <w:start w:val="1"/>
      <w:numFmt w:val="bullet"/>
      <w:lvlText w:val=""/>
      <w:lvlJc w:val="left"/>
      <w:pPr>
        <w:tabs>
          <w:tab w:val="num" w:pos="1080"/>
        </w:tabs>
        <w:ind w:left="1080" w:hanging="360"/>
      </w:pPr>
      <w:rPr>
        <w:rFonts w:ascii="Symbol" w:hAnsi="Symbol" w:hint="default"/>
      </w:rPr>
    </w:lvl>
    <w:lvl w:ilvl="1" w:tplc="AB78CBA0">
      <w:numFmt w:val="decimal"/>
      <w:lvlText w:val=""/>
      <w:lvlJc w:val="left"/>
    </w:lvl>
    <w:lvl w:ilvl="2" w:tplc="31E0E71C">
      <w:numFmt w:val="decimal"/>
      <w:lvlText w:val=""/>
      <w:lvlJc w:val="left"/>
    </w:lvl>
    <w:lvl w:ilvl="3" w:tplc="BFA83EBE">
      <w:numFmt w:val="decimal"/>
      <w:lvlText w:val=""/>
      <w:lvlJc w:val="left"/>
    </w:lvl>
    <w:lvl w:ilvl="4" w:tplc="8508FF04">
      <w:numFmt w:val="decimal"/>
      <w:lvlText w:val=""/>
      <w:lvlJc w:val="left"/>
    </w:lvl>
    <w:lvl w:ilvl="5" w:tplc="CF047AB4">
      <w:numFmt w:val="decimal"/>
      <w:lvlText w:val=""/>
      <w:lvlJc w:val="left"/>
    </w:lvl>
    <w:lvl w:ilvl="6" w:tplc="D8361894">
      <w:numFmt w:val="decimal"/>
      <w:lvlText w:val=""/>
      <w:lvlJc w:val="left"/>
    </w:lvl>
    <w:lvl w:ilvl="7" w:tplc="34DE7D02">
      <w:numFmt w:val="decimal"/>
      <w:lvlText w:val=""/>
      <w:lvlJc w:val="left"/>
    </w:lvl>
    <w:lvl w:ilvl="8" w:tplc="11F8A80A">
      <w:numFmt w:val="decimal"/>
      <w:lvlText w:val=""/>
      <w:lvlJc w:val="left"/>
    </w:lvl>
  </w:abstractNum>
  <w:abstractNum w:abstractNumId="7" w15:restartNumberingAfterBreak="0">
    <w:nsid w:val="FFFFFF83"/>
    <w:multiLevelType w:val="hybridMultilevel"/>
    <w:tmpl w:val="AD92383C"/>
    <w:lvl w:ilvl="0" w:tplc="49ACD53E">
      <w:start w:val="1"/>
      <w:numFmt w:val="bullet"/>
      <w:lvlText w:val=""/>
      <w:lvlJc w:val="left"/>
      <w:pPr>
        <w:tabs>
          <w:tab w:val="num" w:pos="720"/>
        </w:tabs>
        <w:ind w:left="720" w:hanging="360"/>
      </w:pPr>
      <w:rPr>
        <w:rFonts w:ascii="Symbol" w:hAnsi="Symbol" w:hint="default"/>
      </w:rPr>
    </w:lvl>
    <w:lvl w:ilvl="1" w:tplc="24A8B25C">
      <w:numFmt w:val="decimal"/>
      <w:lvlText w:val=""/>
      <w:lvlJc w:val="left"/>
    </w:lvl>
    <w:lvl w:ilvl="2" w:tplc="F58472BA">
      <w:numFmt w:val="decimal"/>
      <w:lvlText w:val=""/>
      <w:lvlJc w:val="left"/>
    </w:lvl>
    <w:lvl w:ilvl="3" w:tplc="B9883416">
      <w:numFmt w:val="decimal"/>
      <w:lvlText w:val=""/>
      <w:lvlJc w:val="left"/>
    </w:lvl>
    <w:lvl w:ilvl="4" w:tplc="912A7CD6">
      <w:numFmt w:val="decimal"/>
      <w:lvlText w:val=""/>
      <w:lvlJc w:val="left"/>
    </w:lvl>
    <w:lvl w:ilvl="5" w:tplc="AEC43088">
      <w:numFmt w:val="decimal"/>
      <w:lvlText w:val=""/>
      <w:lvlJc w:val="left"/>
    </w:lvl>
    <w:lvl w:ilvl="6" w:tplc="3D60FFB4">
      <w:numFmt w:val="decimal"/>
      <w:lvlText w:val=""/>
      <w:lvlJc w:val="left"/>
    </w:lvl>
    <w:lvl w:ilvl="7" w:tplc="57B63610">
      <w:numFmt w:val="decimal"/>
      <w:lvlText w:val=""/>
      <w:lvlJc w:val="left"/>
    </w:lvl>
    <w:lvl w:ilvl="8" w:tplc="4CE08684">
      <w:numFmt w:val="decimal"/>
      <w:lvlText w:val=""/>
      <w:lvlJc w:val="left"/>
    </w:lvl>
  </w:abstractNum>
  <w:abstractNum w:abstractNumId="8" w15:restartNumberingAfterBreak="0">
    <w:nsid w:val="FFFFFF88"/>
    <w:multiLevelType w:val="hybridMultilevel"/>
    <w:tmpl w:val="55BC99CE"/>
    <w:lvl w:ilvl="0" w:tplc="A4EEDD76">
      <w:start w:val="1"/>
      <w:numFmt w:val="decimal"/>
      <w:lvlText w:val="%1."/>
      <w:lvlJc w:val="left"/>
      <w:pPr>
        <w:tabs>
          <w:tab w:val="num" w:pos="360"/>
        </w:tabs>
        <w:ind w:left="360" w:hanging="360"/>
      </w:pPr>
    </w:lvl>
    <w:lvl w:ilvl="1" w:tplc="816ED5BA">
      <w:numFmt w:val="decimal"/>
      <w:lvlText w:val=""/>
      <w:lvlJc w:val="left"/>
    </w:lvl>
    <w:lvl w:ilvl="2" w:tplc="E718165A">
      <w:numFmt w:val="decimal"/>
      <w:lvlText w:val=""/>
      <w:lvlJc w:val="left"/>
    </w:lvl>
    <w:lvl w:ilvl="3" w:tplc="F0C0777C">
      <w:numFmt w:val="decimal"/>
      <w:lvlText w:val=""/>
      <w:lvlJc w:val="left"/>
    </w:lvl>
    <w:lvl w:ilvl="4" w:tplc="4C40806C">
      <w:numFmt w:val="decimal"/>
      <w:lvlText w:val=""/>
      <w:lvlJc w:val="left"/>
    </w:lvl>
    <w:lvl w:ilvl="5" w:tplc="444C8648">
      <w:numFmt w:val="decimal"/>
      <w:lvlText w:val=""/>
      <w:lvlJc w:val="left"/>
    </w:lvl>
    <w:lvl w:ilvl="6" w:tplc="03F65AA2">
      <w:numFmt w:val="decimal"/>
      <w:lvlText w:val=""/>
      <w:lvlJc w:val="left"/>
    </w:lvl>
    <w:lvl w:ilvl="7" w:tplc="4AA053C2">
      <w:numFmt w:val="decimal"/>
      <w:lvlText w:val=""/>
      <w:lvlJc w:val="left"/>
    </w:lvl>
    <w:lvl w:ilvl="8" w:tplc="962CA028">
      <w:numFmt w:val="decimal"/>
      <w:lvlText w:val=""/>
      <w:lvlJc w:val="left"/>
    </w:lvl>
  </w:abstractNum>
  <w:abstractNum w:abstractNumId="9" w15:restartNumberingAfterBreak="0">
    <w:nsid w:val="FFFFFF89"/>
    <w:multiLevelType w:val="multilevel"/>
    <w:tmpl w:val="82F8EF22"/>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4A6387"/>
    <w:multiLevelType w:val="hybridMultilevel"/>
    <w:tmpl w:val="83F0F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30466"/>
    <w:multiLevelType w:val="hybridMultilevel"/>
    <w:tmpl w:val="4358FF1E"/>
    <w:lvl w:ilvl="0" w:tplc="552CCF1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34A29"/>
    <w:multiLevelType w:val="multilevel"/>
    <w:tmpl w:val="387434AA"/>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9485ADD"/>
    <w:multiLevelType w:val="hybridMultilevel"/>
    <w:tmpl w:val="D5ACD89E"/>
    <w:lvl w:ilvl="0" w:tplc="25DE01EE">
      <w:start w:val="1"/>
      <w:numFmt w:val="decimal"/>
      <w:lvlText w:val="%1."/>
      <w:lvlJc w:val="left"/>
      <w:pPr>
        <w:tabs>
          <w:tab w:val="num" w:pos="720"/>
        </w:tabs>
        <w:ind w:left="720" w:hanging="360"/>
      </w:pPr>
    </w:lvl>
    <w:lvl w:ilvl="1" w:tplc="85D4901E" w:tentative="1">
      <w:start w:val="1"/>
      <w:numFmt w:val="decimal"/>
      <w:lvlText w:val="%2."/>
      <w:lvlJc w:val="left"/>
      <w:pPr>
        <w:tabs>
          <w:tab w:val="num" w:pos="1440"/>
        </w:tabs>
        <w:ind w:left="1440" w:hanging="360"/>
      </w:pPr>
    </w:lvl>
    <w:lvl w:ilvl="2" w:tplc="650041FE" w:tentative="1">
      <w:start w:val="1"/>
      <w:numFmt w:val="decimal"/>
      <w:lvlText w:val="%3."/>
      <w:lvlJc w:val="left"/>
      <w:pPr>
        <w:tabs>
          <w:tab w:val="num" w:pos="2160"/>
        </w:tabs>
        <w:ind w:left="2160" w:hanging="360"/>
      </w:pPr>
    </w:lvl>
    <w:lvl w:ilvl="3" w:tplc="1FCE9CE4" w:tentative="1">
      <w:start w:val="1"/>
      <w:numFmt w:val="decimal"/>
      <w:lvlText w:val="%4."/>
      <w:lvlJc w:val="left"/>
      <w:pPr>
        <w:tabs>
          <w:tab w:val="num" w:pos="2880"/>
        </w:tabs>
        <w:ind w:left="2880" w:hanging="360"/>
      </w:pPr>
    </w:lvl>
    <w:lvl w:ilvl="4" w:tplc="7F125B14" w:tentative="1">
      <w:start w:val="1"/>
      <w:numFmt w:val="decimal"/>
      <w:lvlText w:val="%5."/>
      <w:lvlJc w:val="left"/>
      <w:pPr>
        <w:tabs>
          <w:tab w:val="num" w:pos="3600"/>
        </w:tabs>
        <w:ind w:left="3600" w:hanging="360"/>
      </w:pPr>
    </w:lvl>
    <w:lvl w:ilvl="5" w:tplc="80884E48" w:tentative="1">
      <w:start w:val="1"/>
      <w:numFmt w:val="decimal"/>
      <w:lvlText w:val="%6."/>
      <w:lvlJc w:val="left"/>
      <w:pPr>
        <w:tabs>
          <w:tab w:val="num" w:pos="4320"/>
        </w:tabs>
        <w:ind w:left="4320" w:hanging="360"/>
      </w:pPr>
    </w:lvl>
    <w:lvl w:ilvl="6" w:tplc="A242468C" w:tentative="1">
      <w:start w:val="1"/>
      <w:numFmt w:val="decimal"/>
      <w:lvlText w:val="%7."/>
      <w:lvlJc w:val="left"/>
      <w:pPr>
        <w:tabs>
          <w:tab w:val="num" w:pos="5040"/>
        </w:tabs>
        <w:ind w:left="5040" w:hanging="360"/>
      </w:pPr>
    </w:lvl>
    <w:lvl w:ilvl="7" w:tplc="C7406324" w:tentative="1">
      <w:start w:val="1"/>
      <w:numFmt w:val="decimal"/>
      <w:lvlText w:val="%8."/>
      <w:lvlJc w:val="left"/>
      <w:pPr>
        <w:tabs>
          <w:tab w:val="num" w:pos="5760"/>
        </w:tabs>
        <w:ind w:left="5760" w:hanging="360"/>
      </w:pPr>
    </w:lvl>
    <w:lvl w:ilvl="8" w:tplc="DCC895FE" w:tentative="1">
      <w:start w:val="1"/>
      <w:numFmt w:val="decimal"/>
      <w:lvlText w:val="%9."/>
      <w:lvlJc w:val="left"/>
      <w:pPr>
        <w:tabs>
          <w:tab w:val="num" w:pos="6480"/>
        </w:tabs>
        <w:ind w:left="6480" w:hanging="360"/>
      </w:pPr>
    </w:lvl>
  </w:abstractNum>
  <w:abstractNum w:abstractNumId="14" w15:restartNumberingAfterBreak="0">
    <w:nsid w:val="326A5791"/>
    <w:multiLevelType w:val="hybridMultilevel"/>
    <w:tmpl w:val="E1DEA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768B8"/>
    <w:multiLevelType w:val="hybridMultilevel"/>
    <w:tmpl w:val="6A441146"/>
    <w:lvl w:ilvl="0" w:tplc="F2BA8996">
      <w:start w:val="1"/>
      <w:numFmt w:val="bullet"/>
      <w:pStyle w:val="ReportBullet1"/>
      <w:lvlText w:val=""/>
      <w:lvlJc w:val="left"/>
      <w:pPr>
        <w:ind w:left="720" w:hanging="360"/>
      </w:pPr>
      <w:rPr>
        <w:rFonts w:ascii="Webdings" w:hAnsi="Webdings" w:hint="default"/>
        <w:b w:val="0"/>
        <w:i w:val="0"/>
        <w:color w:val="48545D"/>
        <w:sz w:val="20"/>
        <w:szCs w:val="20"/>
        <w:u w:color="48545D"/>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4A3613"/>
    <w:multiLevelType w:val="hybridMultilevel"/>
    <w:tmpl w:val="D5ACD89E"/>
    <w:lvl w:ilvl="0" w:tplc="D848FE50">
      <w:start w:val="1"/>
      <w:numFmt w:val="decimal"/>
      <w:lvlText w:val="%1."/>
      <w:lvlJc w:val="left"/>
      <w:pPr>
        <w:tabs>
          <w:tab w:val="num" w:pos="720"/>
        </w:tabs>
        <w:ind w:left="720" w:hanging="360"/>
      </w:pPr>
    </w:lvl>
    <w:lvl w:ilvl="1" w:tplc="EC6234CE">
      <w:start w:val="1"/>
      <w:numFmt w:val="decimal"/>
      <w:lvlText w:val="%2."/>
      <w:lvlJc w:val="left"/>
      <w:pPr>
        <w:tabs>
          <w:tab w:val="num" w:pos="1440"/>
        </w:tabs>
        <w:ind w:left="1440" w:hanging="360"/>
      </w:pPr>
    </w:lvl>
    <w:lvl w:ilvl="2" w:tplc="4B686A2C" w:tentative="1">
      <w:start w:val="1"/>
      <w:numFmt w:val="decimal"/>
      <w:lvlText w:val="%3."/>
      <w:lvlJc w:val="left"/>
      <w:pPr>
        <w:tabs>
          <w:tab w:val="num" w:pos="2160"/>
        </w:tabs>
        <w:ind w:left="2160" w:hanging="360"/>
      </w:pPr>
    </w:lvl>
    <w:lvl w:ilvl="3" w:tplc="7F16EF2A" w:tentative="1">
      <w:start w:val="1"/>
      <w:numFmt w:val="decimal"/>
      <w:lvlText w:val="%4."/>
      <w:lvlJc w:val="left"/>
      <w:pPr>
        <w:tabs>
          <w:tab w:val="num" w:pos="2880"/>
        </w:tabs>
        <w:ind w:left="2880" w:hanging="360"/>
      </w:pPr>
    </w:lvl>
    <w:lvl w:ilvl="4" w:tplc="E2F2FD02" w:tentative="1">
      <w:start w:val="1"/>
      <w:numFmt w:val="decimal"/>
      <w:lvlText w:val="%5."/>
      <w:lvlJc w:val="left"/>
      <w:pPr>
        <w:tabs>
          <w:tab w:val="num" w:pos="3600"/>
        </w:tabs>
        <w:ind w:left="3600" w:hanging="360"/>
      </w:pPr>
    </w:lvl>
    <w:lvl w:ilvl="5" w:tplc="D436BA58" w:tentative="1">
      <w:start w:val="1"/>
      <w:numFmt w:val="decimal"/>
      <w:lvlText w:val="%6."/>
      <w:lvlJc w:val="left"/>
      <w:pPr>
        <w:tabs>
          <w:tab w:val="num" w:pos="4320"/>
        </w:tabs>
        <w:ind w:left="4320" w:hanging="360"/>
      </w:pPr>
    </w:lvl>
    <w:lvl w:ilvl="6" w:tplc="6A12CBFE" w:tentative="1">
      <w:start w:val="1"/>
      <w:numFmt w:val="decimal"/>
      <w:lvlText w:val="%7."/>
      <w:lvlJc w:val="left"/>
      <w:pPr>
        <w:tabs>
          <w:tab w:val="num" w:pos="5040"/>
        </w:tabs>
        <w:ind w:left="5040" w:hanging="360"/>
      </w:pPr>
    </w:lvl>
    <w:lvl w:ilvl="7" w:tplc="57C8FA30" w:tentative="1">
      <w:start w:val="1"/>
      <w:numFmt w:val="decimal"/>
      <w:lvlText w:val="%8."/>
      <w:lvlJc w:val="left"/>
      <w:pPr>
        <w:tabs>
          <w:tab w:val="num" w:pos="5760"/>
        </w:tabs>
        <w:ind w:left="5760" w:hanging="360"/>
      </w:pPr>
    </w:lvl>
    <w:lvl w:ilvl="8" w:tplc="C770A7D2" w:tentative="1">
      <w:start w:val="1"/>
      <w:numFmt w:val="decimal"/>
      <w:lvlText w:val="%9."/>
      <w:lvlJc w:val="left"/>
      <w:pPr>
        <w:tabs>
          <w:tab w:val="num" w:pos="6480"/>
        </w:tabs>
        <w:ind w:left="6480" w:hanging="360"/>
      </w:pPr>
    </w:lvl>
  </w:abstractNum>
  <w:abstractNum w:abstractNumId="17" w15:restartNumberingAfterBreak="0">
    <w:nsid w:val="4E6711F6"/>
    <w:multiLevelType w:val="hybridMultilevel"/>
    <w:tmpl w:val="775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9395D"/>
    <w:multiLevelType w:val="hybridMultilevel"/>
    <w:tmpl w:val="7A9AD696"/>
    <w:lvl w:ilvl="0" w:tplc="D848D48E">
      <w:numFmt w:val="bullet"/>
      <w:pStyle w:val="Assumptions"/>
      <w:lvlText w:val="-"/>
      <w:lvlJc w:val="left"/>
      <w:pPr>
        <w:ind w:left="720" w:hanging="360"/>
      </w:pPr>
      <w:rPr>
        <w:rFonts w:ascii="Calibri" w:eastAsiaTheme="minorHAnsi" w:hAnsi="Calibri" w:cs="Calibri" w:hint="default"/>
      </w:rPr>
    </w:lvl>
    <w:lvl w:ilvl="1" w:tplc="DD70A6A4">
      <w:start w:val="1"/>
      <w:numFmt w:val="bullet"/>
      <w:pStyle w:val="Bullet-Response"/>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64675"/>
    <w:multiLevelType w:val="hybridMultilevel"/>
    <w:tmpl w:val="D5ACD89E"/>
    <w:lvl w:ilvl="0" w:tplc="F4C026A2">
      <w:start w:val="1"/>
      <w:numFmt w:val="decimal"/>
      <w:lvlText w:val="%1."/>
      <w:lvlJc w:val="left"/>
      <w:pPr>
        <w:tabs>
          <w:tab w:val="num" w:pos="720"/>
        </w:tabs>
        <w:ind w:left="720" w:hanging="360"/>
      </w:pPr>
    </w:lvl>
    <w:lvl w:ilvl="1" w:tplc="7BEA30DC">
      <w:start w:val="1"/>
      <w:numFmt w:val="decimal"/>
      <w:lvlText w:val="%2."/>
      <w:lvlJc w:val="left"/>
      <w:pPr>
        <w:tabs>
          <w:tab w:val="num" w:pos="1440"/>
        </w:tabs>
        <w:ind w:left="1440" w:hanging="360"/>
      </w:pPr>
    </w:lvl>
    <w:lvl w:ilvl="2" w:tplc="C2BC2388" w:tentative="1">
      <w:start w:val="1"/>
      <w:numFmt w:val="decimal"/>
      <w:lvlText w:val="%3."/>
      <w:lvlJc w:val="left"/>
      <w:pPr>
        <w:tabs>
          <w:tab w:val="num" w:pos="2160"/>
        </w:tabs>
        <w:ind w:left="2160" w:hanging="360"/>
      </w:pPr>
    </w:lvl>
    <w:lvl w:ilvl="3" w:tplc="66568858" w:tentative="1">
      <w:start w:val="1"/>
      <w:numFmt w:val="decimal"/>
      <w:lvlText w:val="%4."/>
      <w:lvlJc w:val="left"/>
      <w:pPr>
        <w:tabs>
          <w:tab w:val="num" w:pos="2880"/>
        </w:tabs>
        <w:ind w:left="2880" w:hanging="360"/>
      </w:pPr>
    </w:lvl>
    <w:lvl w:ilvl="4" w:tplc="FF8C53D6" w:tentative="1">
      <w:start w:val="1"/>
      <w:numFmt w:val="decimal"/>
      <w:lvlText w:val="%5."/>
      <w:lvlJc w:val="left"/>
      <w:pPr>
        <w:tabs>
          <w:tab w:val="num" w:pos="3600"/>
        </w:tabs>
        <w:ind w:left="3600" w:hanging="360"/>
      </w:pPr>
    </w:lvl>
    <w:lvl w:ilvl="5" w:tplc="CF56AA62" w:tentative="1">
      <w:start w:val="1"/>
      <w:numFmt w:val="decimal"/>
      <w:lvlText w:val="%6."/>
      <w:lvlJc w:val="left"/>
      <w:pPr>
        <w:tabs>
          <w:tab w:val="num" w:pos="4320"/>
        </w:tabs>
        <w:ind w:left="4320" w:hanging="360"/>
      </w:pPr>
    </w:lvl>
    <w:lvl w:ilvl="6" w:tplc="DFA426BC" w:tentative="1">
      <w:start w:val="1"/>
      <w:numFmt w:val="decimal"/>
      <w:lvlText w:val="%7."/>
      <w:lvlJc w:val="left"/>
      <w:pPr>
        <w:tabs>
          <w:tab w:val="num" w:pos="5040"/>
        </w:tabs>
        <w:ind w:left="5040" w:hanging="360"/>
      </w:pPr>
    </w:lvl>
    <w:lvl w:ilvl="7" w:tplc="408CC38A" w:tentative="1">
      <w:start w:val="1"/>
      <w:numFmt w:val="decimal"/>
      <w:lvlText w:val="%8."/>
      <w:lvlJc w:val="left"/>
      <w:pPr>
        <w:tabs>
          <w:tab w:val="num" w:pos="5760"/>
        </w:tabs>
        <w:ind w:left="5760" w:hanging="360"/>
      </w:pPr>
    </w:lvl>
    <w:lvl w:ilvl="8" w:tplc="37BA6A2E" w:tentative="1">
      <w:start w:val="1"/>
      <w:numFmt w:val="decimal"/>
      <w:lvlText w:val="%9."/>
      <w:lvlJc w:val="left"/>
      <w:pPr>
        <w:tabs>
          <w:tab w:val="num" w:pos="6480"/>
        </w:tabs>
        <w:ind w:left="6480" w:hanging="360"/>
      </w:pPr>
    </w:lvl>
  </w:abstractNum>
  <w:abstractNum w:abstractNumId="20" w15:restartNumberingAfterBreak="0">
    <w:nsid w:val="5F3672D3"/>
    <w:multiLevelType w:val="hybridMultilevel"/>
    <w:tmpl w:val="51F47648"/>
    <w:lvl w:ilvl="0" w:tplc="6DEEE360">
      <w:start w:val="8"/>
      <w:numFmt w:val="decimal"/>
      <w:lvlText w:val="%1."/>
      <w:lvlJc w:val="left"/>
      <w:pPr>
        <w:tabs>
          <w:tab w:val="num" w:pos="720"/>
        </w:tabs>
        <w:ind w:left="720" w:hanging="360"/>
      </w:pPr>
      <w:rPr>
        <w:rFonts w:hint="default"/>
      </w:rPr>
    </w:lvl>
    <w:lvl w:ilvl="1" w:tplc="98240684">
      <w:start w:val="1"/>
      <w:numFmt w:val="decimal"/>
      <w:lvlText w:val="%2."/>
      <w:lvlJc w:val="left"/>
      <w:pPr>
        <w:tabs>
          <w:tab w:val="num" w:pos="1440"/>
        </w:tabs>
        <w:ind w:left="1440" w:hanging="360"/>
      </w:pPr>
      <w:rPr>
        <w:rFonts w:hint="default"/>
      </w:rPr>
    </w:lvl>
    <w:lvl w:ilvl="2" w:tplc="629C99E6">
      <w:start w:val="1"/>
      <w:numFmt w:val="decimal"/>
      <w:lvlText w:val="%3."/>
      <w:lvlJc w:val="left"/>
      <w:pPr>
        <w:tabs>
          <w:tab w:val="num" w:pos="2160"/>
        </w:tabs>
        <w:ind w:left="2160" w:hanging="360"/>
      </w:pPr>
      <w:rPr>
        <w:rFonts w:hint="default"/>
      </w:rPr>
    </w:lvl>
    <w:lvl w:ilvl="3" w:tplc="7C040EE8">
      <w:start w:val="1"/>
      <w:numFmt w:val="decimal"/>
      <w:lvlText w:val="%4."/>
      <w:lvlJc w:val="left"/>
      <w:pPr>
        <w:tabs>
          <w:tab w:val="num" w:pos="2880"/>
        </w:tabs>
        <w:ind w:left="2880" w:hanging="360"/>
      </w:pPr>
      <w:rPr>
        <w:rFonts w:hint="default"/>
      </w:rPr>
    </w:lvl>
    <w:lvl w:ilvl="4" w:tplc="46161B40">
      <w:start w:val="1"/>
      <w:numFmt w:val="decimal"/>
      <w:lvlText w:val="%5."/>
      <w:lvlJc w:val="left"/>
      <w:pPr>
        <w:tabs>
          <w:tab w:val="num" w:pos="3600"/>
        </w:tabs>
        <w:ind w:left="3600" w:hanging="360"/>
      </w:pPr>
      <w:rPr>
        <w:rFonts w:hint="default"/>
      </w:rPr>
    </w:lvl>
    <w:lvl w:ilvl="5" w:tplc="BB0C5CCC">
      <w:start w:val="1"/>
      <w:numFmt w:val="decimal"/>
      <w:lvlText w:val="%6."/>
      <w:lvlJc w:val="left"/>
      <w:pPr>
        <w:tabs>
          <w:tab w:val="num" w:pos="4320"/>
        </w:tabs>
        <w:ind w:left="4320" w:hanging="360"/>
      </w:pPr>
      <w:rPr>
        <w:rFonts w:hint="default"/>
      </w:rPr>
    </w:lvl>
    <w:lvl w:ilvl="6" w:tplc="6EB8E326">
      <w:start w:val="1"/>
      <w:numFmt w:val="decimal"/>
      <w:lvlText w:val="%7."/>
      <w:lvlJc w:val="left"/>
      <w:pPr>
        <w:tabs>
          <w:tab w:val="num" w:pos="5040"/>
        </w:tabs>
        <w:ind w:left="5040" w:hanging="360"/>
      </w:pPr>
      <w:rPr>
        <w:rFonts w:hint="default"/>
      </w:rPr>
    </w:lvl>
    <w:lvl w:ilvl="7" w:tplc="D74E4F76">
      <w:start w:val="1"/>
      <w:numFmt w:val="decimal"/>
      <w:lvlText w:val="%8."/>
      <w:lvlJc w:val="left"/>
      <w:pPr>
        <w:tabs>
          <w:tab w:val="num" w:pos="5760"/>
        </w:tabs>
        <w:ind w:left="5760" w:hanging="360"/>
      </w:pPr>
      <w:rPr>
        <w:rFonts w:hint="default"/>
      </w:rPr>
    </w:lvl>
    <w:lvl w:ilvl="8" w:tplc="E8104758">
      <w:start w:val="1"/>
      <w:numFmt w:val="decimal"/>
      <w:lvlText w:val="%9."/>
      <w:lvlJc w:val="left"/>
      <w:pPr>
        <w:tabs>
          <w:tab w:val="num" w:pos="6480"/>
        </w:tabs>
        <w:ind w:left="6480" w:hanging="360"/>
      </w:pPr>
      <w:rPr>
        <w:rFonts w:hint="default"/>
      </w:rPr>
    </w:lvl>
  </w:abstractNum>
  <w:abstractNum w:abstractNumId="21" w15:restartNumberingAfterBreak="0">
    <w:nsid w:val="6E615452"/>
    <w:multiLevelType w:val="hybridMultilevel"/>
    <w:tmpl w:val="45C2A1E4"/>
    <w:lvl w:ilvl="0" w:tplc="6A68941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14398"/>
    <w:multiLevelType w:val="hybridMultilevel"/>
    <w:tmpl w:val="1CD8EE56"/>
    <w:lvl w:ilvl="0" w:tplc="A86CDAC6">
      <w:start w:val="1"/>
      <w:numFmt w:val="decimal"/>
      <w:pStyle w:val="Question"/>
      <w:lvlText w:val="%1."/>
      <w:lvlJc w:val="left"/>
      <w:pPr>
        <w:tabs>
          <w:tab w:val="num" w:pos="720"/>
        </w:tabs>
        <w:ind w:left="720" w:hanging="360"/>
      </w:pPr>
    </w:lvl>
    <w:lvl w:ilvl="1" w:tplc="811EF512">
      <w:start w:val="1"/>
      <w:numFmt w:val="decimal"/>
      <w:lvlText w:val="%2."/>
      <w:lvlJc w:val="left"/>
      <w:pPr>
        <w:tabs>
          <w:tab w:val="num" w:pos="1440"/>
        </w:tabs>
        <w:ind w:left="1440" w:hanging="360"/>
      </w:pPr>
    </w:lvl>
    <w:lvl w:ilvl="2" w:tplc="4E487CCA" w:tentative="1">
      <w:start w:val="1"/>
      <w:numFmt w:val="decimal"/>
      <w:lvlText w:val="%3."/>
      <w:lvlJc w:val="left"/>
      <w:pPr>
        <w:tabs>
          <w:tab w:val="num" w:pos="2160"/>
        </w:tabs>
        <w:ind w:left="2160" w:hanging="360"/>
      </w:pPr>
    </w:lvl>
    <w:lvl w:ilvl="3" w:tplc="B582BCA0" w:tentative="1">
      <w:start w:val="1"/>
      <w:numFmt w:val="decimal"/>
      <w:lvlText w:val="%4."/>
      <w:lvlJc w:val="left"/>
      <w:pPr>
        <w:tabs>
          <w:tab w:val="num" w:pos="2880"/>
        </w:tabs>
        <w:ind w:left="2880" w:hanging="360"/>
      </w:pPr>
    </w:lvl>
    <w:lvl w:ilvl="4" w:tplc="00CCD4E0" w:tentative="1">
      <w:start w:val="1"/>
      <w:numFmt w:val="decimal"/>
      <w:lvlText w:val="%5."/>
      <w:lvlJc w:val="left"/>
      <w:pPr>
        <w:tabs>
          <w:tab w:val="num" w:pos="3600"/>
        </w:tabs>
        <w:ind w:left="3600" w:hanging="360"/>
      </w:pPr>
    </w:lvl>
    <w:lvl w:ilvl="5" w:tplc="2E5039CC" w:tentative="1">
      <w:start w:val="1"/>
      <w:numFmt w:val="decimal"/>
      <w:lvlText w:val="%6."/>
      <w:lvlJc w:val="left"/>
      <w:pPr>
        <w:tabs>
          <w:tab w:val="num" w:pos="4320"/>
        </w:tabs>
        <w:ind w:left="4320" w:hanging="360"/>
      </w:pPr>
    </w:lvl>
    <w:lvl w:ilvl="6" w:tplc="9CEC9832" w:tentative="1">
      <w:start w:val="1"/>
      <w:numFmt w:val="decimal"/>
      <w:lvlText w:val="%7."/>
      <w:lvlJc w:val="left"/>
      <w:pPr>
        <w:tabs>
          <w:tab w:val="num" w:pos="5040"/>
        </w:tabs>
        <w:ind w:left="5040" w:hanging="360"/>
      </w:pPr>
    </w:lvl>
    <w:lvl w:ilvl="7" w:tplc="20D4BB98" w:tentative="1">
      <w:start w:val="1"/>
      <w:numFmt w:val="decimal"/>
      <w:lvlText w:val="%8."/>
      <w:lvlJc w:val="left"/>
      <w:pPr>
        <w:tabs>
          <w:tab w:val="num" w:pos="5760"/>
        </w:tabs>
        <w:ind w:left="5760" w:hanging="360"/>
      </w:pPr>
    </w:lvl>
    <w:lvl w:ilvl="8" w:tplc="39DC155A" w:tentative="1">
      <w:start w:val="1"/>
      <w:numFmt w:val="decimal"/>
      <w:lvlText w:val="%9."/>
      <w:lvlJc w:val="left"/>
      <w:pPr>
        <w:tabs>
          <w:tab w:val="num" w:pos="6480"/>
        </w:tabs>
        <w:ind w:left="6480" w:hanging="360"/>
      </w:pPr>
    </w:lvl>
  </w:abstractNum>
  <w:abstractNum w:abstractNumId="23" w15:restartNumberingAfterBreak="0">
    <w:nsid w:val="79FC1378"/>
    <w:multiLevelType w:val="hybridMultilevel"/>
    <w:tmpl w:val="D5ACD89E"/>
    <w:lvl w:ilvl="0" w:tplc="06625066">
      <w:start w:val="1"/>
      <w:numFmt w:val="decimal"/>
      <w:lvlText w:val="%1."/>
      <w:lvlJc w:val="left"/>
      <w:pPr>
        <w:tabs>
          <w:tab w:val="num" w:pos="720"/>
        </w:tabs>
        <w:ind w:left="720" w:hanging="360"/>
      </w:pPr>
    </w:lvl>
    <w:lvl w:ilvl="1" w:tplc="EE54C620">
      <w:start w:val="1"/>
      <w:numFmt w:val="decimal"/>
      <w:lvlText w:val="%2."/>
      <w:lvlJc w:val="left"/>
      <w:pPr>
        <w:tabs>
          <w:tab w:val="num" w:pos="1440"/>
        </w:tabs>
        <w:ind w:left="1440" w:hanging="360"/>
      </w:pPr>
    </w:lvl>
    <w:lvl w:ilvl="2" w:tplc="2CAC1A2A" w:tentative="1">
      <w:start w:val="1"/>
      <w:numFmt w:val="decimal"/>
      <w:lvlText w:val="%3."/>
      <w:lvlJc w:val="left"/>
      <w:pPr>
        <w:tabs>
          <w:tab w:val="num" w:pos="2160"/>
        </w:tabs>
        <w:ind w:left="2160" w:hanging="360"/>
      </w:pPr>
    </w:lvl>
    <w:lvl w:ilvl="3" w:tplc="0F988566" w:tentative="1">
      <w:start w:val="1"/>
      <w:numFmt w:val="decimal"/>
      <w:lvlText w:val="%4."/>
      <w:lvlJc w:val="left"/>
      <w:pPr>
        <w:tabs>
          <w:tab w:val="num" w:pos="2880"/>
        </w:tabs>
        <w:ind w:left="2880" w:hanging="360"/>
      </w:pPr>
    </w:lvl>
    <w:lvl w:ilvl="4" w:tplc="27BCA30E" w:tentative="1">
      <w:start w:val="1"/>
      <w:numFmt w:val="decimal"/>
      <w:lvlText w:val="%5."/>
      <w:lvlJc w:val="left"/>
      <w:pPr>
        <w:tabs>
          <w:tab w:val="num" w:pos="3600"/>
        </w:tabs>
        <w:ind w:left="3600" w:hanging="360"/>
      </w:pPr>
    </w:lvl>
    <w:lvl w:ilvl="5" w:tplc="E3A24E38" w:tentative="1">
      <w:start w:val="1"/>
      <w:numFmt w:val="decimal"/>
      <w:lvlText w:val="%6."/>
      <w:lvlJc w:val="left"/>
      <w:pPr>
        <w:tabs>
          <w:tab w:val="num" w:pos="4320"/>
        </w:tabs>
        <w:ind w:left="4320" w:hanging="360"/>
      </w:pPr>
    </w:lvl>
    <w:lvl w:ilvl="6" w:tplc="4CACF97E" w:tentative="1">
      <w:start w:val="1"/>
      <w:numFmt w:val="decimal"/>
      <w:lvlText w:val="%7."/>
      <w:lvlJc w:val="left"/>
      <w:pPr>
        <w:tabs>
          <w:tab w:val="num" w:pos="5040"/>
        </w:tabs>
        <w:ind w:left="5040" w:hanging="360"/>
      </w:pPr>
    </w:lvl>
    <w:lvl w:ilvl="7" w:tplc="DE0C01E8" w:tentative="1">
      <w:start w:val="1"/>
      <w:numFmt w:val="decimal"/>
      <w:lvlText w:val="%8."/>
      <w:lvlJc w:val="left"/>
      <w:pPr>
        <w:tabs>
          <w:tab w:val="num" w:pos="5760"/>
        </w:tabs>
        <w:ind w:left="5760" w:hanging="360"/>
      </w:pPr>
    </w:lvl>
    <w:lvl w:ilvl="8" w:tplc="6B4EEB60" w:tentative="1">
      <w:start w:val="1"/>
      <w:numFmt w:val="decimal"/>
      <w:lvlText w:val="%9."/>
      <w:lvlJc w:val="left"/>
      <w:pPr>
        <w:tabs>
          <w:tab w:val="num" w:pos="6480"/>
        </w:tabs>
        <w:ind w:left="6480" w:hanging="360"/>
      </w:pPr>
    </w:lvl>
  </w:abstractNum>
  <w:abstractNum w:abstractNumId="24" w15:restartNumberingAfterBreak="0">
    <w:nsid w:val="7AFC798D"/>
    <w:multiLevelType w:val="multilevel"/>
    <w:tmpl w:val="5B08AA7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84758335">
    <w:abstractNumId w:val="24"/>
  </w:num>
  <w:num w:numId="2" w16cid:durableId="778724533">
    <w:abstractNumId w:val="22"/>
  </w:num>
  <w:num w:numId="3" w16cid:durableId="890463733">
    <w:abstractNumId w:val="18"/>
  </w:num>
  <w:num w:numId="4" w16cid:durableId="1213273834">
    <w:abstractNumId w:val="19"/>
  </w:num>
  <w:num w:numId="5" w16cid:durableId="1968316160">
    <w:abstractNumId w:val="16"/>
  </w:num>
  <w:num w:numId="6" w16cid:durableId="1014304177">
    <w:abstractNumId w:val="23"/>
  </w:num>
  <w:num w:numId="7" w16cid:durableId="587613051">
    <w:abstractNumId w:val="13"/>
  </w:num>
  <w:num w:numId="8" w16cid:durableId="1259673287">
    <w:abstractNumId w:val="15"/>
  </w:num>
  <w:num w:numId="9" w16cid:durableId="1475021079">
    <w:abstractNumId w:val="20"/>
  </w:num>
  <w:num w:numId="10" w16cid:durableId="907957322">
    <w:abstractNumId w:val="12"/>
  </w:num>
  <w:num w:numId="11" w16cid:durableId="1836651579">
    <w:abstractNumId w:val="15"/>
  </w:num>
  <w:num w:numId="12" w16cid:durableId="1168516373">
    <w:abstractNumId w:val="9"/>
  </w:num>
  <w:num w:numId="13" w16cid:durableId="785319008">
    <w:abstractNumId w:val="7"/>
  </w:num>
  <w:num w:numId="14" w16cid:durableId="886381661">
    <w:abstractNumId w:val="6"/>
  </w:num>
  <w:num w:numId="15" w16cid:durableId="349336579">
    <w:abstractNumId w:val="5"/>
  </w:num>
  <w:num w:numId="16" w16cid:durableId="110518182">
    <w:abstractNumId w:val="4"/>
  </w:num>
  <w:num w:numId="17" w16cid:durableId="2039161963">
    <w:abstractNumId w:val="8"/>
  </w:num>
  <w:num w:numId="18" w16cid:durableId="1845238210">
    <w:abstractNumId w:val="3"/>
  </w:num>
  <w:num w:numId="19" w16cid:durableId="646670736">
    <w:abstractNumId w:val="2"/>
  </w:num>
  <w:num w:numId="20" w16cid:durableId="1235049512">
    <w:abstractNumId w:val="1"/>
  </w:num>
  <w:num w:numId="21" w16cid:durableId="401029951">
    <w:abstractNumId w:val="0"/>
  </w:num>
  <w:num w:numId="22" w16cid:durableId="1389646652">
    <w:abstractNumId w:val="14"/>
  </w:num>
  <w:num w:numId="23" w16cid:durableId="2011829754">
    <w:abstractNumId w:val="10"/>
  </w:num>
  <w:num w:numId="24" w16cid:durableId="351996386">
    <w:abstractNumId w:val="11"/>
  </w:num>
  <w:num w:numId="25" w16cid:durableId="638269761">
    <w:abstractNumId w:val="21"/>
  </w:num>
  <w:num w:numId="26" w16cid:durableId="4348315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13"/>
    <w:rsid w:val="000011CB"/>
    <w:rsid w:val="000058B1"/>
    <w:rsid w:val="00006285"/>
    <w:rsid w:val="00013D96"/>
    <w:rsid w:val="000208D3"/>
    <w:rsid w:val="00021221"/>
    <w:rsid w:val="0003070C"/>
    <w:rsid w:val="00030EA1"/>
    <w:rsid w:val="00032F94"/>
    <w:rsid w:val="00033911"/>
    <w:rsid w:val="000343DF"/>
    <w:rsid w:val="00034A6D"/>
    <w:rsid w:val="00040AF7"/>
    <w:rsid w:val="000419DE"/>
    <w:rsid w:val="0004222D"/>
    <w:rsid w:val="00044949"/>
    <w:rsid w:val="00047A7B"/>
    <w:rsid w:val="00051988"/>
    <w:rsid w:val="00051BC6"/>
    <w:rsid w:val="00055217"/>
    <w:rsid w:val="00055577"/>
    <w:rsid w:val="00056751"/>
    <w:rsid w:val="00057E59"/>
    <w:rsid w:val="00061475"/>
    <w:rsid w:val="000629A3"/>
    <w:rsid w:val="00064FF4"/>
    <w:rsid w:val="000661FC"/>
    <w:rsid w:val="000714C2"/>
    <w:rsid w:val="00071509"/>
    <w:rsid w:val="00077CC8"/>
    <w:rsid w:val="00080C8A"/>
    <w:rsid w:val="00084D38"/>
    <w:rsid w:val="00086B24"/>
    <w:rsid w:val="000947FA"/>
    <w:rsid w:val="00095CAF"/>
    <w:rsid w:val="000A0D99"/>
    <w:rsid w:val="000A1DAF"/>
    <w:rsid w:val="000A381D"/>
    <w:rsid w:val="000A3830"/>
    <w:rsid w:val="000A4D12"/>
    <w:rsid w:val="000B4C4E"/>
    <w:rsid w:val="000B53D3"/>
    <w:rsid w:val="000B6FFE"/>
    <w:rsid w:val="000C133A"/>
    <w:rsid w:val="000C1A4F"/>
    <w:rsid w:val="000C549F"/>
    <w:rsid w:val="000C5CA9"/>
    <w:rsid w:val="000C7B67"/>
    <w:rsid w:val="000C7F55"/>
    <w:rsid w:val="000D07DE"/>
    <w:rsid w:val="000D1B02"/>
    <w:rsid w:val="000E5010"/>
    <w:rsid w:val="000E590E"/>
    <w:rsid w:val="000E5EF2"/>
    <w:rsid w:val="000E6F4B"/>
    <w:rsid w:val="000E77A8"/>
    <w:rsid w:val="000F0204"/>
    <w:rsid w:val="000F2EE7"/>
    <w:rsid w:val="000F43A1"/>
    <w:rsid w:val="000F53ED"/>
    <w:rsid w:val="000F64C9"/>
    <w:rsid w:val="0010167B"/>
    <w:rsid w:val="00102235"/>
    <w:rsid w:val="0010433B"/>
    <w:rsid w:val="00107948"/>
    <w:rsid w:val="001140AF"/>
    <w:rsid w:val="00114B02"/>
    <w:rsid w:val="00114DE0"/>
    <w:rsid w:val="0012053B"/>
    <w:rsid w:val="00124D1C"/>
    <w:rsid w:val="001259AF"/>
    <w:rsid w:val="00125E61"/>
    <w:rsid w:val="00130B93"/>
    <w:rsid w:val="00130EB8"/>
    <w:rsid w:val="00142ECA"/>
    <w:rsid w:val="00142FC2"/>
    <w:rsid w:val="00142FC3"/>
    <w:rsid w:val="0014449B"/>
    <w:rsid w:val="001479D9"/>
    <w:rsid w:val="00151003"/>
    <w:rsid w:val="00152EC1"/>
    <w:rsid w:val="00161EFF"/>
    <w:rsid w:val="00170189"/>
    <w:rsid w:val="00170A72"/>
    <w:rsid w:val="001844C5"/>
    <w:rsid w:val="001945FD"/>
    <w:rsid w:val="00195BA2"/>
    <w:rsid w:val="001A3C78"/>
    <w:rsid w:val="001A4808"/>
    <w:rsid w:val="001A680F"/>
    <w:rsid w:val="001A6BC9"/>
    <w:rsid w:val="001B10BC"/>
    <w:rsid w:val="001B1377"/>
    <w:rsid w:val="001B2176"/>
    <w:rsid w:val="001B22F4"/>
    <w:rsid w:val="001B2E6F"/>
    <w:rsid w:val="001B4080"/>
    <w:rsid w:val="001C0AB5"/>
    <w:rsid w:val="001C5E3A"/>
    <w:rsid w:val="001D1D2C"/>
    <w:rsid w:val="001D1E60"/>
    <w:rsid w:val="001D3308"/>
    <w:rsid w:val="001D5D45"/>
    <w:rsid w:val="001E22C3"/>
    <w:rsid w:val="001E38E5"/>
    <w:rsid w:val="001E4E6C"/>
    <w:rsid w:val="001E5189"/>
    <w:rsid w:val="001F7DBF"/>
    <w:rsid w:val="0020057F"/>
    <w:rsid w:val="00204664"/>
    <w:rsid w:val="00207FF2"/>
    <w:rsid w:val="00210EA8"/>
    <w:rsid w:val="00211981"/>
    <w:rsid w:val="0021360B"/>
    <w:rsid w:val="00213634"/>
    <w:rsid w:val="00214A0C"/>
    <w:rsid w:val="0021502E"/>
    <w:rsid w:val="00215D19"/>
    <w:rsid w:val="00216068"/>
    <w:rsid w:val="00216F9D"/>
    <w:rsid w:val="00217C33"/>
    <w:rsid w:val="00220510"/>
    <w:rsid w:val="00225100"/>
    <w:rsid w:val="00225118"/>
    <w:rsid w:val="0022721E"/>
    <w:rsid w:val="00232AF0"/>
    <w:rsid w:val="00233420"/>
    <w:rsid w:val="0023588C"/>
    <w:rsid w:val="0024135E"/>
    <w:rsid w:val="0024219F"/>
    <w:rsid w:val="00243F55"/>
    <w:rsid w:val="002508DA"/>
    <w:rsid w:val="0025161A"/>
    <w:rsid w:val="002552C0"/>
    <w:rsid w:val="00260734"/>
    <w:rsid w:val="00261BA7"/>
    <w:rsid w:val="002625DB"/>
    <w:rsid w:val="002652BD"/>
    <w:rsid w:val="002663AB"/>
    <w:rsid w:val="002709B9"/>
    <w:rsid w:val="00271CBB"/>
    <w:rsid w:val="00274285"/>
    <w:rsid w:val="002771CE"/>
    <w:rsid w:val="00282757"/>
    <w:rsid w:val="00284190"/>
    <w:rsid w:val="0028561F"/>
    <w:rsid w:val="00286D47"/>
    <w:rsid w:val="00290599"/>
    <w:rsid w:val="0029505D"/>
    <w:rsid w:val="002966AA"/>
    <w:rsid w:val="002966DB"/>
    <w:rsid w:val="00296944"/>
    <w:rsid w:val="00297BB3"/>
    <w:rsid w:val="002A46CD"/>
    <w:rsid w:val="002A4939"/>
    <w:rsid w:val="002A5D28"/>
    <w:rsid w:val="002B193F"/>
    <w:rsid w:val="002B2683"/>
    <w:rsid w:val="002B308A"/>
    <w:rsid w:val="002C1AC9"/>
    <w:rsid w:val="002C1D69"/>
    <w:rsid w:val="002C4B9A"/>
    <w:rsid w:val="002D009F"/>
    <w:rsid w:val="002D453D"/>
    <w:rsid w:val="002E486A"/>
    <w:rsid w:val="002E5AFD"/>
    <w:rsid w:val="002E7431"/>
    <w:rsid w:val="002F0886"/>
    <w:rsid w:val="002F5D5A"/>
    <w:rsid w:val="00302C48"/>
    <w:rsid w:val="003044F9"/>
    <w:rsid w:val="00304960"/>
    <w:rsid w:val="003064BF"/>
    <w:rsid w:val="00310A85"/>
    <w:rsid w:val="0031112F"/>
    <w:rsid w:val="00313C1C"/>
    <w:rsid w:val="00316BBC"/>
    <w:rsid w:val="00316F08"/>
    <w:rsid w:val="00317AF1"/>
    <w:rsid w:val="00322152"/>
    <w:rsid w:val="00325CBC"/>
    <w:rsid w:val="00327B16"/>
    <w:rsid w:val="00332299"/>
    <w:rsid w:val="00336505"/>
    <w:rsid w:val="003378CC"/>
    <w:rsid w:val="003403A5"/>
    <w:rsid w:val="00344B0C"/>
    <w:rsid w:val="0035130B"/>
    <w:rsid w:val="00354A42"/>
    <w:rsid w:val="00355028"/>
    <w:rsid w:val="003552C3"/>
    <w:rsid w:val="003606C3"/>
    <w:rsid w:val="003606F7"/>
    <w:rsid w:val="003620B0"/>
    <w:rsid w:val="0036237A"/>
    <w:rsid w:val="00364E93"/>
    <w:rsid w:val="003658BB"/>
    <w:rsid w:val="003700E6"/>
    <w:rsid w:val="00370343"/>
    <w:rsid w:val="003706D0"/>
    <w:rsid w:val="00370B64"/>
    <w:rsid w:val="00372684"/>
    <w:rsid w:val="00376544"/>
    <w:rsid w:val="00377431"/>
    <w:rsid w:val="003834BE"/>
    <w:rsid w:val="003839E8"/>
    <w:rsid w:val="00386F71"/>
    <w:rsid w:val="00390108"/>
    <w:rsid w:val="0039063D"/>
    <w:rsid w:val="0039127C"/>
    <w:rsid w:val="00392A90"/>
    <w:rsid w:val="003975BD"/>
    <w:rsid w:val="003A3A26"/>
    <w:rsid w:val="003A3D2F"/>
    <w:rsid w:val="003A4BF6"/>
    <w:rsid w:val="003A6615"/>
    <w:rsid w:val="003A688E"/>
    <w:rsid w:val="003A6917"/>
    <w:rsid w:val="003B0BAC"/>
    <w:rsid w:val="003B6A56"/>
    <w:rsid w:val="003B7EF0"/>
    <w:rsid w:val="003C26B0"/>
    <w:rsid w:val="003C2F4F"/>
    <w:rsid w:val="003C5079"/>
    <w:rsid w:val="003D2BDB"/>
    <w:rsid w:val="003D3C25"/>
    <w:rsid w:val="003E5881"/>
    <w:rsid w:val="003E6B83"/>
    <w:rsid w:val="003E7E6A"/>
    <w:rsid w:val="003F1AB2"/>
    <w:rsid w:val="003F303C"/>
    <w:rsid w:val="003F41D6"/>
    <w:rsid w:val="003F6B90"/>
    <w:rsid w:val="00400AEF"/>
    <w:rsid w:val="00410790"/>
    <w:rsid w:val="00410964"/>
    <w:rsid w:val="004117F9"/>
    <w:rsid w:val="004128BE"/>
    <w:rsid w:val="00412B40"/>
    <w:rsid w:val="004131CE"/>
    <w:rsid w:val="004152DD"/>
    <w:rsid w:val="00415A55"/>
    <w:rsid w:val="00416219"/>
    <w:rsid w:val="004214DF"/>
    <w:rsid w:val="004241CB"/>
    <w:rsid w:val="004252B5"/>
    <w:rsid w:val="00433C8D"/>
    <w:rsid w:val="004351CF"/>
    <w:rsid w:val="00435E32"/>
    <w:rsid w:val="004407F4"/>
    <w:rsid w:val="004443A2"/>
    <w:rsid w:val="00444CDB"/>
    <w:rsid w:val="004515B3"/>
    <w:rsid w:val="0045643C"/>
    <w:rsid w:val="00457F05"/>
    <w:rsid w:val="0046205E"/>
    <w:rsid w:val="004626BD"/>
    <w:rsid w:val="004638B7"/>
    <w:rsid w:val="00466651"/>
    <w:rsid w:val="004732DB"/>
    <w:rsid w:val="00475DEA"/>
    <w:rsid w:val="00481646"/>
    <w:rsid w:val="00487616"/>
    <w:rsid w:val="00487CAA"/>
    <w:rsid w:val="00490056"/>
    <w:rsid w:val="004927D8"/>
    <w:rsid w:val="00492A24"/>
    <w:rsid w:val="00493E1D"/>
    <w:rsid w:val="00496FDF"/>
    <w:rsid w:val="0049764F"/>
    <w:rsid w:val="004A05A6"/>
    <w:rsid w:val="004A30FB"/>
    <w:rsid w:val="004A71B4"/>
    <w:rsid w:val="004B3CEC"/>
    <w:rsid w:val="004B4486"/>
    <w:rsid w:val="004B4AFA"/>
    <w:rsid w:val="004B5068"/>
    <w:rsid w:val="004C3CEE"/>
    <w:rsid w:val="004D1AA2"/>
    <w:rsid w:val="004D288B"/>
    <w:rsid w:val="004D3ABD"/>
    <w:rsid w:val="004D3F28"/>
    <w:rsid w:val="004D5AFE"/>
    <w:rsid w:val="004D784B"/>
    <w:rsid w:val="004E2437"/>
    <w:rsid w:val="004E6E05"/>
    <w:rsid w:val="004E6F30"/>
    <w:rsid w:val="004E79DC"/>
    <w:rsid w:val="004F38D2"/>
    <w:rsid w:val="005008F1"/>
    <w:rsid w:val="005144E9"/>
    <w:rsid w:val="00516D12"/>
    <w:rsid w:val="00517379"/>
    <w:rsid w:val="0052162A"/>
    <w:rsid w:val="0053255B"/>
    <w:rsid w:val="005349E6"/>
    <w:rsid w:val="00534B4F"/>
    <w:rsid w:val="00535062"/>
    <w:rsid w:val="00537060"/>
    <w:rsid w:val="00541E1B"/>
    <w:rsid w:val="005457CA"/>
    <w:rsid w:val="00545BA1"/>
    <w:rsid w:val="00547CA4"/>
    <w:rsid w:val="0055396B"/>
    <w:rsid w:val="00556E69"/>
    <w:rsid w:val="00557397"/>
    <w:rsid w:val="0055776E"/>
    <w:rsid w:val="00562ECC"/>
    <w:rsid w:val="005636CE"/>
    <w:rsid w:val="005702ED"/>
    <w:rsid w:val="005737A7"/>
    <w:rsid w:val="00573ACC"/>
    <w:rsid w:val="0057452F"/>
    <w:rsid w:val="00576782"/>
    <w:rsid w:val="00582322"/>
    <w:rsid w:val="00583BAC"/>
    <w:rsid w:val="00592D75"/>
    <w:rsid w:val="00593A68"/>
    <w:rsid w:val="00594855"/>
    <w:rsid w:val="00596009"/>
    <w:rsid w:val="005A1785"/>
    <w:rsid w:val="005A593F"/>
    <w:rsid w:val="005A6427"/>
    <w:rsid w:val="005A6640"/>
    <w:rsid w:val="005A6C42"/>
    <w:rsid w:val="005B14DA"/>
    <w:rsid w:val="005B2542"/>
    <w:rsid w:val="005B45D4"/>
    <w:rsid w:val="005B70A0"/>
    <w:rsid w:val="005C29B5"/>
    <w:rsid w:val="005C3A5E"/>
    <w:rsid w:val="005C4A1F"/>
    <w:rsid w:val="005C5667"/>
    <w:rsid w:val="005C782B"/>
    <w:rsid w:val="005D2DD4"/>
    <w:rsid w:val="005D443C"/>
    <w:rsid w:val="005D4B65"/>
    <w:rsid w:val="005D4B8B"/>
    <w:rsid w:val="005D789B"/>
    <w:rsid w:val="005E1AFA"/>
    <w:rsid w:val="005E28DD"/>
    <w:rsid w:val="005E41AA"/>
    <w:rsid w:val="005E7A33"/>
    <w:rsid w:val="005F4A05"/>
    <w:rsid w:val="005F6518"/>
    <w:rsid w:val="005F7186"/>
    <w:rsid w:val="0060296E"/>
    <w:rsid w:val="00604CAC"/>
    <w:rsid w:val="0060774D"/>
    <w:rsid w:val="00607CD3"/>
    <w:rsid w:val="00612E13"/>
    <w:rsid w:val="0061787B"/>
    <w:rsid w:val="006217ED"/>
    <w:rsid w:val="00622BF1"/>
    <w:rsid w:val="0062471F"/>
    <w:rsid w:val="0063086E"/>
    <w:rsid w:val="006324E3"/>
    <w:rsid w:val="00636F2A"/>
    <w:rsid w:val="006471E2"/>
    <w:rsid w:val="00651CCB"/>
    <w:rsid w:val="00657CE6"/>
    <w:rsid w:val="006613D3"/>
    <w:rsid w:val="00663049"/>
    <w:rsid w:val="006645E0"/>
    <w:rsid w:val="0066656D"/>
    <w:rsid w:val="00672252"/>
    <w:rsid w:val="00672DF6"/>
    <w:rsid w:val="00677419"/>
    <w:rsid w:val="006777FC"/>
    <w:rsid w:val="00677D8C"/>
    <w:rsid w:val="0068264A"/>
    <w:rsid w:val="00683088"/>
    <w:rsid w:val="00686F80"/>
    <w:rsid w:val="0069012C"/>
    <w:rsid w:val="006907B8"/>
    <w:rsid w:val="00691D1B"/>
    <w:rsid w:val="0069273B"/>
    <w:rsid w:val="0069292A"/>
    <w:rsid w:val="006953DC"/>
    <w:rsid w:val="00696A84"/>
    <w:rsid w:val="006A4723"/>
    <w:rsid w:val="006A56AB"/>
    <w:rsid w:val="006A7326"/>
    <w:rsid w:val="006B025E"/>
    <w:rsid w:val="006B5186"/>
    <w:rsid w:val="006C07DE"/>
    <w:rsid w:val="006C0D40"/>
    <w:rsid w:val="006C60DE"/>
    <w:rsid w:val="006C60F8"/>
    <w:rsid w:val="006C728D"/>
    <w:rsid w:val="006D2A9D"/>
    <w:rsid w:val="006D2C93"/>
    <w:rsid w:val="006D2FEF"/>
    <w:rsid w:val="006D48FE"/>
    <w:rsid w:val="006D4A53"/>
    <w:rsid w:val="006D6895"/>
    <w:rsid w:val="006E059A"/>
    <w:rsid w:val="006E2915"/>
    <w:rsid w:val="006E3537"/>
    <w:rsid w:val="006E36AD"/>
    <w:rsid w:val="006E44AE"/>
    <w:rsid w:val="006E7891"/>
    <w:rsid w:val="006F0509"/>
    <w:rsid w:val="006F13FA"/>
    <w:rsid w:val="006F35E8"/>
    <w:rsid w:val="006F6E60"/>
    <w:rsid w:val="00704BD3"/>
    <w:rsid w:val="0072043F"/>
    <w:rsid w:val="00724377"/>
    <w:rsid w:val="00725465"/>
    <w:rsid w:val="00725B32"/>
    <w:rsid w:val="007309F5"/>
    <w:rsid w:val="00731745"/>
    <w:rsid w:val="0073549A"/>
    <w:rsid w:val="007427E3"/>
    <w:rsid w:val="007436CC"/>
    <w:rsid w:val="00750E4C"/>
    <w:rsid w:val="00752E78"/>
    <w:rsid w:val="00756B7F"/>
    <w:rsid w:val="00756EC6"/>
    <w:rsid w:val="00756FB9"/>
    <w:rsid w:val="007623D6"/>
    <w:rsid w:val="00766958"/>
    <w:rsid w:val="007673B0"/>
    <w:rsid w:val="00767A70"/>
    <w:rsid w:val="00767DEA"/>
    <w:rsid w:val="00773397"/>
    <w:rsid w:val="00774CDE"/>
    <w:rsid w:val="007759D1"/>
    <w:rsid w:val="0077773A"/>
    <w:rsid w:val="00777B23"/>
    <w:rsid w:val="00777C26"/>
    <w:rsid w:val="00777F1A"/>
    <w:rsid w:val="00783913"/>
    <w:rsid w:val="00784E00"/>
    <w:rsid w:val="0078643D"/>
    <w:rsid w:val="00787A07"/>
    <w:rsid w:val="00787D52"/>
    <w:rsid w:val="00790F15"/>
    <w:rsid w:val="007915D6"/>
    <w:rsid w:val="00791F85"/>
    <w:rsid w:val="0079678A"/>
    <w:rsid w:val="007A013A"/>
    <w:rsid w:val="007A08C5"/>
    <w:rsid w:val="007A0956"/>
    <w:rsid w:val="007A1671"/>
    <w:rsid w:val="007A2718"/>
    <w:rsid w:val="007A3571"/>
    <w:rsid w:val="007A7794"/>
    <w:rsid w:val="007B21AE"/>
    <w:rsid w:val="007B5884"/>
    <w:rsid w:val="007C36F8"/>
    <w:rsid w:val="007C380C"/>
    <w:rsid w:val="007C64E9"/>
    <w:rsid w:val="007D0709"/>
    <w:rsid w:val="007D0BB9"/>
    <w:rsid w:val="007D2103"/>
    <w:rsid w:val="007D395B"/>
    <w:rsid w:val="007D4EC9"/>
    <w:rsid w:val="007D56DB"/>
    <w:rsid w:val="007E6A1E"/>
    <w:rsid w:val="007F37A4"/>
    <w:rsid w:val="007F4649"/>
    <w:rsid w:val="007F5152"/>
    <w:rsid w:val="008038FF"/>
    <w:rsid w:val="008042AA"/>
    <w:rsid w:val="008042AB"/>
    <w:rsid w:val="008065D4"/>
    <w:rsid w:val="008077CB"/>
    <w:rsid w:val="00810B27"/>
    <w:rsid w:val="008113E8"/>
    <w:rsid w:val="00811BC3"/>
    <w:rsid w:val="00812822"/>
    <w:rsid w:val="00812FBC"/>
    <w:rsid w:val="00814166"/>
    <w:rsid w:val="00817149"/>
    <w:rsid w:val="00823132"/>
    <w:rsid w:val="00823A2F"/>
    <w:rsid w:val="00830CC8"/>
    <w:rsid w:val="00834C69"/>
    <w:rsid w:val="00835FB5"/>
    <w:rsid w:val="00842C55"/>
    <w:rsid w:val="00842DC3"/>
    <w:rsid w:val="00845062"/>
    <w:rsid w:val="0084551E"/>
    <w:rsid w:val="008515BA"/>
    <w:rsid w:val="00853B59"/>
    <w:rsid w:val="0085587B"/>
    <w:rsid w:val="0085652B"/>
    <w:rsid w:val="00856987"/>
    <w:rsid w:val="0086223B"/>
    <w:rsid w:val="008626C8"/>
    <w:rsid w:val="008627C0"/>
    <w:rsid w:val="00863E48"/>
    <w:rsid w:val="00864CD0"/>
    <w:rsid w:val="008661F1"/>
    <w:rsid w:val="00871967"/>
    <w:rsid w:val="00874156"/>
    <w:rsid w:val="008763A4"/>
    <w:rsid w:val="00877228"/>
    <w:rsid w:val="00883A54"/>
    <w:rsid w:val="008871F1"/>
    <w:rsid w:val="00887B1C"/>
    <w:rsid w:val="00890C27"/>
    <w:rsid w:val="008A01FB"/>
    <w:rsid w:val="008A10DE"/>
    <w:rsid w:val="008A2DCC"/>
    <w:rsid w:val="008A3E8A"/>
    <w:rsid w:val="008B1448"/>
    <w:rsid w:val="008B3B38"/>
    <w:rsid w:val="008B4906"/>
    <w:rsid w:val="008B5BFB"/>
    <w:rsid w:val="008B6299"/>
    <w:rsid w:val="008B7392"/>
    <w:rsid w:val="008B7CDB"/>
    <w:rsid w:val="008C0B31"/>
    <w:rsid w:val="008C1AFA"/>
    <w:rsid w:val="008C473F"/>
    <w:rsid w:val="008C587D"/>
    <w:rsid w:val="008D2C8D"/>
    <w:rsid w:val="008D3A96"/>
    <w:rsid w:val="008D59BC"/>
    <w:rsid w:val="008D5B42"/>
    <w:rsid w:val="008D7008"/>
    <w:rsid w:val="008D71D3"/>
    <w:rsid w:val="008E1AF4"/>
    <w:rsid w:val="008E34C3"/>
    <w:rsid w:val="008E612D"/>
    <w:rsid w:val="008E6AF7"/>
    <w:rsid w:val="008F06E8"/>
    <w:rsid w:val="008F29F6"/>
    <w:rsid w:val="008F4FB0"/>
    <w:rsid w:val="008F7201"/>
    <w:rsid w:val="008F7AF0"/>
    <w:rsid w:val="008F7F14"/>
    <w:rsid w:val="00903208"/>
    <w:rsid w:val="00903C16"/>
    <w:rsid w:val="00903E62"/>
    <w:rsid w:val="00904A57"/>
    <w:rsid w:val="00904DDC"/>
    <w:rsid w:val="00910826"/>
    <w:rsid w:val="009130AD"/>
    <w:rsid w:val="00914C1C"/>
    <w:rsid w:val="00916070"/>
    <w:rsid w:val="0092398C"/>
    <w:rsid w:val="009251F0"/>
    <w:rsid w:val="009279C5"/>
    <w:rsid w:val="00930A7E"/>
    <w:rsid w:val="00930E1F"/>
    <w:rsid w:val="00933AC6"/>
    <w:rsid w:val="009344C6"/>
    <w:rsid w:val="009361EF"/>
    <w:rsid w:val="00940377"/>
    <w:rsid w:val="009408DE"/>
    <w:rsid w:val="00941DA0"/>
    <w:rsid w:val="00943462"/>
    <w:rsid w:val="00946805"/>
    <w:rsid w:val="009477C0"/>
    <w:rsid w:val="00951789"/>
    <w:rsid w:val="009537AC"/>
    <w:rsid w:val="00954031"/>
    <w:rsid w:val="00954D89"/>
    <w:rsid w:val="00961B90"/>
    <w:rsid w:val="00962857"/>
    <w:rsid w:val="00965C8E"/>
    <w:rsid w:val="0096615E"/>
    <w:rsid w:val="00972076"/>
    <w:rsid w:val="00972351"/>
    <w:rsid w:val="009730EC"/>
    <w:rsid w:val="0098193B"/>
    <w:rsid w:val="00981B3A"/>
    <w:rsid w:val="00982F07"/>
    <w:rsid w:val="00983A9D"/>
    <w:rsid w:val="009844B9"/>
    <w:rsid w:val="00991FC5"/>
    <w:rsid w:val="0099259E"/>
    <w:rsid w:val="0099342F"/>
    <w:rsid w:val="009A2C6B"/>
    <w:rsid w:val="009A549A"/>
    <w:rsid w:val="009A77BF"/>
    <w:rsid w:val="009B0ABB"/>
    <w:rsid w:val="009B1EB7"/>
    <w:rsid w:val="009B207D"/>
    <w:rsid w:val="009B25CF"/>
    <w:rsid w:val="009B3133"/>
    <w:rsid w:val="009B45D2"/>
    <w:rsid w:val="009B7972"/>
    <w:rsid w:val="009C1AD4"/>
    <w:rsid w:val="009C3EE2"/>
    <w:rsid w:val="009C7C0F"/>
    <w:rsid w:val="009D0423"/>
    <w:rsid w:val="009D200A"/>
    <w:rsid w:val="009E41D9"/>
    <w:rsid w:val="009E4245"/>
    <w:rsid w:val="009F1FED"/>
    <w:rsid w:val="009F3A13"/>
    <w:rsid w:val="009F477D"/>
    <w:rsid w:val="009F59E8"/>
    <w:rsid w:val="009F6063"/>
    <w:rsid w:val="00A00CD1"/>
    <w:rsid w:val="00A00FDB"/>
    <w:rsid w:val="00A01813"/>
    <w:rsid w:val="00A028E4"/>
    <w:rsid w:val="00A03D81"/>
    <w:rsid w:val="00A04942"/>
    <w:rsid w:val="00A076FF"/>
    <w:rsid w:val="00A11B19"/>
    <w:rsid w:val="00A12167"/>
    <w:rsid w:val="00A13F99"/>
    <w:rsid w:val="00A1466D"/>
    <w:rsid w:val="00A17DF7"/>
    <w:rsid w:val="00A20444"/>
    <w:rsid w:val="00A20585"/>
    <w:rsid w:val="00A2171A"/>
    <w:rsid w:val="00A26369"/>
    <w:rsid w:val="00A301AF"/>
    <w:rsid w:val="00A3080A"/>
    <w:rsid w:val="00A33624"/>
    <w:rsid w:val="00A33C77"/>
    <w:rsid w:val="00A348F9"/>
    <w:rsid w:val="00A359C4"/>
    <w:rsid w:val="00A37FA2"/>
    <w:rsid w:val="00A400CE"/>
    <w:rsid w:val="00A417A2"/>
    <w:rsid w:val="00A42CCB"/>
    <w:rsid w:val="00A440B1"/>
    <w:rsid w:val="00A441E6"/>
    <w:rsid w:val="00A447EA"/>
    <w:rsid w:val="00A44963"/>
    <w:rsid w:val="00A44CFB"/>
    <w:rsid w:val="00A44ED1"/>
    <w:rsid w:val="00A460C9"/>
    <w:rsid w:val="00A47C6B"/>
    <w:rsid w:val="00A52DB4"/>
    <w:rsid w:val="00A56EA1"/>
    <w:rsid w:val="00A62B63"/>
    <w:rsid w:val="00A6458F"/>
    <w:rsid w:val="00A650DE"/>
    <w:rsid w:val="00A658DD"/>
    <w:rsid w:val="00A66C16"/>
    <w:rsid w:val="00A721F2"/>
    <w:rsid w:val="00A83B71"/>
    <w:rsid w:val="00A84129"/>
    <w:rsid w:val="00A841E2"/>
    <w:rsid w:val="00A85FD5"/>
    <w:rsid w:val="00A86486"/>
    <w:rsid w:val="00A87A11"/>
    <w:rsid w:val="00A919D7"/>
    <w:rsid w:val="00A91AA9"/>
    <w:rsid w:val="00A94674"/>
    <w:rsid w:val="00AA2F44"/>
    <w:rsid w:val="00AA59C1"/>
    <w:rsid w:val="00AB3A6E"/>
    <w:rsid w:val="00AB45DD"/>
    <w:rsid w:val="00AB6498"/>
    <w:rsid w:val="00AB773E"/>
    <w:rsid w:val="00AC1E66"/>
    <w:rsid w:val="00AC4E7E"/>
    <w:rsid w:val="00AC4FE7"/>
    <w:rsid w:val="00AD1B9D"/>
    <w:rsid w:val="00AD22CE"/>
    <w:rsid w:val="00AD2F75"/>
    <w:rsid w:val="00AD301D"/>
    <w:rsid w:val="00AD5F29"/>
    <w:rsid w:val="00AD6F60"/>
    <w:rsid w:val="00AE291E"/>
    <w:rsid w:val="00AE3D14"/>
    <w:rsid w:val="00AE42A1"/>
    <w:rsid w:val="00AE6741"/>
    <w:rsid w:val="00B04D32"/>
    <w:rsid w:val="00B0666E"/>
    <w:rsid w:val="00B07C5D"/>
    <w:rsid w:val="00B07D15"/>
    <w:rsid w:val="00B106E6"/>
    <w:rsid w:val="00B10C5C"/>
    <w:rsid w:val="00B15D99"/>
    <w:rsid w:val="00B1698E"/>
    <w:rsid w:val="00B265B0"/>
    <w:rsid w:val="00B31616"/>
    <w:rsid w:val="00B31F4F"/>
    <w:rsid w:val="00B33F76"/>
    <w:rsid w:val="00B342E0"/>
    <w:rsid w:val="00B3666D"/>
    <w:rsid w:val="00B36744"/>
    <w:rsid w:val="00B37A1C"/>
    <w:rsid w:val="00B37E67"/>
    <w:rsid w:val="00B41B04"/>
    <w:rsid w:val="00B42D4F"/>
    <w:rsid w:val="00B447E7"/>
    <w:rsid w:val="00B449E0"/>
    <w:rsid w:val="00B54BF4"/>
    <w:rsid w:val="00B5554E"/>
    <w:rsid w:val="00B576D2"/>
    <w:rsid w:val="00B64288"/>
    <w:rsid w:val="00B644B1"/>
    <w:rsid w:val="00B660FF"/>
    <w:rsid w:val="00B66DD5"/>
    <w:rsid w:val="00B67A59"/>
    <w:rsid w:val="00B67F51"/>
    <w:rsid w:val="00B72377"/>
    <w:rsid w:val="00B754BF"/>
    <w:rsid w:val="00B76157"/>
    <w:rsid w:val="00B80338"/>
    <w:rsid w:val="00B86741"/>
    <w:rsid w:val="00B86F63"/>
    <w:rsid w:val="00B90755"/>
    <w:rsid w:val="00B9167A"/>
    <w:rsid w:val="00B91C8C"/>
    <w:rsid w:val="00B92262"/>
    <w:rsid w:val="00B93ED2"/>
    <w:rsid w:val="00B95A18"/>
    <w:rsid w:val="00BA0A3C"/>
    <w:rsid w:val="00BA2D0C"/>
    <w:rsid w:val="00BA417F"/>
    <w:rsid w:val="00BA45B7"/>
    <w:rsid w:val="00BA4E27"/>
    <w:rsid w:val="00BA503E"/>
    <w:rsid w:val="00BA6291"/>
    <w:rsid w:val="00BB09FE"/>
    <w:rsid w:val="00BB1421"/>
    <w:rsid w:val="00BB3DE6"/>
    <w:rsid w:val="00BB45F6"/>
    <w:rsid w:val="00BB7981"/>
    <w:rsid w:val="00BB7FEC"/>
    <w:rsid w:val="00BC2FD5"/>
    <w:rsid w:val="00BC5770"/>
    <w:rsid w:val="00BC6CAA"/>
    <w:rsid w:val="00BC7035"/>
    <w:rsid w:val="00BC7288"/>
    <w:rsid w:val="00BC773E"/>
    <w:rsid w:val="00BD29CE"/>
    <w:rsid w:val="00BD31BB"/>
    <w:rsid w:val="00BD619D"/>
    <w:rsid w:val="00BE0787"/>
    <w:rsid w:val="00BE1D5E"/>
    <w:rsid w:val="00BE2F7C"/>
    <w:rsid w:val="00BE541D"/>
    <w:rsid w:val="00BE696F"/>
    <w:rsid w:val="00BF0913"/>
    <w:rsid w:val="00BF153E"/>
    <w:rsid w:val="00BF2586"/>
    <w:rsid w:val="00BF74D2"/>
    <w:rsid w:val="00C10363"/>
    <w:rsid w:val="00C1147D"/>
    <w:rsid w:val="00C12138"/>
    <w:rsid w:val="00C14D48"/>
    <w:rsid w:val="00C20D6B"/>
    <w:rsid w:val="00C22F8C"/>
    <w:rsid w:val="00C234DF"/>
    <w:rsid w:val="00C23AF2"/>
    <w:rsid w:val="00C25019"/>
    <w:rsid w:val="00C2538C"/>
    <w:rsid w:val="00C25E57"/>
    <w:rsid w:val="00C2709E"/>
    <w:rsid w:val="00C27B7B"/>
    <w:rsid w:val="00C3113A"/>
    <w:rsid w:val="00C33D0F"/>
    <w:rsid w:val="00C37F76"/>
    <w:rsid w:val="00C4057D"/>
    <w:rsid w:val="00C40BBB"/>
    <w:rsid w:val="00C449F0"/>
    <w:rsid w:val="00C53C20"/>
    <w:rsid w:val="00C547AC"/>
    <w:rsid w:val="00C5553D"/>
    <w:rsid w:val="00C5731A"/>
    <w:rsid w:val="00C60B9B"/>
    <w:rsid w:val="00C60F55"/>
    <w:rsid w:val="00C64FC0"/>
    <w:rsid w:val="00C669E4"/>
    <w:rsid w:val="00C67725"/>
    <w:rsid w:val="00C70661"/>
    <w:rsid w:val="00C73EED"/>
    <w:rsid w:val="00C75C00"/>
    <w:rsid w:val="00C75C1F"/>
    <w:rsid w:val="00C75F06"/>
    <w:rsid w:val="00C87162"/>
    <w:rsid w:val="00C915EE"/>
    <w:rsid w:val="00C933C2"/>
    <w:rsid w:val="00C96F4A"/>
    <w:rsid w:val="00C978AE"/>
    <w:rsid w:val="00C97E1A"/>
    <w:rsid w:val="00CA51FA"/>
    <w:rsid w:val="00CA756B"/>
    <w:rsid w:val="00CA76DA"/>
    <w:rsid w:val="00CB4793"/>
    <w:rsid w:val="00CB4B94"/>
    <w:rsid w:val="00CB7185"/>
    <w:rsid w:val="00CC0F4E"/>
    <w:rsid w:val="00CC1F5B"/>
    <w:rsid w:val="00CC2079"/>
    <w:rsid w:val="00CC3BDA"/>
    <w:rsid w:val="00CC4084"/>
    <w:rsid w:val="00CD3D87"/>
    <w:rsid w:val="00CD723D"/>
    <w:rsid w:val="00CE4EE3"/>
    <w:rsid w:val="00CE6399"/>
    <w:rsid w:val="00CE63C8"/>
    <w:rsid w:val="00CE6700"/>
    <w:rsid w:val="00CE6C87"/>
    <w:rsid w:val="00CF200D"/>
    <w:rsid w:val="00CF201D"/>
    <w:rsid w:val="00CF2649"/>
    <w:rsid w:val="00CF5270"/>
    <w:rsid w:val="00D009F3"/>
    <w:rsid w:val="00D04FA9"/>
    <w:rsid w:val="00D058FC"/>
    <w:rsid w:val="00D05EE1"/>
    <w:rsid w:val="00D136F0"/>
    <w:rsid w:val="00D164D5"/>
    <w:rsid w:val="00D17073"/>
    <w:rsid w:val="00D171B4"/>
    <w:rsid w:val="00D174C9"/>
    <w:rsid w:val="00D20600"/>
    <w:rsid w:val="00D21272"/>
    <w:rsid w:val="00D21901"/>
    <w:rsid w:val="00D2357A"/>
    <w:rsid w:val="00D32887"/>
    <w:rsid w:val="00D36C13"/>
    <w:rsid w:val="00D37DEA"/>
    <w:rsid w:val="00D37EDF"/>
    <w:rsid w:val="00D43CA4"/>
    <w:rsid w:val="00D460E8"/>
    <w:rsid w:val="00D47BEF"/>
    <w:rsid w:val="00D51DDA"/>
    <w:rsid w:val="00D548F4"/>
    <w:rsid w:val="00D54D9F"/>
    <w:rsid w:val="00D627BA"/>
    <w:rsid w:val="00D639B3"/>
    <w:rsid w:val="00D75ECD"/>
    <w:rsid w:val="00D774EC"/>
    <w:rsid w:val="00D84AC9"/>
    <w:rsid w:val="00D84FDC"/>
    <w:rsid w:val="00D879F0"/>
    <w:rsid w:val="00D909C2"/>
    <w:rsid w:val="00D93952"/>
    <w:rsid w:val="00D947D3"/>
    <w:rsid w:val="00D96F52"/>
    <w:rsid w:val="00DA11FF"/>
    <w:rsid w:val="00DA71F7"/>
    <w:rsid w:val="00DB3CFE"/>
    <w:rsid w:val="00DB5100"/>
    <w:rsid w:val="00DB6CF3"/>
    <w:rsid w:val="00DB7835"/>
    <w:rsid w:val="00DC2E2E"/>
    <w:rsid w:val="00DC4544"/>
    <w:rsid w:val="00DD30DF"/>
    <w:rsid w:val="00DD3A7A"/>
    <w:rsid w:val="00DD662D"/>
    <w:rsid w:val="00DE0326"/>
    <w:rsid w:val="00DE0DD3"/>
    <w:rsid w:val="00DE2391"/>
    <w:rsid w:val="00DE310E"/>
    <w:rsid w:val="00DE6CCF"/>
    <w:rsid w:val="00DE735A"/>
    <w:rsid w:val="00DE75BA"/>
    <w:rsid w:val="00DF06A1"/>
    <w:rsid w:val="00DF0C8A"/>
    <w:rsid w:val="00DF294E"/>
    <w:rsid w:val="00DF2E25"/>
    <w:rsid w:val="00DF3239"/>
    <w:rsid w:val="00DF669A"/>
    <w:rsid w:val="00DF713F"/>
    <w:rsid w:val="00DF72E8"/>
    <w:rsid w:val="00DF7C4C"/>
    <w:rsid w:val="00E022C9"/>
    <w:rsid w:val="00E03FDA"/>
    <w:rsid w:val="00E04BC9"/>
    <w:rsid w:val="00E07A80"/>
    <w:rsid w:val="00E07E77"/>
    <w:rsid w:val="00E1135E"/>
    <w:rsid w:val="00E17C2A"/>
    <w:rsid w:val="00E20610"/>
    <w:rsid w:val="00E221DF"/>
    <w:rsid w:val="00E2329D"/>
    <w:rsid w:val="00E23569"/>
    <w:rsid w:val="00E300E7"/>
    <w:rsid w:val="00E30362"/>
    <w:rsid w:val="00E313E2"/>
    <w:rsid w:val="00E31A76"/>
    <w:rsid w:val="00E320DB"/>
    <w:rsid w:val="00E32CEE"/>
    <w:rsid w:val="00E32EE1"/>
    <w:rsid w:val="00E33473"/>
    <w:rsid w:val="00E337C6"/>
    <w:rsid w:val="00E52D4A"/>
    <w:rsid w:val="00E53812"/>
    <w:rsid w:val="00E57475"/>
    <w:rsid w:val="00E57700"/>
    <w:rsid w:val="00E613E8"/>
    <w:rsid w:val="00E704D5"/>
    <w:rsid w:val="00E70CDF"/>
    <w:rsid w:val="00E730D9"/>
    <w:rsid w:val="00E733EE"/>
    <w:rsid w:val="00E763C8"/>
    <w:rsid w:val="00E82329"/>
    <w:rsid w:val="00E82AF5"/>
    <w:rsid w:val="00E8600D"/>
    <w:rsid w:val="00E87238"/>
    <w:rsid w:val="00E93235"/>
    <w:rsid w:val="00E96F51"/>
    <w:rsid w:val="00EA2A99"/>
    <w:rsid w:val="00EA6B24"/>
    <w:rsid w:val="00EB1993"/>
    <w:rsid w:val="00EB7350"/>
    <w:rsid w:val="00EB7EF3"/>
    <w:rsid w:val="00EC03EF"/>
    <w:rsid w:val="00EC389D"/>
    <w:rsid w:val="00EC4C01"/>
    <w:rsid w:val="00EC6D58"/>
    <w:rsid w:val="00ED016C"/>
    <w:rsid w:val="00ED342A"/>
    <w:rsid w:val="00ED613C"/>
    <w:rsid w:val="00EE147D"/>
    <w:rsid w:val="00EE5798"/>
    <w:rsid w:val="00EE6534"/>
    <w:rsid w:val="00EF025B"/>
    <w:rsid w:val="00EF0383"/>
    <w:rsid w:val="00EF389A"/>
    <w:rsid w:val="00EF3B1A"/>
    <w:rsid w:val="00EF4D16"/>
    <w:rsid w:val="00EF6BD7"/>
    <w:rsid w:val="00EF7746"/>
    <w:rsid w:val="00F0006B"/>
    <w:rsid w:val="00F02575"/>
    <w:rsid w:val="00F06892"/>
    <w:rsid w:val="00F06AFF"/>
    <w:rsid w:val="00F10C89"/>
    <w:rsid w:val="00F12BD3"/>
    <w:rsid w:val="00F16E01"/>
    <w:rsid w:val="00F218C9"/>
    <w:rsid w:val="00F23A37"/>
    <w:rsid w:val="00F424C0"/>
    <w:rsid w:val="00F42F79"/>
    <w:rsid w:val="00F43228"/>
    <w:rsid w:val="00F45EEC"/>
    <w:rsid w:val="00F467E6"/>
    <w:rsid w:val="00F47D6C"/>
    <w:rsid w:val="00F51E5A"/>
    <w:rsid w:val="00F51EF3"/>
    <w:rsid w:val="00F538FD"/>
    <w:rsid w:val="00F56045"/>
    <w:rsid w:val="00F64637"/>
    <w:rsid w:val="00F659B8"/>
    <w:rsid w:val="00F74539"/>
    <w:rsid w:val="00F77BDF"/>
    <w:rsid w:val="00F84017"/>
    <w:rsid w:val="00F85641"/>
    <w:rsid w:val="00F856B3"/>
    <w:rsid w:val="00F873F8"/>
    <w:rsid w:val="00F8769B"/>
    <w:rsid w:val="00F91BA1"/>
    <w:rsid w:val="00F965E1"/>
    <w:rsid w:val="00FA3B9C"/>
    <w:rsid w:val="00FA5C16"/>
    <w:rsid w:val="00FA6014"/>
    <w:rsid w:val="00FA7B34"/>
    <w:rsid w:val="00FB23D9"/>
    <w:rsid w:val="00FB394F"/>
    <w:rsid w:val="00FB7D12"/>
    <w:rsid w:val="00FC22AE"/>
    <w:rsid w:val="00FC23D9"/>
    <w:rsid w:val="00FC547F"/>
    <w:rsid w:val="00FC55CC"/>
    <w:rsid w:val="00FC5963"/>
    <w:rsid w:val="00FC65AD"/>
    <w:rsid w:val="00FD2489"/>
    <w:rsid w:val="00FD28CF"/>
    <w:rsid w:val="00FD3333"/>
    <w:rsid w:val="00FD44C7"/>
    <w:rsid w:val="00FD6ED5"/>
    <w:rsid w:val="00FE0B58"/>
    <w:rsid w:val="00FE0D89"/>
    <w:rsid w:val="00FE5417"/>
    <w:rsid w:val="00FF15D3"/>
    <w:rsid w:val="00FF3297"/>
    <w:rsid w:val="00FF5508"/>
    <w:rsid w:val="01354D66"/>
    <w:rsid w:val="03210600"/>
    <w:rsid w:val="03AB3DDC"/>
    <w:rsid w:val="03C20CEE"/>
    <w:rsid w:val="04CA9418"/>
    <w:rsid w:val="05BE6418"/>
    <w:rsid w:val="06C57A03"/>
    <w:rsid w:val="072F12BD"/>
    <w:rsid w:val="07927D49"/>
    <w:rsid w:val="07D2C8FF"/>
    <w:rsid w:val="08534639"/>
    <w:rsid w:val="0896071C"/>
    <w:rsid w:val="08A13991"/>
    <w:rsid w:val="097791E9"/>
    <w:rsid w:val="09AC80E2"/>
    <w:rsid w:val="0A136BD7"/>
    <w:rsid w:val="0AF12E95"/>
    <w:rsid w:val="0B10A144"/>
    <w:rsid w:val="0B485143"/>
    <w:rsid w:val="0B4F2EDA"/>
    <w:rsid w:val="0BD7B8D4"/>
    <w:rsid w:val="0D03AD60"/>
    <w:rsid w:val="0D67F315"/>
    <w:rsid w:val="0E123703"/>
    <w:rsid w:val="0E955201"/>
    <w:rsid w:val="0E9F7DC1"/>
    <w:rsid w:val="0F47EFD6"/>
    <w:rsid w:val="0FB3BE6A"/>
    <w:rsid w:val="0FE9DBE9"/>
    <w:rsid w:val="0FFD89DD"/>
    <w:rsid w:val="102AD703"/>
    <w:rsid w:val="10744827"/>
    <w:rsid w:val="114C8093"/>
    <w:rsid w:val="12614617"/>
    <w:rsid w:val="133AE39E"/>
    <w:rsid w:val="13FF83AC"/>
    <w:rsid w:val="14789F67"/>
    <w:rsid w:val="153C49D4"/>
    <w:rsid w:val="155B574F"/>
    <w:rsid w:val="15A3A810"/>
    <w:rsid w:val="1644CFDC"/>
    <w:rsid w:val="164D594F"/>
    <w:rsid w:val="166A3812"/>
    <w:rsid w:val="16F8272B"/>
    <w:rsid w:val="17012C08"/>
    <w:rsid w:val="17881529"/>
    <w:rsid w:val="189402BF"/>
    <w:rsid w:val="18F2F691"/>
    <w:rsid w:val="19D8920B"/>
    <w:rsid w:val="1A5D4E9C"/>
    <w:rsid w:val="1A9E3C32"/>
    <w:rsid w:val="1AA7D5A1"/>
    <w:rsid w:val="1B12D9A6"/>
    <w:rsid w:val="1B184216"/>
    <w:rsid w:val="1B2F9B2E"/>
    <w:rsid w:val="1B9A872C"/>
    <w:rsid w:val="1C88E875"/>
    <w:rsid w:val="1D5471CF"/>
    <w:rsid w:val="1D5CCD0C"/>
    <w:rsid w:val="1D7ED675"/>
    <w:rsid w:val="1DA7D453"/>
    <w:rsid w:val="1E873CAE"/>
    <w:rsid w:val="1EA39C6B"/>
    <w:rsid w:val="1F465C9E"/>
    <w:rsid w:val="206554D6"/>
    <w:rsid w:val="20BADB2A"/>
    <w:rsid w:val="2191A256"/>
    <w:rsid w:val="2227024C"/>
    <w:rsid w:val="2280B07A"/>
    <w:rsid w:val="23012A79"/>
    <w:rsid w:val="247C9C9B"/>
    <w:rsid w:val="24A4767B"/>
    <w:rsid w:val="25156A41"/>
    <w:rsid w:val="26DE4B3B"/>
    <w:rsid w:val="277CBABE"/>
    <w:rsid w:val="278745D5"/>
    <w:rsid w:val="27BC3145"/>
    <w:rsid w:val="28957B85"/>
    <w:rsid w:val="28D3809C"/>
    <w:rsid w:val="292B08F1"/>
    <w:rsid w:val="29327246"/>
    <w:rsid w:val="29B1C9F2"/>
    <w:rsid w:val="2A251F50"/>
    <w:rsid w:val="2B7FDDAF"/>
    <w:rsid w:val="2BA99C2B"/>
    <w:rsid w:val="2C3A487B"/>
    <w:rsid w:val="2EE2BC12"/>
    <w:rsid w:val="2F4A16CD"/>
    <w:rsid w:val="2F564BFF"/>
    <w:rsid w:val="2F5BCFB8"/>
    <w:rsid w:val="2F9E47C6"/>
    <w:rsid w:val="2FCBBCEF"/>
    <w:rsid w:val="30DC7082"/>
    <w:rsid w:val="31AE6387"/>
    <w:rsid w:val="3200A390"/>
    <w:rsid w:val="321FB5CF"/>
    <w:rsid w:val="3228C235"/>
    <w:rsid w:val="32DF2373"/>
    <w:rsid w:val="33BB8630"/>
    <w:rsid w:val="33CD6A58"/>
    <w:rsid w:val="35266798"/>
    <w:rsid w:val="36182A94"/>
    <w:rsid w:val="370614AF"/>
    <w:rsid w:val="3708CA00"/>
    <w:rsid w:val="381DA50B"/>
    <w:rsid w:val="392E0021"/>
    <w:rsid w:val="39CEF242"/>
    <w:rsid w:val="3BCD6255"/>
    <w:rsid w:val="3C66C390"/>
    <w:rsid w:val="3CA49D71"/>
    <w:rsid w:val="3D8E60A1"/>
    <w:rsid w:val="3E967119"/>
    <w:rsid w:val="41419933"/>
    <w:rsid w:val="419543AC"/>
    <w:rsid w:val="421CB13C"/>
    <w:rsid w:val="42E935B7"/>
    <w:rsid w:val="44227BAC"/>
    <w:rsid w:val="44947DF4"/>
    <w:rsid w:val="4647F181"/>
    <w:rsid w:val="470C3BAB"/>
    <w:rsid w:val="47C32086"/>
    <w:rsid w:val="4A544101"/>
    <w:rsid w:val="4A569176"/>
    <w:rsid w:val="4ACF2BFE"/>
    <w:rsid w:val="4B167533"/>
    <w:rsid w:val="4B380F9B"/>
    <w:rsid w:val="4B83B3C2"/>
    <w:rsid w:val="4C86677C"/>
    <w:rsid w:val="4D38A45A"/>
    <w:rsid w:val="4D740F8C"/>
    <w:rsid w:val="4DCBAE27"/>
    <w:rsid w:val="4DE1D48E"/>
    <w:rsid w:val="4E223486"/>
    <w:rsid w:val="4E65558F"/>
    <w:rsid w:val="500534A7"/>
    <w:rsid w:val="510D4DCA"/>
    <w:rsid w:val="5164F7EB"/>
    <w:rsid w:val="520353F6"/>
    <w:rsid w:val="52F5A900"/>
    <w:rsid w:val="541F0C79"/>
    <w:rsid w:val="5480A363"/>
    <w:rsid w:val="54AD6EB0"/>
    <w:rsid w:val="562BF869"/>
    <w:rsid w:val="56B701BB"/>
    <w:rsid w:val="576F8E77"/>
    <w:rsid w:val="5779F1D8"/>
    <w:rsid w:val="595649CE"/>
    <w:rsid w:val="59CC254B"/>
    <w:rsid w:val="59F58A78"/>
    <w:rsid w:val="5A28F901"/>
    <w:rsid w:val="5AAE5276"/>
    <w:rsid w:val="5AB6FE99"/>
    <w:rsid w:val="5B253069"/>
    <w:rsid w:val="5B922278"/>
    <w:rsid w:val="5C8F131E"/>
    <w:rsid w:val="5DCFAF20"/>
    <w:rsid w:val="5E8D9AF7"/>
    <w:rsid w:val="60614CA7"/>
    <w:rsid w:val="607D6149"/>
    <w:rsid w:val="60C887C8"/>
    <w:rsid w:val="621B9885"/>
    <w:rsid w:val="630E8621"/>
    <w:rsid w:val="6316E17E"/>
    <w:rsid w:val="639895E2"/>
    <w:rsid w:val="63E60881"/>
    <w:rsid w:val="63F9ED33"/>
    <w:rsid w:val="644EB6F9"/>
    <w:rsid w:val="651FDC61"/>
    <w:rsid w:val="65501EA5"/>
    <w:rsid w:val="655C6F8D"/>
    <w:rsid w:val="656AA8A7"/>
    <w:rsid w:val="659A15C6"/>
    <w:rsid w:val="65D832F6"/>
    <w:rsid w:val="65EF80AD"/>
    <w:rsid w:val="66082DC6"/>
    <w:rsid w:val="664B5B12"/>
    <w:rsid w:val="66F57EE8"/>
    <w:rsid w:val="67C90876"/>
    <w:rsid w:val="6825D2DE"/>
    <w:rsid w:val="684251A6"/>
    <w:rsid w:val="684B487C"/>
    <w:rsid w:val="68F5AD39"/>
    <w:rsid w:val="697B6AB8"/>
    <w:rsid w:val="6A6BE900"/>
    <w:rsid w:val="6B3282E7"/>
    <w:rsid w:val="6BA13B9F"/>
    <w:rsid w:val="6BFFDF47"/>
    <w:rsid w:val="6EAD7F02"/>
    <w:rsid w:val="71879B17"/>
    <w:rsid w:val="71FF7D4A"/>
    <w:rsid w:val="720372F6"/>
    <w:rsid w:val="72E4C263"/>
    <w:rsid w:val="7477A1D9"/>
    <w:rsid w:val="74AC861E"/>
    <w:rsid w:val="74BF3BD9"/>
    <w:rsid w:val="751B5361"/>
    <w:rsid w:val="7535563C"/>
    <w:rsid w:val="7607F330"/>
    <w:rsid w:val="774C1150"/>
    <w:rsid w:val="77648F22"/>
    <w:rsid w:val="7790A892"/>
    <w:rsid w:val="780C0097"/>
    <w:rsid w:val="7A9E07B0"/>
    <w:rsid w:val="7B58E8E1"/>
    <w:rsid w:val="7B7BD6EF"/>
    <w:rsid w:val="7B8F07A1"/>
    <w:rsid w:val="7BBFE4AD"/>
    <w:rsid w:val="7C059305"/>
    <w:rsid w:val="7C336CAA"/>
    <w:rsid w:val="7C7FDC45"/>
    <w:rsid w:val="7D730CD4"/>
    <w:rsid w:val="7EE9DC1C"/>
    <w:rsid w:val="7F12B14C"/>
    <w:rsid w:val="7F273BA4"/>
    <w:rsid w:val="7F604A7C"/>
    <w:rsid w:val="7F6E64A3"/>
    <w:rsid w:val="7FAF9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83C5D"/>
  <w15:docId w15:val="{A393F3FA-8DCE-44A2-AC7A-79B8510C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DE"/>
    <w:rPr>
      <w:rFonts w:ascii="Arial" w:hAnsi="Arial"/>
      <w:sz w:val="20"/>
    </w:rPr>
  </w:style>
  <w:style w:type="paragraph" w:styleId="Heading1">
    <w:name w:val="heading 1"/>
    <w:basedOn w:val="Normal"/>
    <w:link w:val="Heading1Char"/>
    <w:uiPriority w:val="9"/>
    <w:qFormat/>
    <w:rsid w:val="00890C27"/>
    <w:pPr>
      <w:keepNext/>
      <w:shd w:val="clear" w:color="auto" w:fill="FFFFFF"/>
      <w:spacing w:before="199" w:after="168" w:line="240" w:lineRule="auto"/>
      <w:outlineLvl w:val="0"/>
    </w:pPr>
    <w:rPr>
      <w:rFonts w:eastAsia="Times New Roman" w:cs="Arial"/>
      <w:b/>
      <w:bCs/>
      <w:color w:val="333333"/>
      <w:sz w:val="36"/>
      <w:szCs w:val="36"/>
    </w:rPr>
  </w:style>
  <w:style w:type="paragraph" w:styleId="Heading2">
    <w:name w:val="heading 2"/>
    <w:basedOn w:val="Normal"/>
    <w:link w:val="Heading2Char"/>
    <w:uiPriority w:val="9"/>
    <w:qFormat/>
    <w:rsid w:val="00FD28CF"/>
    <w:pPr>
      <w:shd w:val="clear" w:color="auto" w:fill="FFFFFF"/>
      <w:spacing w:before="199" w:after="168" w:line="240" w:lineRule="auto"/>
      <w:outlineLvl w:val="1"/>
    </w:pPr>
    <w:rPr>
      <w:rFonts w:eastAsia="Times New Roman" w:cs="Arial"/>
      <w:color w:val="333333"/>
      <w:sz w:val="36"/>
      <w:szCs w:val="36"/>
    </w:rPr>
  </w:style>
  <w:style w:type="paragraph" w:styleId="Heading3">
    <w:name w:val="heading 3"/>
    <w:basedOn w:val="Normal"/>
    <w:link w:val="Heading3Char"/>
    <w:uiPriority w:val="9"/>
    <w:qFormat/>
    <w:rsid w:val="00FD28CF"/>
    <w:pPr>
      <w:shd w:val="clear" w:color="auto" w:fill="FFFFFF"/>
      <w:spacing w:before="240" w:after="168" w:line="240" w:lineRule="auto"/>
      <w:outlineLvl w:val="2"/>
    </w:pPr>
    <w:rPr>
      <w:rFonts w:eastAsia="Times New Roman" w:cs="Arial"/>
      <w:color w:val="333333"/>
      <w:sz w:val="27"/>
      <w:szCs w:val="27"/>
    </w:rPr>
  </w:style>
  <w:style w:type="paragraph" w:styleId="Heading4">
    <w:name w:val="heading 4"/>
    <w:basedOn w:val="Normal"/>
    <w:link w:val="Heading4Char"/>
    <w:uiPriority w:val="9"/>
    <w:qFormat/>
    <w:rsid w:val="00A018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C27"/>
    <w:rPr>
      <w:rFonts w:ascii="Arial" w:eastAsia="Times New Roman" w:hAnsi="Arial" w:cs="Arial"/>
      <w:b/>
      <w:bCs/>
      <w:color w:val="333333"/>
      <w:sz w:val="36"/>
      <w:szCs w:val="36"/>
      <w:shd w:val="clear" w:color="auto" w:fill="FFFFFF"/>
    </w:rPr>
  </w:style>
  <w:style w:type="character" w:customStyle="1" w:styleId="Heading2Char">
    <w:name w:val="Heading 2 Char"/>
    <w:basedOn w:val="DefaultParagraphFont"/>
    <w:link w:val="Heading2"/>
    <w:uiPriority w:val="9"/>
    <w:rsid w:val="00FD28CF"/>
    <w:rPr>
      <w:rFonts w:ascii="Arial" w:eastAsia="Times New Roman" w:hAnsi="Arial" w:cs="Arial"/>
      <w:color w:val="333333"/>
      <w:sz w:val="36"/>
      <w:szCs w:val="36"/>
      <w:shd w:val="clear" w:color="auto" w:fill="FFFFFF"/>
    </w:rPr>
  </w:style>
  <w:style w:type="character" w:customStyle="1" w:styleId="Heading3Char">
    <w:name w:val="Heading 3 Char"/>
    <w:basedOn w:val="DefaultParagraphFont"/>
    <w:link w:val="Heading3"/>
    <w:uiPriority w:val="9"/>
    <w:rsid w:val="00FD28CF"/>
    <w:rPr>
      <w:rFonts w:ascii="Arial" w:eastAsia="Times New Roman" w:hAnsi="Arial" w:cs="Arial"/>
      <w:color w:val="333333"/>
      <w:sz w:val="27"/>
      <w:szCs w:val="27"/>
      <w:shd w:val="clear" w:color="auto" w:fill="FFFFFF"/>
    </w:rPr>
  </w:style>
  <w:style w:type="character" w:customStyle="1" w:styleId="Heading4Char">
    <w:name w:val="Heading 4 Char"/>
    <w:basedOn w:val="DefaultParagraphFont"/>
    <w:link w:val="Heading4"/>
    <w:uiPriority w:val="9"/>
    <w:rsid w:val="00A0181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018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1813"/>
    <w:rPr>
      <w:color w:val="0000FF"/>
      <w:u w:val="single"/>
    </w:rPr>
  </w:style>
  <w:style w:type="paragraph" w:styleId="z-TopofForm">
    <w:name w:val="HTML Top of Form"/>
    <w:basedOn w:val="Normal"/>
    <w:next w:val="Normal"/>
    <w:link w:val="z-TopofFormChar"/>
    <w:hidden/>
    <w:uiPriority w:val="99"/>
    <w:semiHidden/>
    <w:unhideWhenUsed/>
    <w:rsid w:val="00A01813"/>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A0181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01813"/>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A0181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1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0AF"/>
    <w:rPr>
      <w:rFonts w:ascii="Segoe UI" w:hAnsi="Segoe UI" w:cs="Segoe UI"/>
      <w:sz w:val="18"/>
      <w:szCs w:val="18"/>
    </w:rPr>
  </w:style>
  <w:style w:type="paragraph" w:styleId="ListParagraph">
    <w:name w:val="List Paragraph"/>
    <w:basedOn w:val="Normal"/>
    <w:uiPriority w:val="34"/>
    <w:qFormat/>
    <w:rsid w:val="001140AF"/>
    <w:pPr>
      <w:ind w:left="720"/>
      <w:contextualSpacing/>
    </w:pPr>
  </w:style>
  <w:style w:type="character" w:styleId="CommentReference">
    <w:name w:val="annotation reference"/>
    <w:basedOn w:val="DefaultParagraphFont"/>
    <w:uiPriority w:val="99"/>
    <w:semiHidden/>
    <w:unhideWhenUsed/>
    <w:rsid w:val="001140AF"/>
    <w:rPr>
      <w:sz w:val="16"/>
      <w:szCs w:val="16"/>
    </w:rPr>
  </w:style>
  <w:style w:type="paragraph" w:styleId="CommentText">
    <w:name w:val="annotation text"/>
    <w:basedOn w:val="Normal"/>
    <w:link w:val="CommentTextChar"/>
    <w:uiPriority w:val="99"/>
    <w:semiHidden/>
    <w:unhideWhenUsed/>
    <w:rsid w:val="001140AF"/>
    <w:pPr>
      <w:spacing w:line="240" w:lineRule="auto"/>
    </w:pPr>
    <w:rPr>
      <w:szCs w:val="20"/>
    </w:rPr>
  </w:style>
  <w:style w:type="character" w:customStyle="1" w:styleId="CommentTextChar">
    <w:name w:val="Comment Text Char"/>
    <w:basedOn w:val="DefaultParagraphFont"/>
    <w:link w:val="CommentText"/>
    <w:uiPriority w:val="99"/>
    <w:semiHidden/>
    <w:rsid w:val="001140AF"/>
    <w:rPr>
      <w:sz w:val="20"/>
      <w:szCs w:val="20"/>
    </w:rPr>
  </w:style>
  <w:style w:type="paragraph" w:styleId="CommentSubject">
    <w:name w:val="annotation subject"/>
    <w:basedOn w:val="CommentText"/>
    <w:next w:val="CommentText"/>
    <w:link w:val="CommentSubjectChar"/>
    <w:uiPriority w:val="99"/>
    <w:semiHidden/>
    <w:unhideWhenUsed/>
    <w:rsid w:val="001140AF"/>
    <w:rPr>
      <w:b/>
      <w:bCs/>
    </w:rPr>
  </w:style>
  <w:style w:type="character" w:customStyle="1" w:styleId="CommentSubjectChar">
    <w:name w:val="Comment Subject Char"/>
    <w:basedOn w:val="CommentTextChar"/>
    <w:link w:val="CommentSubject"/>
    <w:uiPriority w:val="99"/>
    <w:semiHidden/>
    <w:rsid w:val="001140AF"/>
    <w:rPr>
      <w:b/>
      <w:bCs/>
      <w:sz w:val="20"/>
      <w:szCs w:val="20"/>
    </w:rPr>
  </w:style>
  <w:style w:type="paragraph" w:styleId="Header">
    <w:name w:val="header"/>
    <w:basedOn w:val="Normal"/>
    <w:link w:val="HeaderChar"/>
    <w:uiPriority w:val="99"/>
    <w:unhideWhenUsed/>
    <w:rsid w:val="0067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8C"/>
  </w:style>
  <w:style w:type="paragraph" w:styleId="Footer">
    <w:name w:val="footer"/>
    <w:basedOn w:val="Normal"/>
    <w:link w:val="FooterChar"/>
    <w:uiPriority w:val="99"/>
    <w:unhideWhenUsed/>
    <w:rsid w:val="00102235"/>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102235"/>
    <w:rPr>
      <w:rFonts w:ascii="Arial" w:hAnsi="Arial"/>
      <w:sz w:val="18"/>
    </w:rPr>
  </w:style>
  <w:style w:type="paragraph" w:customStyle="1" w:styleId="ReportBodyText">
    <w:name w:val="Report Body Text"/>
    <w:basedOn w:val="Normal"/>
    <w:qFormat/>
    <w:rsid w:val="00677D8C"/>
    <w:pPr>
      <w:spacing w:after="180" w:line="259" w:lineRule="auto"/>
    </w:pPr>
    <w:rPr>
      <w:rFonts w:ascii="Trebuchet MS" w:hAnsi="Trebuchet MS"/>
      <w:sz w:val="21"/>
    </w:rPr>
  </w:style>
  <w:style w:type="paragraph" w:customStyle="1" w:styleId="ReportBullet1">
    <w:name w:val="Report Bullet 1"/>
    <w:basedOn w:val="Normal"/>
    <w:qFormat/>
    <w:rsid w:val="00677D8C"/>
    <w:pPr>
      <w:numPr>
        <w:numId w:val="8"/>
      </w:numPr>
      <w:spacing w:after="60" w:line="259" w:lineRule="auto"/>
    </w:pPr>
    <w:rPr>
      <w:rFonts w:ascii="Trebuchet MS" w:hAnsi="Trebuchet MS"/>
      <w:sz w:val="21"/>
    </w:rPr>
  </w:style>
  <w:style w:type="paragraph" w:customStyle="1" w:styleId="ReportBullet1LAST">
    <w:name w:val="Report Bullet 1 LAST"/>
    <w:basedOn w:val="ReportBullet1"/>
    <w:next w:val="ReportBodyText"/>
    <w:qFormat/>
    <w:rsid w:val="00677D8C"/>
    <w:pPr>
      <w:spacing w:after="180"/>
    </w:pPr>
  </w:style>
  <w:style w:type="paragraph" w:styleId="TOCHeading">
    <w:name w:val="TOC Heading"/>
    <w:basedOn w:val="Heading1"/>
    <w:next w:val="Normal"/>
    <w:uiPriority w:val="39"/>
    <w:unhideWhenUsed/>
    <w:qFormat/>
    <w:rsid w:val="00677D8C"/>
    <w:pPr>
      <w:keepLines/>
      <w:spacing w:before="240" w:after="120" w:line="259" w:lineRule="auto"/>
      <w:outlineLvl w:val="9"/>
    </w:pPr>
    <w:rPr>
      <w:rFonts w:ascii="Trebuchet MS" w:eastAsiaTheme="minorHAnsi" w:hAnsi="Trebuchet MS" w:cstheme="majorBidi"/>
      <w:bCs w:val="0"/>
      <w:color w:val="48545D"/>
      <w:spacing w:val="20"/>
      <w:sz w:val="32"/>
      <w:szCs w:val="32"/>
    </w:rPr>
  </w:style>
  <w:style w:type="paragraph" w:customStyle="1" w:styleId="TableText-Col2">
    <w:name w:val="Table Text-Col 2"/>
    <w:basedOn w:val="Normal"/>
    <w:qFormat/>
    <w:rsid w:val="00095CAF"/>
    <w:pPr>
      <w:spacing w:before="60" w:after="60" w:line="259" w:lineRule="auto"/>
      <w:contextualSpacing/>
    </w:pPr>
    <w:rPr>
      <w:rFonts w:eastAsia="Arial" w:cs="Arial"/>
      <w:sz w:val="24"/>
      <w:szCs w:val="24"/>
    </w:rPr>
  </w:style>
  <w:style w:type="table" w:customStyle="1" w:styleId="TableGrid2">
    <w:name w:val="Table Grid2"/>
    <w:basedOn w:val="TableNormal"/>
    <w:next w:val="TableGrid"/>
    <w:uiPriority w:val="39"/>
    <w:rsid w:val="00677D8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77D8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77D8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unhideWhenUsed/>
    <w:rsid w:val="0067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EF2"/>
    <w:pPr>
      <w:spacing w:after="0" w:line="240" w:lineRule="auto"/>
    </w:pPr>
  </w:style>
  <w:style w:type="paragraph" w:customStyle="1" w:styleId="Assumptions">
    <w:name w:val="Assumptions"/>
    <w:basedOn w:val="ListParagraph"/>
    <w:qFormat/>
    <w:rsid w:val="001D1E60"/>
    <w:pPr>
      <w:numPr>
        <w:numId w:val="3"/>
      </w:numPr>
      <w:shd w:val="clear" w:color="auto" w:fill="FFFFFF"/>
      <w:spacing w:before="240" w:after="240" w:line="240" w:lineRule="auto"/>
      <w:ind w:left="1080"/>
      <w:contextualSpacing w:val="0"/>
    </w:pPr>
    <w:rPr>
      <w:rFonts w:cs="Arial"/>
      <w:b/>
      <w:bCs/>
      <w:color w:val="C00000"/>
      <w:sz w:val="24"/>
      <w:szCs w:val="19"/>
    </w:rPr>
  </w:style>
  <w:style w:type="paragraph" w:styleId="BodyText">
    <w:name w:val="Body Text"/>
    <w:basedOn w:val="Normal"/>
    <w:link w:val="BodyTextChar"/>
    <w:uiPriority w:val="99"/>
    <w:unhideWhenUsed/>
    <w:rsid w:val="00297BB3"/>
    <w:pPr>
      <w:shd w:val="clear" w:color="auto" w:fill="FFFFFF"/>
      <w:spacing w:after="180" w:line="259" w:lineRule="auto"/>
    </w:pPr>
    <w:rPr>
      <w:rFonts w:eastAsia="Times New Roman" w:cs="Arial"/>
      <w:color w:val="333333"/>
      <w:sz w:val="24"/>
      <w:szCs w:val="24"/>
    </w:rPr>
  </w:style>
  <w:style w:type="character" w:customStyle="1" w:styleId="BodyTextChar">
    <w:name w:val="Body Text Char"/>
    <w:basedOn w:val="DefaultParagraphFont"/>
    <w:link w:val="BodyText"/>
    <w:uiPriority w:val="99"/>
    <w:rsid w:val="00297BB3"/>
    <w:rPr>
      <w:rFonts w:ascii="Arial" w:eastAsia="Times New Roman" w:hAnsi="Arial" w:cs="Arial"/>
      <w:color w:val="333333"/>
      <w:sz w:val="24"/>
      <w:szCs w:val="24"/>
      <w:shd w:val="clear" w:color="auto" w:fill="FFFFFF"/>
    </w:rPr>
  </w:style>
  <w:style w:type="paragraph" w:customStyle="1" w:styleId="Question">
    <w:name w:val="Question"/>
    <w:basedOn w:val="Normal"/>
    <w:qFormat/>
    <w:rsid w:val="00BD29CE"/>
    <w:pPr>
      <w:numPr>
        <w:numId w:val="2"/>
      </w:numPr>
      <w:shd w:val="clear" w:color="auto" w:fill="FFFFFF"/>
      <w:spacing w:before="240" w:after="240" w:line="240" w:lineRule="auto"/>
      <w:outlineLvl w:val="3"/>
    </w:pPr>
    <w:rPr>
      <w:rFonts w:eastAsia="Times New Roman" w:cs="Arial"/>
      <w:color w:val="333333"/>
      <w:sz w:val="24"/>
      <w:szCs w:val="24"/>
    </w:rPr>
  </w:style>
  <w:style w:type="paragraph" w:styleId="BodyText2">
    <w:name w:val="Body Text 2"/>
    <w:basedOn w:val="Normal"/>
    <w:link w:val="BodyText2Char"/>
    <w:uiPriority w:val="99"/>
    <w:unhideWhenUsed/>
    <w:rsid w:val="00095CAF"/>
    <w:pPr>
      <w:shd w:val="clear" w:color="auto" w:fill="FFFFFF"/>
      <w:spacing w:after="180" w:line="259" w:lineRule="auto"/>
      <w:ind w:left="720"/>
    </w:pPr>
    <w:rPr>
      <w:rFonts w:eastAsia="Times New Roman" w:cs="Arial"/>
      <w:color w:val="333333"/>
      <w:sz w:val="24"/>
      <w:szCs w:val="19"/>
    </w:rPr>
  </w:style>
  <w:style w:type="character" w:customStyle="1" w:styleId="BodyText2Char">
    <w:name w:val="Body Text 2 Char"/>
    <w:basedOn w:val="DefaultParagraphFont"/>
    <w:link w:val="BodyText2"/>
    <w:uiPriority w:val="99"/>
    <w:rsid w:val="00095CAF"/>
    <w:rPr>
      <w:rFonts w:ascii="Arial" w:eastAsia="Times New Roman" w:hAnsi="Arial" w:cs="Arial"/>
      <w:color w:val="333333"/>
      <w:sz w:val="24"/>
      <w:szCs w:val="19"/>
      <w:shd w:val="clear" w:color="auto" w:fill="FFFFFF"/>
    </w:rPr>
  </w:style>
  <w:style w:type="paragraph" w:customStyle="1" w:styleId="TableText-Col1">
    <w:name w:val="Table Text-Col 1"/>
    <w:basedOn w:val="TableText-Col2"/>
    <w:qFormat/>
    <w:rsid w:val="00297BB3"/>
    <w:rPr>
      <w:b/>
      <w:bCs/>
    </w:rPr>
  </w:style>
  <w:style w:type="paragraph" w:customStyle="1" w:styleId="Bullet-Response">
    <w:name w:val="Bullet-Response"/>
    <w:basedOn w:val="ListParagraph"/>
    <w:qFormat/>
    <w:rsid w:val="00095CAF"/>
    <w:pPr>
      <w:keepNext/>
      <w:numPr>
        <w:ilvl w:val="1"/>
        <w:numId w:val="3"/>
      </w:numPr>
      <w:shd w:val="clear" w:color="auto" w:fill="FFFFFF" w:themeFill="background1"/>
      <w:tabs>
        <w:tab w:val="left" w:pos="7380"/>
      </w:tabs>
      <w:spacing w:after="100" w:afterAutospacing="1" w:line="240" w:lineRule="auto"/>
    </w:pPr>
    <w:rPr>
      <w:rFonts w:eastAsia="Times New Roman" w:cs="Arial"/>
      <w:color w:val="333333"/>
      <w:sz w:val="24"/>
      <w:szCs w:val="19"/>
    </w:rPr>
  </w:style>
  <w:style w:type="character" w:styleId="PlaceholderText">
    <w:name w:val="Placeholder Text"/>
    <w:basedOn w:val="DefaultParagraphFont"/>
    <w:uiPriority w:val="99"/>
    <w:semiHidden/>
    <w:rsid w:val="006C07DE"/>
    <w:rPr>
      <w:color w:val="808080"/>
    </w:rPr>
  </w:style>
  <w:style w:type="character" w:styleId="UnresolvedMention">
    <w:name w:val="Unresolved Mention"/>
    <w:basedOn w:val="DefaultParagraphFont"/>
    <w:uiPriority w:val="99"/>
    <w:semiHidden/>
    <w:unhideWhenUsed/>
    <w:rsid w:val="00243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4116">
      <w:bodyDiv w:val="1"/>
      <w:marLeft w:val="0"/>
      <w:marRight w:val="0"/>
      <w:marTop w:val="0"/>
      <w:marBottom w:val="0"/>
      <w:divBdr>
        <w:top w:val="none" w:sz="0" w:space="0" w:color="auto"/>
        <w:left w:val="none" w:sz="0" w:space="0" w:color="auto"/>
        <w:bottom w:val="none" w:sz="0" w:space="0" w:color="auto"/>
        <w:right w:val="none" w:sz="0" w:space="0" w:color="auto"/>
      </w:divBdr>
      <w:divsChild>
        <w:div w:id="228032236">
          <w:marLeft w:val="0"/>
          <w:marRight w:val="0"/>
          <w:marTop w:val="0"/>
          <w:marBottom w:val="0"/>
          <w:divBdr>
            <w:top w:val="none" w:sz="0" w:space="0" w:color="auto"/>
            <w:left w:val="none" w:sz="0" w:space="0" w:color="auto"/>
            <w:bottom w:val="none" w:sz="0" w:space="0" w:color="auto"/>
            <w:right w:val="none" w:sz="0" w:space="0" w:color="auto"/>
          </w:divBdr>
        </w:div>
        <w:div w:id="344863047">
          <w:blockQuote w:val="1"/>
          <w:marLeft w:val="0"/>
          <w:marRight w:val="0"/>
          <w:marTop w:val="0"/>
          <w:marBottom w:val="210"/>
          <w:divBdr>
            <w:top w:val="none" w:sz="0" w:space="0" w:color="auto"/>
            <w:left w:val="single" w:sz="18" w:space="11" w:color="D6D6D6"/>
            <w:bottom w:val="none" w:sz="0" w:space="0" w:color="auto"/>
            <w:right w:val="none" w:sz="0" w:space="0" w:color="auto"/>
          </w:divBdr>
        </w:div>
        <w:div w:id="558715162">
          <w:marLeft w:val="0"/>
          <w:marRight w:val="0"/>
          <w:marTop w:val="0"/>
          <w:marBottom w:val="0"/>
          <w:divBdr>
            <w:top w:val="none" w:sz="0" w:space="0" w:color="auto"/>
            <w:left w:val="none" w:sz="0" w:space="0" w:color="auto"/>
            <w:bottom w:val="none" w:sz="0" w:space="0" w:color="auto"/>
            <w:right w:val="none" w:sz="0" w:space="0" w:color="auto"/>
          </w:divBdr>
        </w:div>
        <w:div w:id="697583270">
          <w:marLeft w:val="0"/>
          <w:marRight w:val="0"/>
          <w:marTop w:val="0"/>
          <w:marBottom w:val="0"/>
          <w:divBdr>
            <w:top w:val="none" w:sz="0" w:space="0" w:color="auto"/>
            <w:left w:val="none" w:sz="0" w:space="0" w:color="auto"/>
            <w:bottom w:val="none" w:sz="0" w:space="0" w:color="auto"/>
            <w:right w:val="none" w:sz="0" w:space="0" w:color="auto"/>
          </w:divBdr>
        </w:div>
        <w:div w:id="699666351">
          <w:marLeft w:val="0"/>
          <w:marRight w:val="0"/>
          <w:marTop w:val="0"/>
          <w:marBottom w:val="0"/>
          <w:divBdr>
            <w:top w:val="none" w:sz="0" w:space="0" w:color="auto"/>
            <w:left w:val="none" w:sz="0" w:space="0" w:color="auto"/>
            <w:bottom w:val="none" w:sz="0" w:space="0" w:color="auto"/>
            <w:right w:val="none" w:sz="0" w:space="0" w:color="auto"/>
          </w:divBdr>
        </w:div>
        <w:div w:id="982656749">
          <w:marLeft w:val="0"/>
          <w:marRight w:val="0"/>
          <w:marTop w:val="0"/>
          <w:marBottom w:val="0"/>
          <w:divBdr>
            <w:top w:val="none" w:sz="0" w:space="0" w:color="auto"/>
            <w:left w:val="none" w:sz="0" w:space="0" w:color="auto"/>
            <w:bottom w:val="none" w:sz="0" w:space="0" w:color="auto"/>
            <w:right w:val="none" w:sz="0" w:space="0" w:color="auto"/>
          </w:divBdr>
        </w:div>
        <w:div w:id="1339313494">
          <w:marLeft w:val="0"/>
          <w:marRight w:val="0"/>
          <w:marTop w:val="0"/>
          <w:marBottom w:val="0"/>
          <w:divBdr>
            <w:top w:val="none" w:sz="0" w:space="0" w:color="auto"/>
            <w:left w:val="none" w:sz="0" w:space="0" w:color="auto"/>
            <w:bottom w:val="none" w:sz="0" w:space="0" w:color="auto"/>
            <w:right w:val="none" w:sz="0" w:space="0" w:color="auto"/>
          </w:divBdr>
        </w:div>
        <w:div w:id="1372876600">
          <w:marLeft w:val="0"/>
          <w:marRight w:val="0"/>
          <w:marTop w:val="0"/>
          <w:marBottom w:val="0"/>
          <w:divBdr>
            <w:top w:val="none" w:sz="0" w:space="0" w:color="auto"/>
            <w:left w:val="none" w:sz="0" w:space="0" w:color="auto"/>
            <w:bottom w:val="none" w:sz="0" w:space="0" w:color="auto"/>
            <w:right w:val="none" w:sz="0" w:space="0" w:color="auto"/>
          </w:divBdr>
        </w:div>
        <w:div w:id="1612934246">
          <w:marLeft w:val="0"/>
          <w:marRight w:val="0"/>
          <w:marTop w:val="0"/>
          <w:marBottom w:val="0"/>
          <w:divBdr>
            <w:top w:val="none" w:sz="0" w:space="0" w:color="auto"/>
            <w:left w:val="none" w:sz="0" w:space="0" w:color="auto"/>
            <w:bottom w:val="none" w:sz="0" w:space="0" w:color="auto"/>
            <w:right w:val="none" w:sz="0" w:space="0" w:color="auto"/>
          </w:divBdr>
        </w:div>
        <w:div w:id="1752434782">
          <w:marLeft w:val="0"/>
          <w:marRight w:val="0"/>
          <w:marTop w:val="0"/>
          <w:marBottom w:val="0"/>
          <w:divBdr>
            <w:top w:val="none" w:sz="0" w:space="0" w:color="auto"/>
            <w:left w:val="none" w:sz="0" w:space="0" w:color="auto"/>
            <w:bottom w:val="none" w:sz="0" w:space="0" w:color="auto"/>
            <w:right w:val="none" w:sz="0" w:space="0" w:color="auto"/>
          </w:divBdr>
        </w:div>
        <w:div w:id="1823767862">
          <w:marLeft w:val="0"/>
          <w:marRight w:val="0"/>
          <w:marTop w:val="0"/>
          <w:marBottom w:val="0"/>
          <w:divBdr>
            <w:top w:val="none" w:sz="0" w:space="0" w:color="auto"/>
            <w:left w:val="none" w:sz="0" w:space="0" w:color="auto"/>
            <w:bottom w:val="none" w:sz="0" w:space="0" w:color="auto"/>
            <w:right w:val="none" w:sz="0" w:space="0" w:color="auto"/>
          </w:divBdr>
        </w:div>
        <w:div w:id="1886718110">
          <w:marLeft w:val="0"/>
          <w:marRight w:val="0"/>
          <w:marTop w:val="0"/>
          <w:marBottom w:val="0"/>
          <w:divBdr>
            <w:top w:val="none" w:sz="0" w:space="0" w:color="auto"/>
            <w:left w:val="none" w:sz="0" w:space="0" w:color="auto"/>
            <w:bottom w:val="none" w:sz="0" w:space="0" w:color="auto"/>
            <w:right w:val="none" w:sz="0" w:space="0" w:color="auto"/>
          </w:divBdr>
        </w:div>
        <w:div w:id="1993361656">
          <w:marLeft w:val="0"/>
          <w:marRight w:val="0"/>
          <w:marTop w:val="0"/>
          <w:marBottom w:val="0"/>
          <w:divBdr>
            <w:top w:val="none" w:sz="0" w:space="0" w:color="auto"/>
            <w:left w:val="none" w:sz="0" w:space="0" w:color="auto"/>
            <w:bottom w:val="none" w:sz="0" w:space="0" w:color="auto"/>
            <w:right w:val="none" w:sz="0" w:space="0" w:color="auto"/>
          </w:divBdr>
        </w:div>
      </w:divsChild>
    </w:div>
    <w:div w:id="1170605802">
      <w:bodyDiv w:val="1"/>
      <w:marLeft w:val="0"/>
      <w:marRight w:val="0"/>
      <w:marTop w:val="0"/>
      <w:marBottom w:val="0"/>
      <w:divBdr>
        <w:top w:val="none" w:sz="0" w:space="0" w:color="auto"/>
        <w:left w:val="none" w:sz="0" w:space="0" w:color="auto"/>
        <w:bottom w:val="none" w:sz="0" w:space="0" w:color="auto"/>
        <w:right w:val="none" w:sz="0" w:space="0" w:color="auto"/>
      </w:divBdr>
      <w:divsChild>
        <w:div w:id="57869050">
          <w:marLeft w:val="0"/>
          <w:marRight w:val="0"/>
          <w:marTop w:val="0"/>
          <w:marBottom w:val="0"/>
          <w:divBdr>
            <w:top w:val="none" w:sz="0" w:space="0" w:color="auto"/>
            <w:left w:val="none" w:sz="0" w:space="0" w:color="auto"/>
            <w:bottom w:val="none" w:sz="0" w:space="0" w:color="auto"/>
            <w:right w:val="none" w:sz="0" w:space="0" w:color="auto"/>
          </w:divBdr>
        </w:div>
      </w:divsChild>
    </w:div>
    <w:div w:id="1524586847">
      <w:bodyDiv w:val="1"/>
      <w:marLeft w:val="0"/>
      <w:marRight w:val="0"/>
      <w:marTop w:val="0"/>
      <w:marBottom w:val="0"/>
      <w:divBdr>
        <w:top w:val="none" w:sz="0" w:space="0" w:color="auto"/>
        <w:left w:val="none" w:sz="0" w:space="0" w:color="auto"/>
        <w:bottom w:val="none" w:sz="0" w:space="0" w:color="auto"/>
        <w:right w:val="none" w:sz="0" w:space="0" w:color="auto"/>
      </w:divBdr>
    </w:div>
    <w:div w:id="1564949377">
      <w:bodyDiv w:val="1"/>
      <w:marLeft w:val="0"/>
      <w:marRight w:val="0"/>
      <w:marTop w:val="0"/>
      <w:marBottom w:val="0"/>
      <w:divBdr>
        <w:top w:val="none" w:sz="0" w:space="0" w:color="auto"/>
        <w:left w:val="none" w:sz="0" w:space="0" w:color="auto"/>
        <w:bottom w:val="none" w:sz="0" w:space="0" w:color="auto"/>
        <w:right w:val="none" w:sz="0" w:space="0" w:color="auto"/>
      </w:divBdr>
    </w:div>
    <w:div w:id="16209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ign.onramp.dot.ca.gov/downloads/design/files/Design%20Updates/Landscape/VIA_Handbook.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t.ca.gov/programs/environmental-analysis/standard-environmental-reference-ser/volume-1-guidance-for-compliance/ch-27-visual-aesthetics-review" TargetMode="External"/><Relationship Id="rId17" Type="http://schemas.openxmlformats.org/officeDocument/2006/relationships/hyperlink" Target="https://design.onramp.dot.ca.gov/visual-impact-assessment-guidance-and-training" TargetMode="External"/><Relationship Id="rId2" Type="http://schemas.openxmlformats.org/officeDocument/2006/relationships/customXml" Target="../customXml/item2.xml"/><Relationship Id="rId16" Type="http://schemas.openxmlformats.org/officeDocument/2006/relationships/hyperlink" Target="https://design.onramp.dot.ca.gov/visual-impact-assessment-guidance-and-trainin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esign.onramp.dot.ca.gov/visual-impact-assessment-guidance-and-train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window.pr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E50833EC08402AA64F09B0B51AD41D"/>
        <w:category>
          <w:name w:val="General"/>
          <w:gallery w:val="placeholder"/>
        </w:category>
        <w:types>
          <w:type w:val="bbPlcHdr"/>
        </w:types>
        <w:behaviors>
          <w:behavior w:val="content"/>
        </w:behaviors>
        <w:guid w:val="{29995F7B-42AC-4433-88A5-A9C428FE8A94}"/>
      </w:docPartPr>
      <w:docPartBody>
        <w:p w:rsidR="006052E3" w:rsidRDefault="006052E3" w:rsidP="006052E3">
          <w:pPr>
            <w:pStyle w:val="72E50833EC08402AA64F09B0B51AD41D1"/>
          </w:pPr>
          <w:r w:rsidRPr="003E25BD">
            <w:rPr>
              <w:rStyle w:val="PlaceholderText"/>
            </w:rPr>
            <w:t>Choose an item.</w:t>
          </w:r>
        </w:p>
      </w:docPartBody>
    </w:docPart>
    <w:docPart>
      <w:docPartPr>
        <w:name w:val="D8D5BDE0CF2446E096013E17129BE451"/>
        <w:category>
          <w:name w:val="General"/>
          <w:gallery w:val="placeholder"/>
        </w:category>
        <w:types>
          <w:type w:val="bbPlcHdr"/>
        </w:types>
        <w:behaviors>
          <w:behavior w:val="content"/>
        </w:behaviors>
        <w:guid w:val="{AC0B6448-3893-4DDE-9B86-2AE6EB4FB641}"/>
      </w:docPartPr>
      <w:docPartBody>
        <w:p w:rsidR="006052E3" w:rsidRDefault="006052E3" w:rsidP="006052E3">
          <w:pPr>
            <w:pStyle w:val="D8D5BDE0CF2446E096013E17129BE4511"/>
          </w:pPr>
          <w:r w:rsidRPr="003E25BD">
            <w:rPr>
              <w:rStyle w:val="PlaceholderText"/>
            </w:rPr>
            <w:t>Choose an item.</w:t>
          </w:r>
        </w:p>
      </w:docPartBody>
    </w:docPart>
    <w:docPart>
      <w:docPartPr>
        <w:name w:val="C03DEC25AECC4911BC2F5E9303A2DEB2"/>
        <w:category>
          <w:name w:val="General"/>
          <w:gallery w:val="placeholder"/>
        </w:category>
        <w:types>
          <w:type w:val="bbPlcHdr"/>
        </w:types>
        <w:behaviors>
          <w:behavior w:val="content"/>
        </w:behaviors>
        <w:guid w:val="{7B4237EE-95C1-4DD5-9F84-A2B6E7E79988}"/>
      </w:docPartPr>
      <w:docPartBody>
        <w:p w:rsidR="006052E3" w:rsidRDefault="006052E3" w:rsidP="006052E3">
          <w:pPr>
            <w:pStyle w:val="C03DEC25AECC4911BC2F5E9303A2DEB21"/>
          </w:pPr>
          <w:r w:rsidRPr="003E25BD">
            <w:rPr>
              <w:rStyle w:val="PlaceholderText"/>
            </w:rPr>
            <w:t>Choose an item.</w:t>
          </w:r>
        </w:p>
      </w:docPartBody>
    </w:docPart>
    <w:docPart>
      <w:docPartPr>
        <w:name w:val="88CE963BCF754B17B32092F14AD43303"/>
        <w:category>
          <w:name w:val="General"/>
          <w:gallery w:val="placeholder"/>
        </w:category>
        <w:types>
          <w:type w:val="bbPlcHdr"/>
        </w:types>
        <w:behaviors>
          <w:behavior w:val="content"/>
        </w:behaviors>
        <w:guid w:val="{E1E289A1-2D19-43BE-86EE-AC6527A6A65B}"/>
      </w:docPartPr>
      <w:docPartBody>
        <w:p w:rsidR="006052E3" w:rsidRDefault="006052E3" w:rsidP="006052E3">
          <w:pPr>
            <w:pStyle w:val="88CE963BCF754B17B32092F14AD433031"/>
          </w:pPr>
          <w:r w:rsidRPr="003E25BD">
            <w:rPr>
              <w:rStyle w:val="PlaceholderText"/>
            </w:rPr>
            <w:t>Choose an item.</w:t>
          </w:r>
        </w:p>
      </w:docPartBody>
    </w:docPart>
    <w:docPart>
      <w:docPartPr>
        <w:name w:val="32BE5BA781F540EBAA563D1CDF428995"/>
        <w:category>
          <w:name w:val="General"/>
          <w:gallery w:val="placeholder"/>
        </w:category>
        <w:types>
          <w:type w:val="bbPlcHdr"/>
        </w:types>
        <w:behaviors>
          <w:behavior w:val="content"/>
        </w:behaviors>
        <w:guid w:val="{D926260D-05B6-4B1B-AA83-5C435E8E5692}"/>
      </w:docPartPr>
      <w:docPartBody>
        <w:p w:rsidR="006052E3" w:rsidRDefault="006052E3" w:rsidP="006052E3">
          <w:pPr>
            <w:pStyle w:val="32BE5BA781F540EBAA563D1CDF4289951"/>
          </w:pPr>
          <w:r w:rsidRPr="003E25BD">
            <w:rPr>
              <w:rStyle w:val="PlaceholderText"/>
            </w:rPr>
            <w:t>Choose an item.</w:t>
          </w:r>
        </w:p>
      </w:docPartBody>
    </w:docPart>
    <w:docPart>
      <w:docPartPr>
        <w:name w:val="D8C3D04ED705455C8ABB46071EF6F37B"/>
        <w:category>
          <w:name w:val="General"/>
          <w:gallery w:val="placeholder"/>
        </w:category>
        <w:types>
          <w:type w:val="bbPlcHdr"/>
        </w:types>
        <w:behaviors>
          <w:behavior w:val="content"/>
        </w:behaviors>
        <w:guid w:val="{F494DAAA-E66A-42C4-8795-1080EC9855C1}"/>
      </w:docPartPr>
      <w:docPartBody>
        <w:p w:rsidR="006052E3" w:rsidRDefault="006052E3" w:rsidP="006052E3">
          <w:pPr>
            <w:pStyle w:val="D8C3D04ED705455C8ABB46071EF6F37B1"/>
          </w:pPr>
          <w:r w:rsidRPr="003E25BD">
            <w:rPr>
              <w:rStyle w:val="PlaceholderText"/>
            </w:rPr>
            <w:t>Choose an item.</w:t>
          </w:r>
        </w:p>
      </w:docPartBody>
    </w:docPart>
    <w:docPart>
      <w:docPartPr>
        <w:name w:val="6027AD2D50E04C0D97555B2A5A2F681B"/>
        <w:category>
          <w:name w:val="General"/>
          <w:gallery w:val="placeholder"/>
        </w:category>
        <w:types>
          <w:type w:val="bbPlcHdr"/>
        </w:types>
        <w:behaviors>
          <w:behavior w:val="content"/>
        </w:behaviors>
        <w:guid w:val="{5F28E359-80E7-48B8-8259-2AD1C0F96231}"/>
      </w:docPartPr>
      <w:docPartBody>
        <w:p w:rsidR="006052E3" w:rsidRDefault="006052E3" w:rsidP="006052E3">
          <w:pPr>
            <w:pStyle w:val="6027AD2D50E04C0D97555B2A5A2F681B1"/>
          </w:pPr>
          <w:r w:rsidRPr="003E25BD">
            <w:rPr>
              <w:rStyle w:val="PlaceholderText"/>
            </w:rPr>
            <w:t>Choose an item.</w:t>
          </w:r>
        </w:p>
      </w:docPartBody>
    </w:docPart>
    <w:docPart>
      <w:docPartPr>
        <w:name w:val="44AEAF4D4E02457B8DA03A1A787B78FE"/>
        <w:category>
          <w:name w:val="General"/>
          <w:gallery w:val="placeholder"/>
        </w:category>
        <w:types>
          <w:type w:val="bbPlcHdr"/>
        </w:types>
        <w:behaviors>
          <w:behavior w:val="content"/>
        </w:behaviors>
        <w:guid w:val="{407541C4-D3D2-46E2-9E28-79D4646DE02D}"/>
      </w:docPartPr>
      <w:docPartBody>
        <w:p w:rsidR="006052E3" w:rsidRDefault="006052E3" w:rsidP="006052E3">
          <w:pPr>
            <w:pStyle w:val="44AEAF4D4E02457B8DA03A1A787B78FE1"/>
          </w:pPr>
          <w:r w:rsidRPr="003E25BD">
            <w:rPr>
              <w:rStyle w:val="PlaceholderText"/>
            </w:rPr>
            <w:t>Choose an item.</w:t>
          </w:r>
        </w:p>
      </w:docPartBody>
    </w:docPart>
    <w:docPart>
      <w:docPartPr>
        <w:name w:val="BCDF5F6ED98F459EBAC05578BED52FCE"/>
        <w:category>
          <w:name w:val="General"/>
          <w:gallery w:val="placeholder"/>
        </w:category>
        <w:types>
          <w:type w:val="bbPlcHdr"/>
        </w:types>
        <w:behaviors>
          <w:behavior w:val="content"/>
        </w:behaviors>
        <w:guid w:val="{DE0C237E-20AC-48E6-B9BA-0C4D5ABCCC14}"/>
      </w:docPartPr>
      <w:docPartBody>
        <w:p w:rsidR="006052E3" w:rsidRDefault="006052E3" w:rsidP="006052E3">
          <w:pPr>
            <w:pStyle w:val="BCDF5F6ED98F459EBAC05578BED52FCE1"/>
          </w:pPr>
          <w:r w:rsidRPr="003E25BD">
            <w:rPr>
              <w:rStyle w:val="PlaceholderText"/>
            </w:rPr>
            <w:t>Choose an item.</w:t>
          </w:r>
        </w:p>
      </w:docPartBody>
    </w:docPart>
    <w:docPart>
      <w:docPartPr>
        <w:name w:val="576D4917520B406BAD96040B1E2C95C3"/>
        <w:category>
          <w:name w:val="General"/>
          <w:gallery w:val="placeholder"/>
        </w:category>
        <w:types>
          <w:type w:val="bbPlcHdr"/>
        </w:types>
        <w:behaviors>
          <w:behavior w:val="content"/>
        </w:behaviors>
        <w:guid w:val="{1D8893D6-0EA0-4EDB-8E72-65620401E366}"/>
      </w:docPartPr>
      <w:docPartBody>
        <w:p w:rsidR="006052E3" w:rsidRDefault="006052E3" w:rsidP="006052E3">
          <w:pPr>
            <w:pStyle w:val="576D4917520B406BAD96040B1E2C95C31"/>
          </w:pPr>
          <w:r w:rsidRPr="003E25BD">
            <w:rPr>
              <w:rStyle w:val="PlaceholderText"/>
            </w:rPr>
            <w:t>Choose an item.</w:t>
          </w:r>
        </w:p>
      </w:docPartBody>
    </w:docPart>
    <w:docPart>
      <w:docPartPr>
        <w:name w:val="13603E45E8FD4140AFBCC7C483A8B372"/>
        <w:category>
          <w:name w:val="General"/>
          <w:gallery w:val="placeholder"/>
        </w:category>
        <w:types>
          <w:type w:val="bbPlcHdr"/>
        </w:types>
        <w:behaviors>
          <w:behavior w:val="content"/>
        </w:behaviors>
        <w:guid w:val="{8615F862-44F1-4A88-B289-F23791CA0E2B}"/>
      </w:docPartPr>
      <w:docPartBody>
        <w:p w:rsidR="006052E3" w:rsidRDefault="006052E3" w:rsidP="006052E3">
          <w:pPr>
            <w:pStyle w:val="13603E45E8FD4140AFBCC7C483A8B372"/>
          </w:pPr>
          <w:r w:rsidRPr="003E25BD">
            <w:rPr>
              <w:rStyle w:val="PlaceholderText"/>
            </w:rPr>
            <w:t>Choose an item.</w:t>
          </w:r>
        </w:p>
      </w:docPartBody>
    </w:docPart>
    <w:docPart>
      <w:docPartPr>
        <w:name w:val="9A613DBA193D463DABC8A5351C4668F7"/>
        <w:category>
          <w:name w:val="General"/>
          <w:gallery w:val="placeholder"/>
        </w:category>
        <w:types>
          <w:type w:val="bbPlcHdr"/>
        </w:types>
        <w:behaviors>
          <w:behavior w:val="content"/>
        </w:behaviors>
        <w:guid w:val="{D25B2DD8-0D2A-4225-995B-E2F4B15A1013}"/>
      </w:docPartPr>
      <w:docPartBody>
        <w:p w:rsidR="006052E3" w:rsidRDefault="006052E3" w:rsidP="006052E3">
          <w:pPr>
            <w:pStyle w:val="9A613DBA193D463DABC8A5351C4668F7"/>
          </w:pPr>
          <w:r w:rsidRPr="003E25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E3"/>
    <w:rsid w:val="00021829"/>
    <w:rsid w:val="00245FE4"/>
    <w:rsid w:val="00312A3D"/>
    <w:rsid w:val="003A536F"/>
    <w:rsid w:val="00400A6F"/>
    <w:rsid w:val="0053500C"/>
    <w:rsid w:val="006052E3"/>
    <w:rsid w:val="00793329"/>
    <w:rsid w:val="00843D32"/>
    <w:rsid w:val="009B237A"/>
    <w:rsid w:val="009B49B1"/>
    <w:rsid w:val="009C42FA"/>
    <w:rsid w:val="00B13258"/>
    <w:rsid w:val="00BB6E70"/>
    <w:rsid w:val="00C72053"/>
    <w:rsid w:val="00E02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A3D"/>
    <w:rPr>
      <w:color w:val="808080"/>
    </w:rPr>
  </w:style>
  <w:style w:type="paragraph" w:customStyle="1" w:styleId="13603E45E8FD4140AFBCC7C483A8B372">
    <w:name w:val="13603E45E8FD4140AFBCC7C483A8B372"/>
    <w:rsid w:val="006052E3"/>
    <w:pPr>
      <w:spacing w:after="200" w:line="276" w:lineRule="auto"/>
    </w:pPr>
    <w:rPr>
      <w:rFonts w:ascii="Arial" w:eastAsiaTheme="minorHAnsi" w:hAnsi="Arial"/>
      <w:sz w:val="20"/>
    </w:rPr>
  </w:style>
  <w:style w:type="paragraph" w:customStyle="1" w:styleId="9A613DBA193D463DABC8A5351C4668F7">
    <w:name w:val="9A613DBA193D463DABC8A5351C4668F7"/>
    <w:rsid w:val="006052E3"/>
    <w:pPr>
      <w:spacing w:after="200" w:line="276" w:lineRule="auto"/>
    </w:pPr>
    <w:rPr>
      <w:rFonts w:ascii="Arial" w:eastAsiaTheme="minorHAnsi" w:hAnsi="Arial"/>
      <w:sz w:val="20"/>
    </w:rPr>
  </w:style>
  <w:style w:type="paragraph" w:customStyle="1" w:styleId="72E50833EC08402AA64F09B0B51AD41D1">
    <w:name w:val="72E50833EC08402AA64F09B0B51AD41D1"/>
    <w:rsid w:val="006052E3"/>
    <w:pPr>
      <w:spacing w:after="200" w:line="276" w:lineRule="auto"/>
    </w:pPr>
    <w:rPr>
      <w:rFonts w:ascii="Arial" w:eastAsiaTheme="minorHAnsi" w:hAnsi="Arial"/>
      <w:sz w:val="20"/>
    </w:rPr>
  </w:style>
  <w:style w:type="paragraph" w:customStyle="1" w:styleId="D8D5BDE0CF2446E096013E17129BE4511">
    <w:name w:val="D8D5BDE0CF2446E096013E17129BE4511"/>
    <w:rsid w:val="006052E3"/>
    <w:pPr>
      <w:spacing w:after="200" w:line="276" w:lineRule="auto"/>
    </w:pPr>
    <w:rPr>
      <w:rFonts w:ascii="Arial" w:eastAsiaTheme="minorHAnsi" w:hAnsi="Arial"/>
      <w:sz w:val="20"/>
    </w:rPr>
  </w:style>
  <w:style w:type="paragraph" w:customStyle="1" w:styleId="C03DEC25AECC4911BC2F5E9303A2DEB21">
    <w:name w:val="C03DEC25AECC4911BC2F5E9303A2DEB21"/>
    <w:rsid w:val="006052E3"/>
    <w:pPr>
      <w:spacing w:after="200" w:line="276" w:lineRule="auto"/>
    </w:pPr>
    <w:rPr>
      <w:rFonts w:ascii="Arial" w:eastAsiaTheme="minorHAnsi" w:hAnsi="Arial"/>
      <w:sz w:val="20"/>
    </w:rPr>
  </w:style>
  <w:style w:type="paragraph" w:customStyle="1" w:styleId="88CE963BCF754B17B32092F14AD433031">
    <w:name w:val="88CE963BCF754B17B32092F14AD433031"/>
    <w:rsid w:val="006052E3"/>
    <w:pPr>
      <w:spacing w:after="200" w:line="276" w:lineRule="auto"/>
    </w:pPr>
    <w:rPr>
      <w:rFonts w:ascii="Arial" w:eastAsiaTheme="minorHAnsi" w:hAnsi="Arial"/>
      <w:sz w:val="20"/>
    </w:rPr>
  </w:style>
  <w:style w:type="paragraph" w:customStyle="1" w:styleId="32BE5BA781F540EBAA563D1CDF4289951">
    <w:name w:val="32BE5BA781F540EBAA563D1CDF4289951"/>
    <w:rsid w:val="006052E3"/>
    <w:pPr>
      <w:spacing w:after="200" w:line="276" w:lineRule="auto"/>
    </w:pPr>
    <w:rPr>
      <w:rFonts w:ascii="Arial" w:eastAsiaTheme="minorHAnsi" w:hAnsi="Arial"/>
      <w:sz w:val="20"/>
    </w:rPr>
  </w:style>
  <w:style w:type="paragraph" w:customStyle="1" w:styleId="D8C3D04ED705455C8ABB46071EF6F37B1">
    <w:name w:val="D8C3D04ED705455C8ABB46071EF6F37B1"/>
    <w:rsid w:val="006052E3"/>
    <w:pPr>
      <w:spacing w:after="200" w:line="276" w:lineRule="auto"/>
    </w:pPr>
    <w:rPr>
      <w:rFonts w:ascii="Arial" w:eastAsiaTheme="minorHAnsi" w:hAnsi="Arial"/>
      <w:sz w:val="20"/>
    </w:rPr>
  </w:style>
  <w:style w:type="paragraph" w:customStyle="1" w:styleId="6027AD2D50E04C0D97555B2A5A2F681B1">
    <w:name w:val="6027AD2D50E04C0D97555B2A5A2F681B1"/>
    <w:rsid w:val="006052E3"/>
    <w:pPr>
      <w:spacing w:after="200" w:line="276" w:lineRule="auto"/>
    </w:pPr>
    <w:rPr>
      <w:rFonts w:ascii="Arial" w:eastAsiaTheme="minorHAnsi" w:hAnsi="Arial"/>
      <w:sz w:val="20"/>
    </w:rPr>
  </w:style>
  <w:style w:type="paragraph" w:customStyle="1" w:styleId="44AEAF4D4E02457B8DA03A1A787B78FE1">
    <w:name w:val="44AEAF4D4E02457B8DA03A1A787B78FE1"/>
    <w:rsid w:val="006052E3"/>
    <w:pPr>
      <w:spacing w:after="200" w:line="276" w:lineRule="auto"/>
    </w:pPr>
    <w:rPr>
      <w:rFonts w:ascii="Arial" w:eastAsiaTheme="minorHAnsi" w:hAnsi="Arial"/>
      <w:sz w:val="20"/>
    </w:rPr>
  </w:style>
  <w:style w:type="paragraph" w:customStyle="1" w:styleId="BCDF5F6ED98F459EBAC05578BED52FCE1">
    <w:name w:val="BCDF5F6ED98F459EBAC05578BED52FCE1"/>
    <w:rsid w:val="006052E3"/>
    <w:pPr>
      <w:spacing w:after="200" w:line="276" w:lineRule="auto"/>
    </w:pPr>
    <w:rPr>
      <w:rFonts w:ascii="Arial" w:eastAsiaTheme="minorHAnsi" w:hAnsi="Arial"/>
      <w:sz w:val="20"/>
    </w:rPr>
  </w:style>
  <w:style w:type="paragraph" w:customStyle="1" w:styleId="576D4917520B406BAD96040B1E2C95C31">
    <w:name w:val="576D4917520B406BAD96040B1E2C95C31"/>
    <w:rsid w:val="006052E3"/>
    <w:pPr>
      <w:spacing w:after="200" w:line="276" w:lineRule="auto"/>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13a4db-264e-47c6-a184-ef10ad99c42b" xsi:nil="true"/>
    <lcf76f155ced4ddcb4097134ff3c332f xmlns="5b14cdf5-9233-40c1-aea7-8d60c067409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DF1B3AE8F8D64FBEF7C2653262E396" ma:contentTypeVersion="16" ma:contentTypeDescription="Create a new document." ma:contentTypeScope="" ma:versionID="f105577e4badfa817e7e876aef4d8091">
  <xsd:schema xmlns:xsd="http://www.w3.org/2001/XMLSchema" xmlns:xs="http://www.w3.org/2001/XMLSchema" xmlns:p="http://schemas.microsoft.com/office/2006/metadata/properties" xmlns:ns2="5b14cdf5-9233-40c1-aea7-8d60c067409c" xmlns:ns3="3713a4db-264e-47c6-a184-ef10ad99c42b" targetNamespace="http://schemas.microsoft.com/office/2006/metadata/properties" ma:root="true" ma:fieldsID="f9759253999ee2c217b96f83a2adc2c8" ns2:_="" ns3:_="">
    <xsd:import namespace="5b14cdf5-9233-40c1-aea7-8d60c067409c"/>
    <xsd:import namespace="3713a4db-264e-47c6-a184-ef10ad99c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4cdf5-9233-40c1-aea7-8d60c0674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3a4db-264e-47c6-a184-ef10ad99c4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f8d8244-b368-4188-af2f-3b41e6fddbb6}" ma:internalName="TaxCatchAll" ma:showField="CatchAllData" ma:web="3713a4db-264e-47c6-a184-ef10ad99c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54ED4-89BC-439C-A3D4-0EBA2179C57C}">
  <ds:schemaRefs>
    <ds:schemaRef ds:uri="http://schemas.microsoft.com/office/2006/metadata/properties"/>
    <ds:schemaRef ds:uri="http://schemas.microsoft.com/office/infopath/2007/PartnerControls"/>
    <ds:schemaRef ds:uri="3713a4db-264e-47c6-a184-ef10ad99c42b"/>
    <ds:schemaRef ds:uri="5b14cdf5-9233-40c1-aea7-8d60c067409c"/>
  </ds:schemaRefs>
</ds:datastoreItem>
</file>

<file path=customXml/itemProps2.xml><?xml version="1.0" encoding="utf-8"?>
<ds:datastoreItem xmlns:ds="http://schemas.openxmlformats.org/officeDocument/2006/customXml" ds:itemID="{6AFBA6C0-5AF9-44BD-9E16-6C16BE0CBF8D}">
  <ds:schemaRefs>
    <ds:schemaRef ds:uri="http://schemas.openxmlformats.org/officeDocument/2006/bibliography"/>
  </ds:schemaRefs>
</ds:datastoreItem>
</file>

<file path=customXml/itemProps3.xml><?xml version="1.0" encoding="utf-8"?>
<ds:datastoreItem xmlns:ds="http://schemas.openxmlformats.org/officeDocument/2006/customXml" ds:itemID="{DB70ACFF-911D-4A11-ADCD-5377FEC53218}">
  <ds:schemaRefs>
    <ds:schemaRef ds:uri="http://schemas.microsoft.com/sharepoint/v3/contenttype/forms"/>
  </ds:schemaRefs>
</ds:datastoreItem>
</file>

<file path=customXml/itemProps4.xml><?xml version="1.0" encoding="utf-8"?>
<ds:datastoreItem xmlns:ds="http://schemas.openxmlformats.org/officeDocument/2006/customXml" ds:itemID="{72524B7F-E21D-4058-A1EA-27B2B8192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4cdf5-9233-40c1-aea7-8d60c067409c"/>
    <ds:schemaRef ds:uri="3713a4db-264e-47c6-a184-ef10ad99c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Tillson-Rodriguez, Daniel@DOT</cp:lastModifiedBy>
  <cp:revision>14</cp:revision>
  <dcterms:created xsi:type="dcterms:W3CDTF">2023-03-07T05:51:00Z</dcterms:created>
  <dcterms:modified xsi:type="dcterms:W3CDTF">2023-09-20T19:07:00Z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0x01010095DF1B3AE8F8D64FBEF7C2653262E396</vt:lpwstr>
  </property>
  <property fmtid="{D5CDD505-2E9C-101B-9397-08002B2CF9AE}" pid="3" name="MediaServiceImageTags">
    <vt:lpwstr/>
  </property>
</Properties>
</file>