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09B15" w14:textId="7863CA85" w:rsidR="00D52868" w:rsidRDefault="00FA2CB3" w:rsidP="0038210B">
      <w:pPr>
        <w:pStyle w:val="BodyText"/>
      </w:pPr>
      <w:r w:rsidRPr="00FA2CB3">
        <w:rPr>
          <w:noProof/>
        </w:rPr>
        <w:drawing>
          <wp:inline distT="0" distB="0" distL="0" distR="0" wp14:anchorId="1E984683" wp14:editId="77B413B0">
            <wp:extent cx="1714500" cy="57150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7035" cy="582346"/>
                    </a:xfrm>
                    <a:prstGeom prst="rect">
                      <a:avLst/>
                    </a:prstGeom>
                    <a:noFill/>
                    <a:ln>
                      <a:noFill/>
                    </a:ln>
                  </pic:spPr>
                </pic:pic>
              </a:graphicData>
            </a:graphic>
          </wp:inline>
        </w:drawing>
      </w:r>
    </w:p>
    <w:p w14:paraId="725FDF83" w14:textId="57C604A2" w:rsidR="00294657" w:rsidRPr="004A45E5" w:rsidRDefault="00202610" w:rsidP="004A45E5">
      <w:pPr>
        <w:pStyle w:val="Title"/>
        <w:jc w:val="left"/>
        <w:rPr>
          <w:b w:val="0"/>
          <w:bCs/>
          <w:sz w:val="32"/>
        </w:rPr>
      </w:pPr>
      <w:r w:rsidRPr="004A45E5">
        <w:rPr>
          <w:b w:val="0"/>
          <w:bCs/>
          <w:sz w:val="32"/>
        </w:rPr>
        <w:t>Standard Visual Impact Assessment</w:t>
      </w:r>
      <w:r w:rsidR="00D43659" w:rsidRPr="004A45E5">
        <w:rPr>
          <w:b w:val="0"/>
          <w:bCs/>
          <w:sz w:val="32"/>
        </w:rPr>
        <w:t xml:space="preserve"> Report</w:t>
      </w:r>
    </w:p>
    <w:p w14:paraId="630E8C37" w14:textId="5AE6EE4B" w:rsidR="00294657" w:rsidRPr="004A45E5" w:rsidRDefault="00202610" w:rsidP="004A45E5">
      <w:pPr>
        <w:pStyle w:val="Title"/>
        <w:jc w:val="left"/>
        <w:rPr>
          <w:b w:val="0"/>
          <w:bCs/>
          <w:sz w:val="32"/>
        </w:rPr>
      </w:pPr>
      <w:r w:rsidRPr="004A45E5">
        <w:rPr>
          <w:b w:val="0"/>
          <w:bCs/>
          <w:sz w:val="32"/>
        </w:rPr>
        <w:t>Annotated Outline</w:t>
      </w:r>
    </w:p>
    <w:p w14:paraId="51C9594F" w14:textId="0152BE97" w:rsidR="004A45E5" w:rsidRPr="00474202" w:rsidRDefault="002C4A5C" w:rsidP="00402303">
      <w:pPr>
        <w:spacing w:before="8000" w:after="120"/>
        <w:jc w:val="left"/>
        <w:rPr>
          <w:rFonts w:asciiTheme="minorHAnsi" w:eastAsia="Times New Roman" w:hAnsiTheme="minorHAnsi" w:cstheme="minorHAnsi"/>
          <w:color w:val="333333"/>
          <w:kern w:val="36"/>
          <w:sz w:val="32"/>
          <w:szCs w:val="32"/>
        </w:rPr>
      </w:pPr>
      <w:bookmarkStart w:id="0" w:name="_Hlk104302651"/>
      <w:r>
        <w:rPr>
          <w:rFonts w:asciiTheme="minorHAnsi" w:eastAsia="Times New Roman" w:hAnsiTheme="minorHAnsi" w:cstheme="minorHAnsi"/>
          <w:color w:val="333333"/>
          <w:kern w:val="36"/>
          <w:sz w:val="32"/>
          <w:szCs w:val="32"/>
        </w:rPr>
        <w:t>August</w:t>
      </w:r>
      <w:r w:rsidR="004A45E5">
        <w:rPr>
          <w:rFonts w:asciiTheme="minorHAnsi" w:eastAsia="Times New Roman" w:hAnsiTheme="minorHAnsi" w:cstheme="minorHAnsi"/>
          <w:color w:val="333333"/>
          <w:kern w:val="36"/>
          <w:sz w:val="32"/>
          <w:szCs w:val="32"/>
        </w:rPr>
        <w:t xml:space="preserve"> 202</w:t>
      </w:r>
      <w:r w:rsidR="00782D95">
        <w:rPr>
          <w:rFonts w:asciiTheme="minorHAnsi" w:eastAsia="Times New Roman" w:hAnsiTheme="minorHAnsi" w:cstheme="minorHAnsi"/>
          <w:color w:val="333333"/>
          <w:kern w:val="36"/>
          <w:sz w:val="32"/>
          <w:szCs w:val="32"/>
        </w:rPr>
        <w:t>3</w:t>
      </w:r>
    </w:p>
    <w:bookmarkEnd w:id="0"/>
    <w:p w14:paraId="38D98349" w14:textId="77777777" w:rsidR="005555FB" w:rsidRPr="004D180E" w:rsidRDefault="00202610">
      <w:pPr>
        <w:jc w:val="left"/>
        <w:rPr>
          <w:rFonts w:ascii="Arial" w:eastAsia="Times New Roman" w:hAnsi="Arial" w:cs="Arial"/>
          <w:b/>
          <w:spacing w:val="5"/>
          <w:kern w:val="28"/>
          <w:sz w:val="24"/>
          <w:szCs w:val="24"/>
        </w:rPr>
      </w:pPr>
      <w:r w:rsidRPr="004D180E">
        <w:rPr>
          <w:rFonts w:ascii="Arial" w:hAnsi="Arial" w:cs="Arial"/>
          <w:b/>
          <w:sz w:val="24"/>
          <w:szCs w:val="24"/>
        </w:rPr>
        <w:br w:type="page"/>
      </w:r>
    </w:p>
    <w:p w14:paraId="0B8E51DA" w14:textId="77777777" w:rsidR="00CC3558" w:rsidRPr="004A45E5" w:rsidRDefault="00202610" w:rsidP="00EF2313">
      <w:pPr>
        <w:pStyle w:val="Title"/>
        <w:rPr>
          <w:rFonts w:asciiTheme="minorHAnsi" w:hAnsiTheme="minorHAnsi" w:cstheme="minorHAnsi"/>
          <w:b w:val="0"/>
          <w:szCs w:val="52"/>
        </w:rPr>
      </w:pPr>
      <w:r w:rsidRPr="004A45E5">
        <w:rPr>
          <w:rFonts w:asciiTheme="minorHAnsi" w:hAnsiTheme="minorHAnsi" w:cstheme="minorHAnsi"/>
          <w:szCs w:val="52"/>
        </w:rPr>
        <w:lastRenderedPageBreak/>
        <w:t>VISUAL IMPACT ASSESSMENT</w:t>
      </w:r>
    </w:p>
    <w:p w14:paraId="5FEBC5AF" w14:textId="157374C6" w:rsidR="00EE3239" w:rsidRPr="004A45E5" w:rsidRDefault="00202610" w:rsidP="004A45E5">
      <w:pPr>
        <w:pStyle w:val="Title"/>
        <w:pBdr>
          <w:bottom w:val="single" w:sz="6" w:space="1" w:color="auto"/>
        </w:pBdr>
        <w:rPr>
          <w:b w:val="0"/>
          <w:bCs/>
          <w:color w:val="0000FF"/>
        </w:rPr>
      </w:pPr>
      <w:r w:rsidRPr="004A45E5">
        <w:rPr>
          <w:rFonts w:asciiTheme="minorHAnsi" w:hAnsiTheme="minorHAnsi" w:cstheme="minorHAnsi"/>
          <w:bCs/>
          <w:color w:val="0000FF"/>
          <w:szCs w:val="52"/>
        </w:rPr>
        <w:t>[Insert Project Name</w:t>
      </w:r>
      <w:r w:rsidRPr="00A601DE">
        <w:rPr>
          <w:bCs/>
          <w:color w:val="0000FF"/>
        </w:rPr>
        <w:t xml:space="preserve"> </w:t>
      </w:r>
      <w:r w:rsidRPr="004A45E5">
        <w:rPr>
          <w:rFonts w:ascii="Arial" w:hAnsi="Arial"/>
          <w:bCs/>
          <w:color w:val="0000FF"/>
          <w:sz w:val="36"/>
          <w:szCs w:val="36"/>
        </w:rPr>
        <w:t xml:space="preserve">(for Standard Level </w:t>
      </w:r>
      <w:r w:rsidR="00D52868" w:rsidRPr="004A45E5">
        <w:rPr>
          <w:rFonts w:ascii="Arial" w:hAnsi="Arial"/>
          <w:bCs/>
          <w:color w:val="0000FF"/>
          <w:sz w:val="36"/>
          <w:szCs w:val="36"/>
        </w:rPr>
        <w:t>VIA</w:t>
      </w:r>
      <w:r w:rsidRPr="004A45E5">
        <w:rPr>
          <w:rFonts w:ascii="Arial" w:hAnsi="Arial"/>
          <w:bCs/>
          <w:color w:val="0000FF"/>
          <w:sz w:val="36"/>
          <w:szCs w:val="36"/>
        </w:rPr>
        <w:t>)</w:t>
      </w:r>
      <w:r w:rsidRPr="004A45E5">
        <w:rPr>
          <w:rFonts w:asciiTheme="minorHAnsi" w:hAnsiTheme="minorHAnsi" w:cstheme="minorHAnsi"/>
          <w:bCs/>
          <w:color w:val="0000FF"/>
          <w:szCs w:val="52"/>
        </w:rPr>
        <w:t>]</w:t>
      </w:r>
    </w:p>
    <w:p w14:paraId="4B344ABE" w14:textId="77777777" w:rsidR="004516CC" w:rsidRPr="00520698" w:rsidRDefault="00202610" w:rsidP="00520698">
      <w:pPr>
        <w:pStyle w:val="Prepared-Approved"/>
        <w:jc w:val="center"/>
        <w:rPr>
          <w:rFonts w:asciiTheme="minorHAnsi" w:hAnsiTheme="minorHAnsi" w:cstheme="minorHAnsi"/>
          <w:color w:val="0000FF"/>
          <w:sz w:val="36"/>
          <w:szCs w:val="36"/>
        </w:rPr>
      </w:pPr>
      <w:r w:rsidRPr="00520698">
        <w:rPr>
          <w:rFonts w:asciiTheme="minorHAnsi" w:hAnsiTheme="minorHAnsi" w:cstheme="minorHAnsi"/>
          <w:color w:val="0000FF"/>
          <w:sz w:val="36"/>
          <w:szCs w:val="36"/>
        </w:rPr>
        <w:t>[Insert Date]</w:t>
      </w:r>
    </w:p>
    <w:p w14:paraId="30242893" w14:textId="77777777" w:rsidR="00B17847" w:rsidRPr="004A45E5" w:rsidRDefault="00B17847" w:rsidP="00AD56ED">
      <w:pPr>
        <w:jc w:val="center"/>
        <w:rPr>
          <w:rFonts w:asciiTheme="minorHAnsi" w:hAnsiTheme="minorHAnsi" w:cstheme="minorHAnsi"/>
          <w:sz w:val="48"/>
          <w:szCs w:val="48"/>
        </w:rPr>
      </w:pPr>
    </w:p>
    <w:p w14:paraId="7635692A" w14:textId="77777777" w:rsidR="00B17847" w:rsidRPr="004A45E5" w:rsidRDefault="00202610" w:rsidP="00AD56ED">
      <w:pPr>
        <w:pStyle w:val="Prepared-Approved"/>
        <w:jc w:val="center"/>
        <w:rPr>
          <w:rFonts w:asciiTheme="minorHAnsi" w:hAnsiTheme="minorHAnsi" w:cstheme="minorHAnsi"/>
          <w:b/>
          <w:sz w:val="48"/>
          <w:szCs w:val="48"/>
        </w:rPr>
      </w:pPr>
      <w:r w:rsidRPr="004A45E5">
        <w:rPr>
          <w:rFonts w:asciiTheme="minorHAnsi" w:hAnsiTheme="minorHAnsi" w:cstheme="minorHAnsi"/>
          <w:b/>
          <w:sz w:val="48"/>
          <w:szCs w:val="48"/>
        </w:rPr>
        <w:t>California Department of Transportation</w:t>
      </w:r>
    </w:p>
    <w:p w14:paraId="7A106152" w14:textId="77777777" w:rsidR="007B4161" w:rsidRPr="004A45E5" w:rsidRDefault="00202610" w:rsidP="00AD56ED">
      <w:pPr>
        <w:pStyle w:val="Prepared-Approved"/>
        <w:jc w:val="center"/>
        <w:rPr>
          <w:rFonts w:asciiTheme="minorHAnsi" w:hAnsiTheme="minorHAnsi" w:cstheme="minorHAnsi"/>
          <w:color w:val="0000FF"/>
          <w:sz w:val="44"/>
          <w:szCs w:val="44"/>
        </w:rPr>
      </w:pPr>
      <w:r w:rsidRPr="004A45E5">
        <w:rPr>
          <w:rFonts w:asciiTheme="minorHAnsi" w:hAnsiTheme="minorHAnsi" w:cstheme="minorHAnsi"/>
          <w:color w:val="0000FF"/>
          <w:sz w:val="44"/>
          <w:szCs w:val="44"/>
        </w:rPr>
        <w:t>[Insert District #, County Name, Route #]</w:t>
      </w:r>
    </w:p>
    <w:p w14:paraId="61728ABC" w14:textId="77777777" w:rsidR="007B4161" w:rsidRPr="004A45E5" w:rsidRDefault="00202610" w:rsidP="00AD56ED">
      <w:pPr>
        <w:pStyle w:val="Prepared-Approved"/>
        <w:jc w:val="center"/>
        <w:rPr>
          <w:rFonts w:asciiTheme="minorHAnsi" w:hAnsiTheme="minorHAnsi" w:cstheme="minorHAnsi"/>
          <w:color w:val="0000FF"/>
          <w:sz w:val="44"/>
          <w:szCs w:val="44"/>
        </w:rPr>
      </w:pPr>
      <w:r w:rsidRPr="004A45E5">
        <w:rPr>
          <w:rFonts w:asciiTheme="minorHAnsi" w:hAnsiTheme="minorHAnsi" w:cstheme="minorHAnsi"/>
          <w:color w:val="0000FF"/>
          <w:sz w:val="44"/>
          <w:szCs w:val="44"/>
        </w:rPr>
        <w:t>[Insert Segment-PM to PM]</w:t>
      </w:r>
    </w:p>
    <w:p w14:paraId="0241498F" w14:textId="77777777" w:rsidR="00AC2AA9" w:rsidRPr="004A45E5" w:rsidRDefault="00202610" w:rsidP="00AD56ED">
      <w:pPr>
        <w:pStyle w:val="Prepared-Approved"/>
        <w:jc w:val="center"/>
        <w:rPr>
          <w:rFonts w:asciiTheme="minorHAnsi" w:hAnsiTheme="minorHAnsi" w:cstheme="minorHAnsi"/>
          <w:color w:val="0000FF"/>
          <w:sz w:val="44"/>
          <w:szCs w:val="44"/>
        </w:rPr>
      </w:pPr>
      <w:r w:rsidRPr="004A45E5">
        <w:rPr>
          <w:rFonts w:asciiTheme="minorHAnsi" w:hAnsiTheme="minorHAnsi" w:cstheme="minorHAnsi"/>
          <w:color w:val="0000FF"/>
          <w:sz w:val="44"/>
          <w:szCs w:val="44"/>
        </w:rPr>
        <w:t>[Insert Project Number and EA]</w:t>
      </w:r>
    </w:p>
    <w:p w14:paraId="588E3DFC" w14:textId="095389DA" w:rsidR="00791A80" w:rsidRPr="004F543E" w:rsidRDefault="00202610" w:rsidP="004F543E">
      <w:pPr>
        <w:pStyle w:val="Prepared-Approved"/>
        <w:spacing w:before="1200"/>
        <w:rPr>
          <w:rFonts w:asciiTheme="minorHAnsi" w:hAnsiTheme="minorHAnsi" w:cstheme="minorHAnsi"/>
        </w:rPr>
      </w:pPr>
      <w:r w:rsidRPr="004F543E">
        <w:rPr>
          <w:rFonts w:asciiTheme="minorHAnsi" w:hAnsiTheme="minorHAnsi" w:cstheme="minorHAnsi"/>
          <w:b/>
        </w:rPr>
        <w:t>Prepared by:</w:t>
      </w:r>
      <w:r w:rsidRPr="004F543E">
        <w:rPr>
          <w:rFonts w:asciiTheme="minorHAnsi" w:hAnsiTheme="minorHAnsi" w:cstheme="minorHAnsi"/>
        </w:rPr>
        <w:t xml:space="preserve">  _____________________________________ </w:t>
      </w:r>
      <w:r w:rsidRPr="004F543E">
        <w:rPr>
          <w:rFonts w:asciiTheme="minorHAnsi" w:hAnsiTheme="minorHAnsi" w:cstheme="minorHAnsi"/>
          <w:b/>
        </w:rPr>
        <w:t>Date:</w:t>
      </w:r>
      <w:r w:rsidRPr="004F543E">
        <w:rPr>
          <w:rFonts w:asciiTheme="minorHAnsi" w:hAnsiTheme="minorHAnsi" w:cstheme="minorHAnsi"/>
        </w:rPr>
        <w:t xml:space="preserve"> </w:t>
      </w:r>
      <w:r w:rsidR="00AD56ED" w:rsidRPr="004F543E">
        <w:rPr>
          <w:rFonts w:asciiTheme="minorHAnsi" w:hAnsiTheme="minorHAnsi" w:cstheme="minorHAnsi"/>
        </w:rPr>
        <w:t>___</w:t>
      </w:r>
      <w:r w:rsidR="00EB7BA0" w:rsidRPr="004F543E">
        <w:rPr>
          <w:rFonts w:asciiTheme="minorHAnsi" w:hAnsiTheme="minorHAnsi" w:cstheme="minorHAnsi"/>
        </w:rPr>
        <w:t>________</w:t>
      </w:r>
      <w:r w:rsidR="00205473" w:rsidRPr="004F543E">
        <w:rPr>
          <w:rFonts w:asciiTheme="minorHAnsi" w:hAnsiTheme="minorHAnsi" w:cstheme="minorHAnsi"/>
        </w:rPr>
        <w:t>__</w:t>
      </w:r>
    </w:p>
    <w:p w14:paraId="63ECC0B1" w14:textId="77777777"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Name]</w:t>
      </w:r>
    </w:p>
    <w:p w14:paraId="0CA91F78" w14:textId="77777777"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Company Name if appropriate]</w:t>
      </w:r>
    </w:p>
    <w:p w14:paraId="4F28F7EA" w14:textId="77777777" w:rsidR="00791A80"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License # if appropriate]</w:t>
      </w:r>
    </w:p>
    <w:p w14:paraId="71BBA41F" w14:textId="77777777" w:rsidR="00791A80" w:rsidRPr="004F543E" w:rsidRDefault="00202610" w:rsidP="00AD56ED">
      <w:pPr>
        <w:pStyle w:val="Prepared-Approved"/>
        <w:rPr>
          <w:rFonts w:asciiTheme="minorHAnsi" w:hAnsiTheme="minorHAnsi" w:cstheme="minorHAnsi"/>
        </w:rPr>
      </w:pPr>
      <w:r w:rsidRPr="004F543E">
        <w:rPr>
          <w:rFonts w:asciiTheme="minorHAnsi" w:hAnsiTheme="minorHAnsi" w:cstheme="minorHAnsi"/>
          <w:color w:val="0000FF"/>
        </w:rPr>
        <w:t>[Insert</w:t>
      </w:r>
      <w:r w:rsidRPr="004F543E">
        <w:rPr>
          <w:rFonts w:asciiTheme="minorHAnsi" w:hAnsiTheme="minorHAnsi" w:cstheme="minorHAnsi"/>
        </w:rPr>
        <w:t xml:space="preserve"> </w:t>
      </w:r>
      <w:r w:rsidRPr="0007109C">
        <w:rPr>
          <w:rFonts w:asciiTheme="minorHAnsi" w:hAnsiTheme="minorHAnsi" w:cstheme="minorHAnsi"/>
          <w:color w:val="000000" w:themeColor="text1"/>
        </w:rPr>
        <w:t>Project Landscape Architect</w:t>
      </w:r>
      <w:r w:rsidRPr="004F543E">
        <w:rPr>
          <w:rFonts w:asciiTheme="minorHAnsi" w:hAnsiTheme="minorHAnsi" w:cstheme="minorHAnsi"/>
        </w:rPr>
        <w:t xml:space="preserve"> </w:t>
      </w:r>
      <w:r w:rsidRPr="004F543E">
        <w:rPr>
          <w:rFonts w:asciiTheme="minorHAnsi" w:hAnsiTheme="minorHAnsi" w:cstheme="minorHAnsi"/>
          <w:color w:val="0000FF"/>
        </w:rPr>
        <w:t>or</w:t>
      </w:r>
      <w:r w:rsidRPr="004F543E">
        <w:rPr>
          <w:rFonts w:asciiTheme="minorHAnsi" w:hAnsiTheme="minorHAnsi" w:cstheme="minorHAnsi"/>
        </w:rPr>
        <w:t xml:space="preserve"> </w:t>
      </w:r>
      <w:r w:rsidRPr="0007109C">
        <w:rPr>
          <w:rFonts w:asciiTheme="minorHAnsi" w:hAnsiTheme="minorHAnsi" w:cstheme="minorHAnsi"/>
          <w:color w:val="000000" w:themeColor="text1"/>
        </w:rPr>
        <w:t>Project Landscape Associate</w:t>
      </w:r>
      <w:r w:rsidRPr="004F543E">
        <w:rPr>
          <w:rFonts w:asciiTheme="minorHAnsi" w:hAnsiTheme="minorHAnsi" w:cstheme="minorHAnsi"/>
        </w:rPr>
        <w:t xml:space="preserve"> </w:t>
      </w:r>
      <w:r w:rsidRPr="004F543E">
        <w:rPr>
          <w:rFonts w:asciiTheme="minorHAnsi" w:hAnsiTheme="minorHAnsi" w:cstheme="minorHAnsi"/>
          <w:color w:val="0000FF"/>
        </w:rPr>
        <w:t>for Caltrans documents]</w:t>
      </w:r>
    </w:p>
    <w:p w14:paraId="46942A7A" w14:textId="255EE470" w:rsidR="009E4FFE" w:rsidRDefault="009E4FFE" w:rsidP="00AD56ED">
      <w:pPr>
        <w:pStyle w:val="Prepared-Approved"/>
      </w:pPr>
    </w:p>
    <w:p w14:paraId="446E63CB" w14:textId="77777777" w:rsidR="00E639A2" w:rsidRPr="004F543E" w:rsidRDefault="00E639A2" w:rsidP="00AD56ED">
      <w:pPr>
        <w:pStyle w:val="Prepared-Approved"/>
      </w:pPr>
    </w:p>
    <w:p w14:paraId="4FB41443" w14:textId="0DD2FE13" w:rsidR="00791A80" w:rsidRPr="004F543E" w:rsidRDefault="00202610" w:rsidP="00AD56ED">
      <w:pPr>
        <w:pStyle w:val="Prepared-Approved"/>
        <w:rPr>
          <w:u w:val="single"/>
        </w:rPr>
      </w:pPr>
      <w:r w:rsidRPr="004F543E">
        <w:rPr>
          <w:rFonts w:asciiTheme="minorHAnsi" w:hAnsiTheme="minorHAnsi" w:cstheme="minorHAnsi"/>
          <w:b/>
        </w:rPr>
        <w:t>Approved by:</w:t>
      </w:r>
      <w:r w:rsidRPr="004F543E">
        <w:rPr>
          <w:rFonts w:asciiTheme="minorHAnsi" w:hAnsiTheme="minorHAnsi" w:cstheme="minorHAnsi"/>
        </w:rPr>
        <w:t xml:space="preserve">  _____________________________________</w:t>
      </w:r>
      <w:r w:rsidRPr="004F543E">
        <w:t xml:space="preserve"> </w:t>
      </w:r>
      <w:r w:rsidRPr="004F543E">
        <w:rPr>
          <w:rFonts w:asciiTheme="minorHAnsi" w:hAnsiTheme="minorHAnsi" w:cstheme="minorHAnsi"/>
          <w:b/>
        </w:rPr>
        <w:t>Date:</w:t>
      </w:r>
      <w:r w:rsidRPr="004F543E">
        <w:t xml:space="preserve"> </w:t>
      </w:r>
      <w:r w:rsidR="009A151B" w:rsidRPr="004F543E">
        <w:rPr>
          <w:rFonts w:asciiTheme="minorHAnsi" w:hAnsiTheme="minorHAnsi" w:cstheme="minorHAnsi"/>
          <w:u w:val="single"/>
        </w:rPr>
        <w:t>____________</w:t>
      </w:r>
    </w:p>
    <w:p w14:paraId="4A7A2841" w14:textId="77777777"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Name]</w:t>
      </w:r>
    </w:p>
    <w:p w14:paraId="4B671E41" w14:textId="77777777"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License #]</w:t>
      </w:r>
    </w:p>
    <w:p w14:paraId="4E0078E2" w14:textId="77777777" w:rsidR="009E4FFE" w:rsidRPr="004F543E" w:rsidRDefault="00202610" w:rsidP="00AD56ED">
      <w:pPr>
        <w:pStyle w:val="Prepared-Approved"/>
        <w:rPr>
          <w:rFonts w:asciiTheme="minorHAnsi" w:hAnsiTheme="minorHAnsi" w:cstheme="minorHAnsi"/>
        </w:rPr>
      </w:pPr>
      <w:r w:rsidRPr="004F543E">
        <w:rPr>
          <w:rFonts w:asciiTheme="minorHAnsi" w:hAnsiTheme="minorHAnsi" w:cstheme="minorHAnsi"/>
        </w:rPr>
        <w:t>Caltrans District Landscape Architect</w:t>
      </w:r>
    </w:p>
    <w:p w14:paraId="032A44B5" w14:textId="77777777"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Office or Branch]</w:t>
      </w:r>
    </w:p>
    <w:p w14:paraId="079A75A0" w14:textId="1FB5E2CF" w:rsidR="009E4FFE" w:rsidRPr="004F543E" w:rsidRDefault="00202610" w:rsidP="00AD56ED">
      <w:pPr>
        <w:pStyle w:val="Prepared-Approved"/>
        <w:rPr>
          <w:rFonts w:asciiTheme="minorHAnsi" w:hAnsiTheme="minorHAnsi" w:cstheme="minorHAnsi"/>
          <w:color w:val="0000FF"/>
        </w:rPr>
      </w:pPr>
      <w:r w:rsidRPr="004F543E">
        <w:rPr>
          <w:rFonts w:asciiTheme="minorHAnsi" w:hAnsiTheme="minorHAnsi" w:cstheme="minorHAnsi"/>
          <w:color w:val="0000FF"/>
        </w:rPr>
        <w:t>[Insert District #]</w:t>
      </w:r>
    </w:p>
    <w:p w14:paraId="4CB54C34" w14:textId="4705F37D" w:rsidR="003A13E8" w:rsidRPr="004F543E" w:rsidRDefault="00202610" w:rsidP="00AD56ED">
      <w:pPr>
        <w:pStyle w:val="StatementofCompliance"/>
      </w:pPr>
      <w:r w:rsidRPr="004F543E">
        <w:rPr>
          <w:i/>
        </w:rPr>
        <w:t>Statement of Compliance:</w:t>
      </w:r>
      <w:r w:rsidR="00D52868" w:rsidRPr="004F543E">
        <w:t xml:space="preserve"> </w:t>
      </w:r>
      <w:r w:rsidRPr="004F543E">
        <w:t>Produced in compliance with National Environmental Policy Act (</w:t>
      </w:r>
      <w:r w:rsidR="00D52868" w:rsidRPr="004F543E">
        <w:t>NEPA</w:t>
      </w:r>
      <w:r w:rsidRPr="004F543E">
        <w:t>) and California Environmental Quality Act (</w:t>
      </w:r>
      <w:r w:rsidR="00D52868" w:rsidRPr="004F543E">
        <w:t>CEQA</w:t>
      </w:r>
      <w:r w:rsidRPr="004F543E">
        <w:t>) requirements, as appropriate, to meet the level of analysis and documentation that has been determined necessary for this project.</w:t>
      </w:r>
    </w:p>
    <w:p w14:paraId="4EA16FF9" w14:textId="0DAB1A9F" w:rsidR="00AD56ED" w:rsidRDefault="00CF0300" w:rsidP="00916B36">
      <w:pPr>
        <w:pStyle w:val="StatementofCompliance"/>
        <w:spacing w:before="0" w:after="0"/>
        <w:sectPr w:rsidR="00AD56ED" w:rsidSect="003E5214">
          <w:headerReference w:type="default" r:id="rId12"/>
          <w:headerReference w:type="first" r:id="rId13"/>
          <w:footerReference w:type="first" r:id="rId14"/>
          <w:pgSz w:w="12240" w:h="15840" w:code="1"/>
          <w:pgMar w:top="1440" w:right="1440" w:bottom="1440" w:left="1440" w:header="720" w:footer="504" w:gutter="0"/>
          <w:pgNumType w:fmt="lowerRoman" w:start="1"/>
          <w:cols w:space="720"/>
          <w:docGrid w:linePitch="360"/>
        </w:sectPr>
      </w:pPr>
      <w:bookmarkStart w:id="4" w:name="_Hlk129336193"/>
      <w:r>
        <w:rPr>
          <w:rFonts w:eastAsia="Times New Roman"/>
          <w:color w:val="000000"/>
        </w:rPr>
        <w:t>Per Exhibit D, Article XVIII, Section A. (1) of the contract: (c) 2020 California Department of Transportation</w:t>
      </w:r>
      <w:r>
        <w:t>.</w:t>
      </w:r>
      <w:bookmarkEnd w:id="4"/>
      <w:r w:rsidR="00D76927">
        <w:t xml:space="preserve"> </w:t>
      </w:r>
      <w:r w:rsidR="00125BF8" w:rsidRPr="00686FAD">
        <w:rPr>
          <w:rFonts w:cstheme="minorHAnsi"/>
          <w:color w:val="0000FF"/>
          <w:szCs w:val="22"/>
        </w:rPr>
        <w:t>[</w:t>
      </w:r>
      <w:r w:rsidR="00D76927" w:rsidRPr="00686FAD">
        <w:rPr>
          <w:rFonts w:cstheme="minorHAnsi"/>
          <w:color w:val="0000FF"/>
          <w:szCs w:val="22"/>
        </w:rPr>
        <w:t>Include for consultant prepared documents</w:t>
      </w:r>
      <w:r w:rsidR="00125BF8" w:rsidRPr="00686FAD">
        <w:rPr>
          <w:rFonts w:cstheme="minorHAnsi"/>
          <w:color w:val="0000FF"/>
          <w:szCs w:val="22"/>
        </w:rPr>
        <w:t>]</w:t>
      </w:r>
    </w:p>
    <w:p w14:paraId="23BB3F7E" w14:textId="5A4B39D0" w:rsidR="00590DDD" w:rsidRPr="00321D56" w:rsidRDefault="00784204" w:rsidP="00D52868">
      <w:pPr>
        <w:pStyle w:val="TipsTitle"/>
        <w:jc w:val="left"/>
        <w:rPr>
          <w:color w:val="0000FF"/>
        </w:rPr>
      </w:pPr>
      <w:r>
        <w:rPr>
          <w:color w:val="0000FF"/>
          <w:sz w:val="32"/>
          <w:szCs w:val="24"/>
        </w:rPr>
        <w:lastRenderedPageBreak/>
        <w:t>[</w:t>
      </w:r>
      <w:r w:rsidR="00590DDD" w:rsidRPr="00321D56">
        <w:rPr>
          <w:color w:val="0000FF"/>
        </w:rPr>
        <w:t xml:space="preserve">Guidance for </w:t>
      </w:r>
      <w:r w:rsidR="00FE5F1D" w:rsidRPr="00321D56">
        <w:rPr>
          <w:color w:val="0000FF"/>
        </w:rPr>
        <w:t>Standard</w:t>
      </w:r>
      <w:r w:rsidR="00590DDD" w:rsidRPr="00321D56">
        <w:rPr>
          <w:color w:val="0000FF"/>
        </w:rPr>
        <w:t xml:space="preserve"> Visual Impact Assessment </w:t>
      </w:r>
      <w:r w:rsidR="008177F8">
        <w:rPr>
          <w:color w:val="0000FF"/>
        </w:rPr>
        <w:t>Annotated Outline</w:t>
      </w:r>
      <w:r>
        <w:rPr>
          <w:color w:val="0000FF"/>
        </w:rPr>
        <w:t>]</w:t>
      </w:r>
    </w:p>
    <w:p w14:paraId="05F7041E" w14:textId="706C666F" w:rsidR="00D52868" w:rsidRPr="00E1221B" w:rsidRDefault="00B64FCB" w:rsidP="00D52868">
      <w:pPr>
        <w:pStyle w:val="BodyText"/>
        <w:rPr>
          <w:color w:val="0000FF"/>
        </w:rPr>
      </w:pPr>
      <w:r>
        <w:rPr>
          <w:color w:val="0000FF"/>
        </w:rPr>
        <w:t>[</w:t>
      </w:r>
      <w:r w:rsidR="00590DDD" w:rsidRPr="00E1221B">
        <w:rPr>
          <w:color w:val="0000FF"/>
        </w:rPr>
        <w:t xml:space="preserve">This </w:t>
      </w:r>
      <w:r w:rsidR="00FE5F1D" w:rsidRPr="00E1221B">
        <w:rPr>
          <w:color w:val="0000FF"/>
        </w:rPr>
        <w:t>Standard</w:t>
      </w:r>
      <w:r w:rsidR="00590DDD" w:rsidRPr="00E1221B">
        <w:rPr>
          <w:color w:val="0000FF"/>
        </w:rPr>
        <w:t xml:space="preserve"> </w:t>
      </w:r>
      <w:r w:rsidR="00D52868" w:rsidRPr="00E1221B">
        <w:rPr>
          <w:color w:val="0000FF"/>
        </w:rPr>
        <w:t>Visual Impact Assessment (VIA)</w:t>
      </w:r>
      <w:r w:rsidR="00590DDD" w:rsidRPr="00E1221B">
        <w:rPr>
          <w:color w:val="0000FF"/>
        </w:rPr>
        <w:t xml:space="preserve"> </w:t>
      </w:r>
      <w:r w:rsidR="009D7C82">
        <w:rPr>
          <w:color w:val="0000FF"/>
        </w:rPr>
        <w:t>Annotated Outline</w:t>
      </w:r>
      <w:r w:rsidR="009D7C82" w:rsidRPr="00E1221B">
        <w:rPr>
          <w:color w:val="0000FF"/>
        </w:rPr>
        <w:t xml:space="preserve"> </w:t>
      </w:r>
      <w:r w:rsidR="00590DDD" w:rsidRPr="00E1221B">
        <w:rPr>
          <w:color w:val="0000FF"/>
        </w:rPr>
        <w:t xml:space="preserve">is organized to facilitate the preparation of reader-friendly and graphically informative </w:t>
      </w:r>
      <w:r w:rsidR="00D52868" w:rsidRPr="00E1221B">
        <w:rPr>
          <w:color w:val="0000FF"/>
        </w:rPr>
        <w:t>VIA</w:t>
      </w:r>
      <w:r w:rsidR="00590DDD" w:rsidRPr="00E1221B">
        <w:rPr>
          <w:color w:val="0000FF"/>
        </w:rPr>
        <w:t>s for any level of National Environmental Policy Act (</w:t>
      </w:r>
      <w:r w:rsidR="00D52868" w:rsidRPr="00E1221B">
        <w:rPr>
          <w:color w:val="0000FF"/>
        </w:rPr>
        <w:t>NEPA</w:t>
      </w:r>
      <w:r w:rsidR="00590DDD" w:rsidRPr="00E1221B">
        <w:rPr>
          <w:color w:val="0000FF"/>
        </w:rPr>
        <w:t xml:space="preserve">) and or </w:t>
      </w:r>
      <w:r w:rsidR="00D52868" w:rsidRPr="00E1221B">
        <w:rPr>
          <w:color w:val="0000FF"/>
        </w:rPr>
        <w:t>California Environmental Quality Act (CEQA)</w:t>
      </w:r>
      <w:r w:rsidR="00CE16BA" w:rsidRPr="00E1221B">
        <w:rPr>
          <w:color w:val="0000FF"/>
        </w:rPr>
        <w:t xml:space="preserve"> documentation</w:t>
      </w:r>
      <w:r w:rsidR="00590DDD" w:rsidRPr="00E1221B">
        <w:rPr>
          <w:color w:val="0000FF"/>
        </w:rPr>
        <w:t xml:space="preserve">, while reducing unnecessary detail. The formatting of this </w:t>
      </w:r>
      <w:r w:rsidR="009D7C82">
        <w:rPr>
          <w:color w:val="0000FF"/>
        </w:rPr>
        <w:t>outline</w:t>
      </w:r>
      <w:r w:rsidR="009D7C82" w:rsidRPr="00E1221B">
        <w:rPr>
          <w:color w:val="0000FF"/>
        </w:rPr>
        <w:t xml:space="preserve"> </w:t>
      </w:r>
      <w:r w:rsidR="00590DDD" w:rsidRPr="00E1221B">
        <w:rPr>
          <w:color w:val="0000FF"/>
        </w:rPr>
        <w:t xml:space="preserve">is aligned with the directions and examples included in the </w:t>
      </w:r>
      <w:r w:rsidR="007C3E8F" w:rsidRPr="007C3E8F">
        <w:rPr>
          <w:i/>
          <w:iCs/>
          <w:color w:val="0000FF"/>
        </w:rPr>
        <w:t xml:space="preserve">California Department of </w:t>
      </w:r>
      <w:r w:rsidR="007C3E8F" w:rsidRPr="0033289D">
        <w:rPr>
          <w:i/>
          <w:iCs/>
          <w:color w:val="0000FF"/>
        </w:rPr>
        <w:t>Transportation (</w:t>
      </w:r>
      <w:r w:rsidR="00590DDD" w:rsidRPr="0033289D">
        <w:rPr>
          <w:i/>
          <w:iCs/>
          <w:color w:val="0000FF"/>
        </w:rPr>
        <w:t>Caltrans</w:t>
      </w:r>
      <w:r w:rsidR="007C3E8F" w:rsidRPr="0033289D">
        <w:rPr>
          <w:i/>
          <w:iCs/>
          <w:color w:val="0000FF"/>
        </w:rPr>
        <w:t>)</w:t>
      </w:r>
      <w:r w:rsidR="00590DDD" w:rsidRPr="0033289D">
        <w:rPr>
          <w:i/>
          <w:iCs/>
          <w:color w:val="0000FF"/>
        </w:rPr>
        <w:t xml:space="preserve"> </w:t>
      </w:r>
      <w:r w:rsidR="004B6ECF" w:rsidRPr="0033289D">
        <w:rPr>
          <w:i/>
          <w:iCs/>
          <w:color w:val="0000FF"/>
        </w:rPr>
        <w:t xml:space="preserve">2023 </w:t>
      </w:r>
      <w:r w:rsidR="00D52868" w:rsidRPr="0033289D">
        <w:rPr>
          <w:i/>
          <w:iCs/>
          <w:color w:val="0000FF"/>
        </w:rPr>
        <w:t>VIA</w:t>
      </w:r>
      <w:r w:rsidR="00590DDD" w:rsidRPr="0033289D">
        <w:rPr>
          <w:i/>
          <w:iCs/>
          <w:color w:val="0000FF"/>
        </w:rPr>
        <w:t xml:space="preserve"> Handbook </w:t>
      </w:r>
      <w:r w:rsidR="00590DDD" w:rsidRPr="0033289D">
        <w:rPr>
          <w:color w:val="0000FF"/>
        </w:rPr>
        <w:t>(hereinafter referred to as</w:t>
      </w:r>
      <w:r w:rsidR="00D52868" w:rsidRPr="0033289D">
        <w:rPr>
          <w:i/>
          <w:iCs/>
          <w:color w:val="0000FF"/>
        </w:rPr>
        <w:t xml:space="preserve"> Handbook</w:t>
      </w:r>
      <w:r w:rsidR="00590DDD" w:rsidRPr="0033289D">
        <w:rPr>
          <w:color w:val="0000FF"/>
        </w:rPr>
        <w:t xml:space="preserve">, available at: </w:t>
      </w:r>
      <w:hyperlink r:id="rId15" w:history="1">
        <w:r w:rsidR="004A45E5" w:rsidRPr="0033289D">
          <w:rPr>
            <w:rStyle w:val="Hyperlink"/>
            <w:shd w:val="clear" w:color="auto" w:fill="FFFF00"/>
          </w:rPr>
          <w:t>hyperlink</w:t>
        </w:r>
      </w:hyperlink>
      <w:r w:rsidR="00590DDD" w:rsidRPr="0033289D">
        <w:rPr>
          <w:color w:val="0000FF"/>
        </w:rPr>
        <w:t>.</w:t>
      </w:r>
    </w:p>
    <w:p w14:paraId="706ECEBD" w14:textId="78623EA0" w:rsidR="007C3E8F" w:rsidRDefault="00590DDD" w:rsidP="00F92CF0">
      <w:pPr>
        <w:pStyle w:val="BodyTextRed"/>
        <w:rPr>
          <w:color w:val="0000FF"/>
        </w:rPr>
      </w:pPr>
      <w:r w:rsidRPr="00E1221B">
        <w:rPr>
          <w:color w:val="0000FF"/>
        </w:rPr>
        <w:t xml:space="preserve">The goal </w:t>
      </w:r>
      <w:r w:rsidRPr="00E1221B">
        <w:rPr>
          <w:color w:val="0000FF"/>
          <w:szCs w:val="21"/>
        </w:rPr>
        <w:t xml:space="preserve">of this </w:t>
      </w:r>
      <w:r w:rsidR="00160DB9" w:rsidRPr="00E1221B">
        <w:rPr>
          <w:color w:val="0000FF"/>
          <w:szCs w:val="21"/>
        </w:rPr>
        <w:t>Standard</w:t>
      </w:r>
      <w:r w:rsidRPr="00E1221B">
        <w:rPr>
          <w:color w:val="0000FF"/>
          <w:szCs w:val="21"/>
        </w:rPr>
        <w:t xml:space="preserve"> </w:t>
      </w:r>
      <w:r w:rsidR="00D52868" w:rsidRPr="00E1221B">
        <w:rPr>
          <w:color w:val="0000FF"/>
          <w:szCs w:val="21"/>
        </w:rPr>
        <w:t>VIA</w:t>
      </w:r>
      <w:r w:rsidRPr="00E1221B">
        <w:rPr>
          <w:color w:val="0000FF"/>
          <w:szCs w:val="21"/>
        </w:rPr>
        <w:t xml:space="preserve"> </w:t>
      </w:r>
      <w:r w:rsidR="009D7C82">
        <w:rPr>
          <w:color w:val="0000FF"/>
          <w:szCs w:val="21"/>
        </w:rPr>
        <w:t>Annotated Outline</w:t>
      </w:r>
      <w:r w:rsidR="009D7C82" w:rsidRPr="00E1221B">
        <w:rPr>
          <w:color w:val="0000FF"/>
          <w:szCs w:val="21"/>
        </w:rPr>
        <w:t xml:space="preserve"> </w:t>
      </w:r>
      <w:r w:rsidRPr="00E1221B">
        <w:rPr>
          <w:color w:val="0000FF"/>
          <w:szCs w:val="21"/>
        </w:rPr>
        <w:t>is to simplify the documentation of visual impacts and</w:t>
      </w:r>
      <w:r w:rsidRPr="00E1221B">
        <w:rPr>
          <w:color w:val="0000FF"/>
        </w:rPr>
        <w:t xml:space="preserve"> effective environmental commitments for visual impacts of </w:t>
      </w:r>
      <w:r w:rsidRPr="00E1221B">
        <w:rPr>
          <w:color w:val="0000FF"/>
          <w:szCs w:val="21"/>
        </w:rPr>
        <w:t>Caltrans</w:t>
      </w:r>
      <w:r w:rsidRPr="00E1221B">
        <w:rPr>
          <w:color w:val="0000FF"/>
        </w:rPr>
        <w:t xml:space="preserve"> transportation projects, inclusive of </w:t>
      </w:r>
      <w:r w:rsidRPr="00E1221B">
        <w:rPr>
          <w:color w:val="0000FF"/>
          <w:szCs w:val="21"/>
        </w:rPr>
        <w:t>Caltrans</w:t>
      </w:r>
      <w:r w:rsidRPr="00E1221B">
        <w:rPr>
          <w:color w:val="0000FF"/>
        </w:rPr>
        <w:t xml:space="preserve">’s diverse regions, landscapes, and communities. </w:t>
      </w:r>
      <w:r w:rsidRPr="00E1221B">
        <w:rPr>
          <w:color w:val="0000FF"/>
          <w:szCs w:val="21"/>
        </w:rPr>
        <w:t xml:space="preserve">The details </w:t>
      </w:r>
      <w:r w:rsidRPr="00E1221B">
        <w:rPr>
          <w:color w:val="0000FF"/>
        </w:rPr>
        <w:t xml:space="preserve">of the </w:t>
      </w:r>
      <w:r w:rsidR="00D52868" w:rsidRPr="00E1221B">
        <w:rPr>
          <w:color w:val="0000FF"/>
        </w:rPr>
        <w:t>VIA</w:t>
      </w:r>
      <w:r w:rsidRPr="00E1221B">
        <w:rPr>
          <w:color w:val="0000FF"/>
        </w:rPr>
        <w:t xml:space="preserve"> should be depicted in tables and figures to the extent practical, with </w:t>
      </w:r>
      <w:r w:rsidR="00D52868" w:rsidRPr="00E1221B">
        <w:rPr>
          <w:color w:val="0000FF"/>
        </w:rPr>
        <w:t>VIA</w:t>
      </w:r>
      <w:r w:rsidRPr="00E1221B">
        <w:rPr>
          <w:color w:val="0000FF"/>
        </w:rPr>
        <w:t xml:space="preserve"> text highlighting key findings pertaining to impacts and environmental commitments. </w:t>
      </w:r>
      <w:r w:rsidRPr="00E1221B">
        <w:rPr>
          <w:color w:val="0000FF"/>
          <w:szCs w:val="21"/>
        </w:rPr>
        <w:t>The</w:t>
      </w:r>
      <w:r w:rsidR="00D52868" w:rsidRPr="00E1221B">
        <w:rPr>
          <w:i/>
          <w:iCs/>
          <w:color w:val="0000FF"/>
          <w:szCs w:val="21"/>
        </w:rPr>
        <w:t xml:space="preserve"> Handbook</w:t>
      </w:r>
      <w:r w:rsidRPr="00E1221B">
        <w:rPr>
          <w:color w:val="0000FF"/>
        </w:rPr>
        <w:t xml:space="preserve"> serves as a technical reference during the preparation and documentation of the visual analysis. The</w:t>
      </w:r>
      <w:r w:rsidR="00D52868" w:rsidRPr="00E1221B">
        <w:rPr>
          <w:i/>
          <w:iCs/>
          <w:color w:val="0000FF"/>
        </w:rPr>
        <w:t xml:space="preserve"> Handbook</w:t>
      </w:r>
      <w:r w:rsidRPr="00E1221B">
        <w:rPr>
          <w:color w:val="0000FF"/>
        </w:rPr>
        <w:t xml:space="preserve"> includes general sample maps, graphics, and tables for reference, </w:t>
      </w:r>
      <w:r w:rsidR="001E47DF" w:rsidRPr="00E1221B">
        <w:rPr>
          <w:color w:val="0000FF"/>
        </w:rPr>
        <w:t xml:space="preserve">and </w:t>
      </w:r>
      <w:r w:rsidRPr="00E1221B">
        <w:rPr>
          <w:color w:val="0000FF"/>
        </w:rPr>
        <w:t xml:space="preserve">the </w:t>
      </w:r>
      <w:r w:rsidR="00D30CAA" w:rsidRPr="00E1221B">
        <w:rPr>
          <w:color w:val="0000FF"/>
        </w:rPr>
        <w:t>Standard</w:t>
      </w:r>
      <w:r w:rsidRPr="00E1221B">
        <w:rPr>
          <w:color w:val="0000FF"/>
        </w:rPr>
        <w:t xml:space="preserve"> </w:t>
      </w:r>
      <w:r w:rsidR="00D52868" w:rsidRPr="00E1221B">
        <w:rPr>
          <w:color w:val="0000FF"/>
        </w:rPr>
        <w:t>VIA</w:t>
      </w:r>
      <w:r w:rsidRPr="00E1221B">
        <w:rPr>
          <w:color w:val="0000FF"/>
        </w:rPr>
        <w:t xml:space="preserve"> </w:t>
      </w:r>
      <w:r w:rsidR="009D7C82">
        <w:rPr>
          <w:color w:val="0000FF"/>
        </w:rPr>
        <w:t>Annotated Outline</w:t>
      </w:r>
      <w:r w:rsidR="009D7C82" w:rsidRPr="00E1221B">
        <w:rPr>
          <w:color w:val="0000FF"/>
        </w:rPr>
        <w:t xml:space="preserve"> </w:t>
      </w:r>
      <w:r w:rsidRPr="00E1221B">
        <w:rPr>
          <w:color w:val="0000FF"/>
        </w:rPr>
        <w:t xml:space="preserve">is used to closely document the project-specific </w:t>
      </w:r>
      <w:r w:rsidR="00D52868" w:rsidRPr="00E1221B">
        <w:rPr>
          <w:color w:val="0000FF"/>
        </w:rPr>
        <w:t>VIA</w:t>
      </w:r>
      <w:r w:rsidRPr="00E1221B">
        <w:rPr>
          <w:color w:val="0000FF"/>
        </w:rPr>
        <w:t xml:space="preserve"> analysis process.</w:t>
      </w:r>
      <w:r w:rsidR="007A5C9B">
        <w:rPr>
          <w:color w:val="0000FF"/>
        </w:rPr>
        <w:t xml:space="preserve"> </w:t>
      </w:r>
      <w:r w:rsidR="007A5C9B" w:rsidRPr="00106CEF">
        <w:rPr>
          <w:color w:val="0000FF"/>
        </w:rPr>
        <w:t>This report should be appropriately comprehensive but concise</w:t>
      </w:r>
      <w:r w:rsidR="007A5C9B">
        <w:rPr>
          <w:color w:val="0000FF"/>
        </w:rPr>
        <w:t>,</w:t>
      </w:r>
      <w:r w:rsidR="007A5C9B" w:rsidRPr="00106CEF">
        <w:rPr>
          <w:color w:val="0000FF"/>
        </w:rPr>
        <w:t xml:space="preserve"> including only information that pertains to the project</w:t>
      </w:r>
      <w:r w:rsidR="007C3E8F">
        <w:rPr>
          <w:color w:val="0000FF"/>
        </w:rPr>
        <w:t>,</w:t>
      </w:r>
      <w:r w:rsidR="004A45E5">
        <w:rPr>
          <w:color w:val="0000FF"/>
        </w:rPr>
        <w:t xml:space="preserve"> and</w:t>
      </w:r>
      <w:r w:rsidR="007A5C9B" w:rsidRPr="00106CEF">
        <w:rPr>
          <w:color w:val="0000FF"/>
        </w:rPr>
        <w:t xml:space="preserve"> </w:t>
      </w:r>
      <w:r w:rsidR="007C3E8F">
        <w:rPr>
          <w:color w:val="0000FF"/>
        </w:rPr>
        <w:t xml:space="preserve">with only </w:t>
      </w:r>
      <w:r w:rsidR="007A5C9B" w:rsidRPr="00106CEF">
        <w:rPr>
          <w:color w:val="0000FF"/>
        </w:rPr>
        <w:t>the necessary level of detail for defining the visual environment and analyzing the project’s potential visual impacts. In addition, consider the use of photographs with view orientation captions to support (but not to replace) the narrative.</w:t>
      </w:r>
    </w:p>
    <w:p w14:paraId="6A8B6A50" w14:textId="12B2CCFD" w:rsidR="00590DDD" w:rsidRPr="00E1221B" w:rsidRDefault="00590DDD" w:rsidP="00F92CF0">
      <w:pPr>
        <w:pStyle w:val="BodyTextRed"/>
        <w:rPr>
          <w:color w:val="0000FF"/>
        </w:rPr>
      </w:pPr>
      <w:r w:rsidRPr="00E1221B">
        <w:rPr>
          <w:color w:val="0000FF"/>
        </w:rPr>
        <w:t xml:space="preserve">The </w:t>
      </w:r>
      <w:r w:rsidR="009D7C82">
        <w:rPr>
          <w:color w:val="0000FF"/>
        </w:rPr>
        <w:t>outline</w:t>
      </w:r>
      <w:r w:rsidR="009D7C82" w:rsidRPr="00E1221B">
        <w:rPr>
          <w:color w:val="0000FF"/>
        </w:rPr>
        <w:t xml:space="preserve"> </w:t>
      </w:r>
      <w:r w:rsidRPr="00E1221B">
        <w:rPr>
          <w:color w:val="0000FF"/>
        </w:rPr>
        <w:t xml:space="preserve">includes preparation tips, along with standardized text, tables, and graphic formats that are scalable and adaptable to the scope of individual projects. </w:t>
      </w:r>
      <w:r w:rsidR="006009BB" w:rsidRPr="00E1221B">
        <w:rPr>
          <w:color w:val="0000FF"/>
        </w:rPr>
        <w:t>Standard</w:t>
      </w:r>
      <w:r w:rsidRPr="00E1221B">
        <w:rPr>
          <w:color w:val="0000FF"/>
        </w:rPr>
        <w:t xml:space="preserve"> </w:t>
      </w:r>
      <w:r w:rsidR="00D52868" w:rsidRPr="00E1221B">
        <w:rPr>
          <w:color w:val="0000FF"/>
        </w:rPr>
        <w:t>VIA</w:t>
      </w:r>
      <w:r w:rsidRPr="00E1221B">
        <w:rPr>
          <w:color w:val="0000FF"/>
        </w:rPr>
        <w:t xml:space="preserve">s will receive the </w:t>
      </w:r>
      <w:r w:rsidR="006009BB" w:rsidRPr="00E1221B">
        <w:rPr>
          <w:color w:val="0000FF"/>
        </w:rPr>
        <w:t>standard</w:t>
      </w:r>
      <w:r w:rsidRPr="00E1221B">
        <w:rPr>
          <w:color w:val="0000FF"/>
        </w:rPr>
        <w:t xml:space="preserve"> level of review and are </w:t>
      </w:r>
      <w:r w:rsidR="009A737B" w:rsidRPr="00E1221B">
        <w:rPr>
          <w:color w:val="0000FF"/>
        </w:rPr>
        <w:t>applicable</w:t>
      </w:r>
      <w:r w:rsidRPr="00E1221B">
        <w:rPr>
          <w:color w:val="0000FF"/>
        </w:rPr>
        <w:t xml:space="preserve"> for projects with </w:t>
      </w:r>
      <w:r w:rsidR="009A737B" w:rsidRPr="00E1221B">
        <w:rPr>
          <w:color w:val="0000FF"/>
        </w:rPr>
        <w:t>moderate</w:t>
      </w:r>
      <w:r w:rsidRPr="00E1221B">
        <w:rPr>
          <w:color w:val="0000FF"/>
        </w:rPr>
        <w:t xml:space="preserve"> potential to adversely affect the visual quality of landscapes and viewers.</w:t>
      </w:r>
      <w:r w:rsidR="00B64FCB">
        <w:rPr>
          <w:color w:val="0000FF"/>
        </w:rPr>
        <w:t>]</w:t>
      </w:r>
    </w:p>
    <w:p w14:paraId="017A5DDA" w14:textId="198BD39C" w:rsidR="00590DDD" w:rsidRPr="00E1221B" w:rsidRDefault="006B2305" w:rsidP="00F92CF0">
      <w:pPr>
        <w:pStyle w:val="TipsTitle"/>
        <w:rPr>
          <w:rFonts w:asciiTheme="minorHAnsi" w:hAnsiTheme="minorHAnsi" w:cstheme="minorHAnsi"/>
          <w:b w:val="0"/>
          <w:bCs/>
          <w:color w:val="0000FF"/>
          <w:sz w:val="22"/>
        </w:rPr>
      </w:pPr>
      <w:r w:rsidRPr="004A45E5">
        <w:rPr>
          <w:rFonts w:asciiTheme="minorHAnsi" w:hAnsiTheme="minorHAnsi" w:cstheme="minorHAnsi"/>
          <w:color w:val="0000FF"/>
          <w:sz w:val="24"/>
          <w:szCs w:val="24"/>
        </w:rPr>
        <w:t>[</w:t>
      </w:r>
      <w:r w:rsidR="00590DDD" w:rsidRPr="004A45E5">
        <w:rPr>
          <w:rFonts w:asciiTheme="minorHAnsi" w:hAnsiTheme="minorHAnsi" w:cstheme="minorHAnsi"/>
          <w:color w:val="0000FF"/>
          <w:sz w:val="24"/>
          <w:szCs w:val="24"/>
        </w:rPr>
        <w:t>I</w:t>
      </w:r>
      <w:r w:rsidR="004E4C92">
        <w:rPr>
          <w:rFonts w:asciiTheme="minorHAnsi" w:hAnsiTheme="minorHAnsi" w:cstheme="minorHAnsi"/>
          <w:color w:val="0000FF"/>
          <w:sz w:val="24"/>
          <w:szCs w:val="24"/>
        </w:rPr>
        <w:t>nformation</w:t>
      </w:r>
      <w:r w:rsidR="00590DDD" w:rsidRPr="004A45E5">
        <w:rPr>
          <w:rFonts w:asciiTheme="minorHAnsi" w:hAnsiTheme="minorHAnsi" w:cstheme="minorHAnsi"/>
          <w:color w:val="0000FF"/>
          <w:sz w:val="24"/>
          <w:szCs w:val="24"/>
        </w:rPr>
        <w:t xml:space="preserve"> </w:t>
      </w:r>
      <w:r w:rsidR="004E4C92" w:rsidRPr="004A45E5">
        <w:rPr>
          <w:rFonts w:asciiTheme="minorHAnsi" w:hAnsiTheme="minorHAnsi" w:cstheme="minorHAnsi"/>
          <w:color w:val="0000FF"/>
          <w:sz w:val="24"/>
          <w:szCs w:val="24"/>
        </w:rPr>
        <w:t>R</w:t>
      </w:r>
      <w:r w:rsidR="004E4C92">
        <w:rPr>
          <w:rFonts w:asciiTheme="minorHAnsi" w:hAnsiTheme="minorHAnsi" w:cstheme="minorHAnsi"/>
          <w:color w:val="0000FF"/>
          <w:sz w:val="24"/>
          <w:szCs w:val="24"/>
        </w:rPr>
        <w:t>egarding</w:t>
      </w:r>
      <w:r w:rsidR="004E4C92" w:rsidRPr="004A45E5">
        <w:rPr>
          <w:rFonts w:asciiTheme="minorHAnsi" w:hAnsiTheme="minorHAnsi" w:cstheme="minorHAnsi"/>
          <w:color w:val="0000FF"/>
          <w:sz w:val="24"/>
          <w:szCs w:val="24"/>
        </w:rPr>
        <w:t xml:space="preserve"> </w:t>
      </w:r>
      <w:r w:rsidR="004A45E5" w:rsidRPr="004A45E5">
        <w:rPr>
          <w:rFonts w:asciiTheme="minorHAnsi" w:hAnsiTheme="minorHAnsi" w:cstheme="minorHAnsi"/>
          <w:color w:val="0000FF"/>
          <w:sz w:val="24"/>
          <w:szCs w:val="24"/>
        </w:rPr>
        <w:t>the</w:t>
      </w:r>
      <w:r w:rsidR="004E4C92" w:rsidRPr="004A45E5">
        <w:rPr>
          <w:rFonts w:asciiTheme="minorHAnsi" w:hAnsiTheme="minorHAnsi" w:cstheme="minorHAnsi"/>
          <w:color w:val="0000FF"/>
          <w:sz w:val="24"/>
          <w:szCs w:val="24"/>
        </w:rPr>
        <w:t xml:space="preserve"> </w:t>
      </w:r>
      <w:r w:rsidR="00590DDD" w:rsidRPr="004A45E5">
        <w:rPr>
          <w:rFonts w:asciiTheme="minorHAnsi" w:hAnsiTheme="minorHAnsi" w:cstheme="minorHAnsi"/>
          <w:color w:val="0000FF"/>
          <w:sz w:val="24"/>
          <w:szCs w:val="24"/>
        </w:rPr>
        <w:t>U</w:t>
      </w:r>
      <w:r w:rsidR="004E4C92">
        <w:rPr>
          <w:rFonts w:asciiTheme="minorHAnsi" w:hAnsiTheme="minorHAnsi" w:cstheme="minorHAnsi"/>
          <w:color w:val="0000FF"/>
          <w:sz w:val="24"/>
          <w:szCs w:val="24"/>
        </w:rPr>
        <w:t>se</w:t>
      </w:r>
      <w:r w:rsidR="00590DDD" w:rsidRPr="004A45E5">
        <w:rPr>
          <w:rFonts w:asciiTheme="minorHAnsi" w:hAnsiTheme="minorHAnsi" w:cstheme="minorHAnsi"/>
          <w:color w:val="0000FF"/>
          <w:sz w:val="24"/>
          <w:szCs w:val="24"/>
        </w:rPr>
        <w:t xml:space="preserve"> </w:t>
      </w:r>
      <w:r w:rsidR="004E4C92">
        <w:rPr>
          <w:rFonts w:asciiTheme="minorHAnsi" w:hAnsiTheme="minorHAnsi" w:cstheme="minorHAnsi"/>
          <w:color w:val="0000FF"/>
          <w:sz w:val="24"/>
          <w:szCs w:val="24"/>
        </w:rPr>
        <w:t>of</w:t>
      </w:r>
      <w:r w:rsidR="00590DDD" w:rsidRPr="004A45E5">
        <w:rPr>
          <w:rFonts w:asciiTheme="minorHAnsi" w:hAnsiTheme="minorHAnsi" w:cstheme="minorHAnsi"/>
          <w:color w:val="0000FF"/>
          <w:sz w:val="24"/>
          <w:szCs w:val="24"/>
        </w:rPr>
        <w:t xml:space="preserve"> T</w:t>
      </w:r>
      <w:r w:rsidR="004E4C92">
        <w:rPr>
          <w:rFonts w:asciiTheme="minorHAnsi" w:hAnsiTheme="minorHAnsi" w:cstheme="minorHAnsi"/>
          <w:color w:val="0000FF"/>
          <w:sz w:val="24"/>
          <w:szCs w:val="24"/>
        </w:rPr>
        <w:t>his</w:t>
      </w:r>
      <w:r w:rsidR="00590DDD" w:rsidRPr="004A45E5">
        <w:rPr>
          <w:rFonts w:asciiTheme="minorHAnsi" w:hAnsiTheme="minorHAnsi" w:cstheme="minorHAnsi"/>
          <w:color w:val="0000FF"/>
          <w:sz w:val="24"/>
          <w:szCs w:val="24"/>
        </w:rPr>
        <w:t xml:space="preserve"> </w:t>
      </w:r>
      <w:r w:rsidR="009D7C82" w:rsidRPr="004A45E5">
        <w:rPr>
          <w:rFonts w:asciiTheme="minorHAnsi" w:hAnsiTheme="minorHAnsi" w:cstheme="minorHAnsi"/>
          <w:color w:val="0000FF"/>
          <w:sz w:val="24"/>
          <w:szCs w:val="24"/>
        </w:rPr>
        <w:t>A</w:t>
      </w:r>
      <w:r w:rsidR="004E4C92">
        <w:rPr>
          <w:rFonts w:asciiTheme="minorHAnsi" w:hAnsiTheme="minorHAnsi" w:cstheme="minorHAnsi"/>
          <w:color w:val="0000FF"/>
          <w:sz w:val="24"/>
          <w:szCs w:val="24"/>
        </w:rPr>
        <w:t>nnotated</w:t>
      </w:r>
      <w:r w:rsidR="009D7C82" w:rsidRPr="004A45E5">
        <w:rPr>
          <w:rFonts w:asciiTheme="minorHAnsi" w:hAnsiTheme="minorHAnsi" w:cstheme="minorHAnsi"/>
          <w:color w:val="0000FF"/>
          <w:sz w:val="24"/>
          <w:szCs w:val="24"/>
        </w:rPr>
        <w:t xml:space="preserve"> O</w:t>
      </w:r>
      <w:r w:rsidR="004E4C92">
        <w:rPr>
          <w:rFonts w:asciiTheme="minorHAnsi" w:hAnsiTheme="minorHAnsi" w:cstheme="minorHAnsi"/>
          <w:color w:val="0000FF"/>
          <w:sz w:val="24"/>
          <w:szCs w:val="24"/>
        </w:rPr>
        <w:t>utline</w:t>
      </w:r>
    </w:p>
    <w:p w14:paraId="4E6F1F0E" w14:textId="3F1AE776" w:rsidR="00590DDD" w:rsidRPr="00E1221B" w:rsidRDefault="00590DDD" w:rsidP="00F92CF0">
      <w:pPr>
        <w:pStyle w:val="ListParagraph"/>
        <w:numPr>
          <w:ilvl w:val="0"/>
          <w:numId w:val="6"/>
        </w:numPr>
        <w:rPr>
          <w:color w:val="0000FF"/>
        </w:rPr>
      </w:pPr>
      <w:r w:rsidRPr="00E1221B">
        <w:rPr>
          <w:color w:val="0000FF"/>
        </w:rPr>
        <w:t>This annotated outline contains three types of text:</w:t>
      </w:r>
    </w:p>
    <w:p w14:paraId="18073208" w14:textId="35388744" w:rsidR="00590DDD" w:rsidRPr="00E1221B" w:rsidRDefault="00590DDD" w:rsidP="0033289D">
      <w:pPr>
        <w:pStyle w:val="ListParagraph"/>
        <w:numPr>
          <w:ilvl w:val="0"/>
          <w:numId w:val="0"/>
        </w:numPr>
        <w:tabs>
          <w:tab w:val="clear" w:pos="1080"/>
        </w:tabs>
        <w:ind w:left="2880" w:hanging="1800"/>
        <w:rPr>
          <w:color w:val="0000FF"/>
        </w:rPr>
      </w:pPr>
      <w:r w:rsidRPr="004A03F2">
        <w:t>Black text</w:t>
      </w:r>
      <w:r w:rsidR="001C3838">
        <w:tab/>
      </w:r>
      <w:r w:rsidR="000D314C" w:rsidRPr="0033289D">
        <w:rPr>
          <w:rFonts w:cs="Arial"/>
          <w:color w:val="0000FF"/>
        </w:rPr>
        <w:t xml:space="preserve">without brackets </w:t>
      </w:r>
      <w:r w:rsidRPr="0033289D">
        <w:rPr>
          <w:rFonts w:cs="Arial"/>
          <w:color w:val="0000FF"/>
        </w:rPr>
        <w:t xml:space="preserve">is boilerplate and should be used in the </w:t>
      </w:r>
      <w:r w:rsidR="002E57A9" w:rsidRPr="0033289D">
        <w:rPr>
          <w:rFonts w:cs="Arial"/>
          <w:color w:val="0000FF"/>
        </w:rPr>
        <w:t>document but</w:t>
      </w:r>
      <w:r w:rsidRPr="0033289D">
        <w:rPr>
          <w:rFonts w:cs="Arial"/>
          <w:color w:val="0000FF"/>
        </w:rPr>
        <w:t xml:space="preserve"> may be edited as necessary for the project.</w:t>
      </w:r>
    </w:p>
    <w:p w14:paraId="671728F5" w14:textId="1B9EEBF5" w:rsidR="00590DDD" w:rsidRPr="00E1221B" w:rsidRDefault="00590DDD" w:rsidP="0033289D">
      <w:pPr>
        <w:pStyle w:val="ListParagraph"/>
        <w:numPr>
          <w:ilvl w:val="0"/>
          <w:numId w:val="0"/>
        </w:numPr>
        <w:tabs>
          <w:tab w:val="clear" w:pos="1080"/>
        </w:tabs>
        <w:ind w:left="2880" w:hanging="1800"/>
        <w:rPr>
          <w:color w:val="0000FF"/>
        </w:rPr>
      </w:pPr>
      <w:r w:rsidRPr="0033289D">
        <w:rPr>
          <w:rFonts w:cs="Arial"/>
          <w:color w:val="0000FF"/>
        </w:rPr>
        <w:t>[Blue text]</w:t>
      </w:r>
      <w:r w:rsidRPr="00E1221B">
        <w:rPr>
          <w:color w:val="0000FF"/>
        </w:rPr>
        <w:t xml:space="preserve"> </w:t>
      </w:r>
      <w:r w:rsidR="001C3838">
        <w:rPr>
          <w:color w:val="0000FF"/>
        </w:rPr>
        <w:tab/>
      </w:r>
      <w:r w:rsidRPr="00E1221B">
        <w:rPr>
          <w:color w:val="0000FF"/>
        </w:rPr>
        <w:t>in square brackets consists of instructions, guidance, or</w:t>
      </w:r>
      <w:r w:rsidR="0033289D">
        <w:rPr>
          <w:color w:val="0000FF"/>
        </w:rPr>
        <w:t xml:space="preserve"> </w:t>
      </w:r>
      <w:r w:rsidRPr="00E1221B">
        <w:rPr>
          <w:color w:val="0000FF"/>
        </w:rPr>
        <w:t>sample text that should be replaced with project specific information. Delete all unedited blue text once the document is finalized.</w:t>
      </w:r>
    </w:p>
    <w:p w14:paraId="083EF072" w14:textId="34A6E9EC" w:rsidR="00D52868" w:rsidRPr="00E1221B" w:rsidRDefault="00590DDD" w:rsidP="0033289D">
      <w:pPr>
        <w:pStyle w:val="ListParagraph"/>
        <w:numPr>
          <w:ilvl w:val="0"/>
          <w:numId w:val="0"/>
        </w:numPr>
        <w:tabs>
          <w:tab w:val="clear" w:pos="1080"/>
        </w:tabs>
        <w:ind w:left="2880" w:hanging="1800"/>
        <w:rPr>
          <w:color w:val="0000FF"/>
        </w:rPr>
      </w:pPr>
      <w:r w:rsidRPr="004A03F2">
        <w:rPr>
          <w:color w:val="C00000"/>
        </w:rPr>
        <w:t xml:space="preserve">{Red text} </w:t>
      </w:r>
      <w:r w:rsidR="001C3838">
        <w:rPr>
          <w:color w:val="C00000"/>
        </w:rPr>
        <w:tab/>
      </w:r>
      <w:r w:rsidRPr="00E1221B">
        <w:rPr>
          <w:color w:val="0000FF"/>
        </w:rPr>
        <w:t>in curly brackets indicates the options to select the correct word or phrase for completing a sentence.</w:t>
      </w:r>
    </w:p>
    <w:p w14:paraId="6106179A" w14:textId="34CCC3F7" w:rsidR="00D52868" w:rsidRPr="00E1221B" w:rsidRDefault="00590DDD" w:rsidP="00F92CF0">
      <w:pPr>
        <w:pStyle w:val="ListParagraph"/>
        <w:numPr>
          <w:ilvl w:val="0"/>
          <w:numId w:val="6"/>
        </w:numPr>
        <w:rPr>
          <w:color w:val="0000FF"/>
        </w:rPr>
      </w:pPr>
      <w:r w:rsidRPr="00E1221B">
        <w:rPr>
          <w:color w:val="0000FF"/>
        </w:rPr>
        <w:t>A Scoping Questionnaire to Determine Visual Impact Assessment Level (</w:t>
      </w:r>
      <w:r w:rsidRPr="00E1221B">
        <w:rPr>
          <w:i/>
          <w:iCs/>
          <w:color w:val="0000FF"/>
        </w:rPr>
        <w:t>Questionnaire</w:t>
      </w:r>
      <w:r w:rsidRPr="00E1221B">
        <w:rPr>
          <w:color w:val="0000FF"/>
        </w:rPr>
        <w:t xml:space="preserve">) (available at: </w:t>
      </w:r>
      <w:hyperlink r:id="rId16" w:history="1">
        <w:r w:rsidR="004A45E5" w:rsidRPr="0033289D">
          <w:rPr>
            <w:rStyle w:val="Hyperlink"/>
            <w:shd w:val="clear" w:color="auto" w:fill="FFFF00"/>
          </w:rPr>
          <w:t>hyperlink</w:t>
        </w:r>
      </w:hyperlink>
      <w:r w:rsidRPr="00E1221B">
        <w:rPr>
          <w:color w:val="0000FF"/>
        </w:rPr>
        <w:t xml:space="preserve">) should be used to establish which, if any, </w:t>
      </w:r>
      <w:r w:rsidR="00D52868" w:rsidRPr="00E1221B">
        <w:rPr>
          <w:color w:val="0000FF"/>
        </w:rPr>
        <w:t>VIA</w:t>
      </w:r>
      <w:r w:rsidRPr="00E1221B">
        <w:rPr>
          <w:color w:val="0000FF"/>
        </w:rPr>
        <w:t xml:space="preserve"> </w:t>
      </w:r>
      <w:r w:rsidR="009D7C82">
        <w:rPr>
          <w:color w:val="0000FF"/>
        </w:rPr>
        <w:t>outline</w:t>
      </w:r>
      <w:r w:rsidR="009D7C82" w:rsidRPr="00E1221B">
        <w:rPr>
          <w:color w:val="0000FF"/>
        </w:rPr>
        <w:t xml:space="preserve"> </w:t>
      </w:r>
      <w:r w:rsidRPr="00E1221B">
        <w:rPr>
          <w:color w:val="0000FF"/>
        </w:rPr>
        <w:t>is appropriate (Memorandum, Standard, or Advanced).</w:t>
      </w:r>
      <w:r w:rsidR="00C24379">
        <w:rPr>
          <w:color w:val="0000FF"/>
        </w:rPr>
        <w:t xml:space="preserve"> </w:t>
      </w:r>
      <w:r w:rsidR="00E91E3C">
        <w:rPr>
          <w:color w:val="0000FF"/>
        </w:rPr>
        <w:t>Include t</w:t>
      </w:r>
      <w:r w:rsidR="00C24379">
        <w:rPr>
          <w:color w:val="0000FF"/>
        </w:rPr>
        <w:t>he Scoping Questionnaire in Appendix</w:t>
      </w:r>
      <w:r w:rsidR="007C3E8F">
        <w:rPr>
          <w:color w:val="0000FF"/>
        </w:rPr>
        <w:t> </w:t>
      </w:r>
      <w:r w:rsidR="00C24379">
        <w:rPr>
          <w:color w:val="0000FF"/>
        </w:rPr>
        <w:t>A</w:t>
      </w:r>
      <w:r w:rsidR="008A5697">
        <w:rPr>
          <w:color w:val="0000FF"/>
        </w:rPr>
        <w:t xml:space="preserve"> of this report</w:t>
      </w:r>
      <w:r w:rsidR="00C24379">
        <w:rPr>
          <w:color w:val="0000FF"/>
        </w:rPr>
        <w:t>.</w:t>
      </w:r>
    </w:p>
    <w:p w14:paraId="30F9E019" w14:textId="0AEE0950" w:rsidR="00590DDD" w:rsidRPr="00E1221B" w:rsidRDefault="00590DDD" w:rsidP="00F92CF0">
      <w:pPr>
        <w:pStyle w:val="ListParagraph"/>
        <w:numPr>
          <w:ilvl w:val="0"/>
          <w:numId w:val="6"/>
        </w:numPr>
        <w:rPr>
          <w:color w:val="0000FF"/>
        </w:rPr>
      </w:pPr>
      <w:bookmarkStart w:id="5" w:name="_Hlk97567436"/>
      <w:r w:rsidRPr="00E1221B">
        <w:rPr>
          <w:color w:val="0000FF"/>
        </w:rPr>
        <w:lastRenderedPageBreak/>
        <w:t xml:space="preserve">If the project has a Preferred Alternative, </w:t>
      </w:r>
      <w:r w:rsidR="006D76B0">
        <w:rPr>
          <w:color w:val="0000FF"/>
        </w:rPr>
        <w:t>disclose</w:t>
      </w:r>
      <w:r w:rsidR="00DD4648">
        <w:rPr>
          <w:color w:val="0000FF"/>
        </w:rPr>
        <w:t xml:space="preserve"> why it is preferred and </w:t>
      </w:r>
      <w:r w:rsidR="00542E07">
        <w:rPr>
          <w:color w:val="0000FF"/>
        </w:rPr>
        <w:t xml:space="preserve">specify </w:t>
      </w:r>
      <w:r w:rsidR="005119C7">
        <w:rPr>
          <w:color w:val="0000FF"/>
        </w:rPr>
        <w:t>the Preferred Alternative</w:t>
      </w:r>
      <w:r w:rsidR="007C3E8F">
        <w:rPr>
          <w:color w:val="0000FF"/>
        </w:rPr>
        <w:t>,</w:t>
      </w:r>
      <w:r w:rsidR="005119C7">
        <w:rPr>
          <w:color w:val="0000FF"/>
        </w:rPr>
        <w:t xml:space="preserve"> </w:t>
      </w:r>
      <w:r w:rsidRPr="00E1221B">
        <w:rPr>
          <w:color w:val="0000FF"/>
        </w:rPr>
        <w:t>as appropriate</w:t>
      </w:r>
      <w:r w:rsidR="007C3E8F">
        <w:rPr>
          <w:color w:val="0000FF"/>
        </w:rPr>
        <w:t>,</w:t>
      </w:r>
      <w:r w:rsidRPr="00E1221B">
        <w:rPr>
          <w:color w:val="0000FF"/>
        </w:rPr>
        <w:t xml:space="preserve"> throughout this </w:t>
      </w:r>
      <w:r w:rsidR="00C867E8">
        <w:rPr>
          <w:color w:val="0000FF"/>
        </w:rPr>
        <w:t>outline</w:t>
      </w:r>
      <w:r w:rsidRPr="00E1221B">
        <w:rPr>
          <w:color w:val="0000FF"/>
        </w:rPr>
        <w:t>. Also incorporate evaluations of Build Alternative(s), if appropriate.</w:t>
      </w:r>
    </w:p>
    <w:bookmarkEnd w:id="5"/>
    <w:p w14:paraId="7D16ED9A" w14:textId="39642B8C" w:rsidR="00590DDD" w:rsidRPr="00E1221B" w:rsidRDefault="00590DDD" w:rsidP="00F92CF0">
      <w:pPr>
        <w:pStyle w:val="ListParagraph"/>
        <w:numPr>
          <w:ilvl w:val="0"/>
          <w:numId w:val="6"/>
        </w:numPr>
        <w:rPr>
          <w:color w:val="0000FF"/>
        </w:rPr>
      </w:pPr>
      <w:r w:rsidRPr="00E1221B">
        <w:rPr>
          <w:color w:val="0000FF"/>
        </w:rPr>
        <w:t xml:space="preserve">Table and/or figure numbers provided in this </w:t>
      </w:r>
      <w:r w:rsidR="00C867E8">
        <w:rPr>
          <w:color w:val="0000FF"/>
        </w:rPr>
        <w:t>outline</w:t>
      </w:r>
      <w:r w:rsidR="00C867E8" w:rsidRPr="00E1221B">
        <w:rPr>
          <w:color w:val="0000FF"/>
        </w:rPr>
        <w:t xml:space="preserve"> </w:t>
      </w:r>
      <w:r w:rsidRPr="00E1221B">
        <w:rPr>
          <w:color w:val="0000FF"/>
        </w:rPr>
        <w:t>may require revisions to adapt to the author’s presentation of materials.</w:t>
      </w:r>
    </w:p>
    <w:p w14:paraId="47D44A5C" w14:textId="493F4B1C" w:rsidR="001E6146" w:rsidRPr="00784204" w:rsidRDefault="00B96AD2" w:rsidP="00F92CF0">
      <w:pPr>
        <w:pStyle w:val="BodyText"/>
        <w:rPr>
          <w:color w:val="0000FF"/>
        </w:rPr>
      </w:pPr>
      <w:r w:rsidRPr="004A03F2">
        <w:rPr>
          <w:color w:val="0000FF"/>
        </w:rPr>
        <w:t>It is optional</w:t>
      </w:r>
      <w:r w:rsidR="00202610" w:rsidRPr="00784204">
        <w:rPr>
          <w:color w:val="0000FF"/>
        </w:rPr>
        <w:t xml:space="preserve"> to include a Table of Contents</w:t>
      </w:r>
      <w:r w:rsidRPr="00784204">
        <w:rPr>
          <w:color w:val="0000FF"/>
        </w:rPr>
        <w:t>,</w:t>
      </w:r>
      <w:r w:rsidR="00202610" w:rsidRPr="00784204">
        <w:rPr>
          <w:color w:val="0000FF"/>
        </w:rPr>
        <w:t xml:space="preserve"> based on the length of the </w:t>
      </w:r>
      <w:r w:rsidRPr="00784204">
        <w:rPr>
          <w:color w:val="0000FF"/>
        </w:rPr>
        <w:t xml:space="preserve">Standard </w:t>
      </w:r>
      <w:r w:rsidR="00D52868" w:rsidRPr="00784204">
        <w:rPr>
          <w:color w:val="0000FF"/>
        </w:rPr>
        <w:t>VIA</w:t>
      </w:r>
      <w:r w:rsidR="00202610" w:rsidRPr="00784204">
        <w:rPr>
          <w:color w:val="0000FF"/>
        </w:rPr>
        <w:t xml:space="preserve"> report and amount of detail</w:t>
      </w:r>
      <w:r w:rsidR="00374EFB" w:rsidRPr="00784204">
        <w:rPr>
          <w:color w:val="0000FF"/>
        </w:rPr>
        <w:t xml:space="preserve">. </w:t>
      </w:r>
      <w:r w:rsidR="002D1321" w:rsidRPr="00784204">
        <w:rPr>
          <w:color w:val="0000FF"/>
        </w:rPr>
        <w:t>If</w:t>
      </w:r>
      <w:r w:rsidR="00202610" w:rsidRPr="00784204">
        <w:rPr>
          <w:color w:val="0000FF"/>
        </w:rPr>
        <w:t xml:space="preserve"> a Table of Contents is used, ensure </w:t>
      </w:r>
      <w:r w:rsidR="001E47DF" w:rsidRPr="00784204">
        <w:rPr>
          <w:color w:val="0000FF"/>
        </w:rPr>
        <w:t xml:space="preserve">that </w:t>
      </w:r>
      <w:r w:rsidR="00202610" w:rsidRPr="00784204">
        <w:rPr>
          <w:color w:val="0000FF"/>
        </w:rPr>
        <w:t xml:space="preserve">it includes each </w:t>
      </w:r>
      <w:r w:rsidR="00B96EFB">
        <w:rPr>
          <w:color w:val="0000FF"/>
        </w:rPr>
        <w:t>landscape</w:t>
      </w:r>
      <w:r w:rsidR="00202610" w:rsidRPr="004A03F2">
        <w:rPr>
          <w:color w:val="0000FF"/>
        </w:rPr>
        <w:t xml:space="preserve"> unit identified in</w:t>
      </w:r>
      <w:r w:rsidR="00425867">
        <w:rPr>
          <w:color w:val="0000FF"/>
        </w:rPr>
        <w:t xml:space="preserve"> Section</w:t>
      </w:r>
      <w:r w:rsidR="007C3E8F">
        <w:rPr>
          <w:color w:val="0000FF"/>
        </w:rPr>
        <w:t> </w:t>
      </w:r>
      <w:r w:rsidR="00425867">
        <w:rPr>
          <w:color w:val="0000FF"/>
        </w:rPr>
        <w:t>2.3</w:t>
      </w:r>
      <w:r w:rsidR="00374EFB" w:rsidRPr="00784204">
        <w:rPr>
          <w:color w:val="0000FF"/>
        </w:rPr>
        <w:t xml:space="preserve">. </w:t>
      </w:r>
      <w:r w:rsidR="00202610" w:rsidRPr="00784204">
        <w:rPr>
          <w:color w:val="0000FF"/>
        </w:rPr>
        <w:t xml:space="preserve">Use the “Update Table” feature to ensure </w:t>
      </w:r>
      <w:r w:rsidR="001E47DF" w:rsidRPr="00784204">
        <w:rPr>
          <w:color w:val="0000FF"/>
        </w:rPr>
        <w:t xml:space="preserve">that </w:t>
      </w:r>
      <w:r w:rsidR="00202610" w:rsidRPr="00784204">
        <w:rPr>
          <w:color w:val="0000FF"/>
        </w:rPr>
        <w:t>subsections added are listed in the Table of Contents and page numbering is accurate.</w:t>
      </w:r>
    </w:p>
    <w:p w14:paraId="2F7999D2" w14:textId="1C31417F" w:rsidR="009D537B" w:rsidRPr="00784204" w:rsidRDefault="00202610" w:rsidP="00A50587">
      <w:pPr>
        <w:pStyle w:val="Bluetext0"/>
      </w:pPr>
      <w:r w:rsidRPr="00784204">
        <w:t xml:space="preserve">Consider </w:t>
      </w:r>
      <w:r w:rsidR="00C01A76" w:rsidRPr="00784204">
        <w:t>whether</w:t>
      </w:r>
      <w:r w:rsidRPr="00784204">
        <w:t xml:space="preserve"> to include</w:t>
      </w:r>
      <w:r w:rsidR="00181D6C" w:rsidRPr="00784204">
        <w:t xml:space="preserve"> an optional ex</w:t>
      </w:r>
      <w:r w:rsidR="0074289C" w:rsidRPr="00784204">
        <w:t>ecutive summary</w:t>
      </w:r>
      <w:r w:rsidR="001E47DF" w:rsidRPr="00784204">
        <w:t>,</w:t>
      </w:r>
      <w:r w:rsidR="0074289C" w:rsidRPr="00784204">
        <w:t xml:space="preserve"> along with</w:t>
      </w:r>
      <w:r w:rsidRPr="00784204">
        <w:t xml:space="preserve"> lists of Figures or Tables</w:t>
      </w:r>
      <w:r w:rsidR="001E47DF" w:rsidRPr="00784204">
        <w:t>,</w:t>
      </w:r>
      <w:r w:rsidRPr="00784204">
        <w:t xml:space="preserve"> based on the length of the </w:t>
      </w:r>
      <w:r w:rsidR="00D52868" w:rsidRPr="00784204">
        <w:t>VIA</w:t>
      </w:r>
      <w:r w:rsidRPr="00784204">
        <w:t xml:space="preserve"> report and amount of detail</w:t>
      </w:r>
      <w:r w:rsidR="00374EFB" w:rsidRPr="00784204">
        <w:t xml:space="preserve">. </w:t>
      </w:r>
      <w:r w:rsidRPr="00784204">
        <w:t>Lists shown below are for example only</w:t>
      </w:r>
      <w:r w:rsidR="00374EFB" w:rsidRPr="00784204">
        <w:t xml:space="preserve">. </w:t>
      </w:r>
      <w:r w:rsidRPr="00784204">
        <w:t>Add additional figures or tables in the order they appear in the text, including appropriate page numbers.]</w:t>
      </w:r>
    </w:p>
    <w:p w14:paraId="39502E34" w14:textId="77777777" w:rsidR="004B6ECF" w:rsidRDefault="004B6ECF" w:rsidP="00A50587">
      <w:pPr>
        <w:pStyle w:val="Bluetext0"/>
      </w:pPr>
    </w:p>
    <w:p w14:paraId="3F56EC20" w14:textId="77777777" w:rsidR="004B6ECF" w:rsidRDefault="004B6ECF" w:rsidP="00A50587">
      <w:pPr>
        <w:pStyle w:val="Bluetext0"/>
      </w:pPr>
    </w:p>
    <w:p w14:paraId="20315A19" w14:textId="77777777" w:rsidR="004B6ECF" w:rsidRDefault="004B6ECF" w:rsidP="00A50587">
      <w:pPr>
        <w:pStyle w:val="Bluetext0"/>
      </w:pPr>
    </w:p>
    <w:p w14:paraId="73931B4E" w14:textId="77777777" w:rsidR="004B6ECF" w:rsidRDefault="004B6ECF" w:rsidP="00A50587">
      <w:pPr>
        <w:pStyle w:val="Bluetext0"/>
      </w:pPr>
    </w:p>
    <w:p w14:paraId="2E011B07" w14:textId="77777777" w:rsidR="004B6ECF" w:rsidRDefault="004B6ECF" w:rsidP="00A50587">
      <w:pPr>
        <w:pStyle w:val="Bluetext0"/>
      </w:pPr>
    </w:p>
    <w:p w14:paraId="0C735AD5" w14:textId="77777777" w:rsidR="004B6ECF" w:rsidRDefault="004B6ECF" w:rsidP="00A50587">
      <w:pPr>
        <w:pStyle w:val="Bluetext0"/>
      </w:pPr>
    </w:p>
    <w:p w14:paraId="4FFF6379" w14:textId="77777777" w:rsidR="004B6ECF" w:rsidRDefault="004B6ECF" w:rsidP="00A50587">
      <w:pPr>
        <w:pStyle w:val="Bluetext0"/>
      </w:pPr>
    </w:p>
    <w:p w14:paraId="291A6091" w14:textId="77777777" w:rsidR="004B6ECF" w:rsidRDefault="004B6ECF" w:rsidP="00A50587">
      <w:pPr>
        <w:pStyle w:val="Bluetext0"/>
      </w:pPr>
    </w:p>
    <w:p w14:paraId="2E4FD4F4" w14:textId="77777777" w:rsidR="004B6ECF" w:rsidRDefault="004B6ECF" w:rsidP="00A50587">
      <w:pPr>
        <w:pStyle w:val="Bluetext0"/>
      </w:pPr>
    </w:p>
    <w:p w14:paraId="781FF49D" w14:textId="77777777" w:rsidR="004B6ECF" w:rsidRDefault="004B6ECF" w:rsidP="00A50587">
      <w:pPr>
        <w:pStyle w:val="Bluetext0"/>
      </w:pPr>
    </w:p>
    <w:p w14:paraId="0965C0FA" w14:textId="77777777" w:rsidR="004B6ECF" w:rsidRDefault="004B6ECF" w:rsidP="00A50587">
      <w:pPr>
        <w:pStyle w:val="Bluetext0"/>
      </w:pPr>
    </w:p>
    <w:p w14:paraId="36CCC0E6" w14:textId="77777777" w:rsidR="004B6ECF" w:rsidRDefault="004B6ECF" w:rsidP="00A50587">
      <w:pPr>
        <w:pStyle w:val="Bluetext0"/>
      </w:pPr>
    </w:p>
    <w:p w14:paraId="25A41C71" w14:textId="77777777" w:rsidR="004B6ECF" w:rsidRDefault="004B6ECF" w:rsidP="00A50587">
      <w:pPr>
        <w:pStyle w:val="Bluetext0"/>
      </w:pPr>
    </w:p>
    <w:p w14:paraId="08DDBBB6" w14:textId="77777777" w:rsidR="004B6ECF" w:rsidRDefault="004B6ECF" w:rsidP="00A50587">
      <w:pPr>
        <w:pStyle w:val="Bluetext0"/>
      </w:pPr>
    </w:p>
    <w:p w14:paraId="52210071" w14:textId="77777777" w:rsidR="004B6ECF" w:rsidRDefault="004B6ECF" w:rsidP="00A50587">
      <w:pPr>
        <w:pStyle w:val="Bluetext0"/>
      </w:pPr>
    </w:p>
    <w:p w14:paraId="54EB6A05" w14:textId="77777777" w:rsidR="004B6ECF" w:rsidRPr="00784204" w:rsidRDefault="004B6ECF" w:rsidP="00A50587">
      <w:pPr>
        <w:pStyle w:val="Bluetext0"/>
      </w:pPr>
    </w:p>
    <w:p w14:paraId="670EE4E1" w14:textId="77777777" w:rsidR="00B45DCD" w:rsidRPr="004D180E" w:rsidRDefault="00B45DCD" w:rsidP="6436B3C0">
      <w:pPr>
        <w:rPr>
          <w:rFonts w:ascii="Arial" w:hAnsi="Arial" w:cs="Arial"/>
          <w:b/>
          <w:bCs/>
          <w:sz w:val="24"/>
          <w:szCs w:val="24"/>
        </w:rPr>
      </w:pPr>
    </w:p>
    <w:p w14:paraId="70584458" w14:textId="59D5E949" w:rsidR="00F11DAD" w:rsidRPr="003B407A" w:rsidRDefault="00F11DAD" w:rsidP="001615FC">
      <w:pPr>
        <w:pStyle w:val="TOCHeading"/>
      </w:pPr>
      <w:r w:rsidRPr="003B407A">
        <w:lastRenderedPageBreak/>
        <w:t>T</w:t>
      </w:r>
      <w:r w:rsidR="00615821" w:rsidRPr="003B407A">
        <w:t>able</w:t>
      </w:r>
      <w:r w:rsidRPr="003B407A">
        <w:t xml:space="preserve"> </w:t>
      </w:r>
      <w:r w:rsidR="00615821" w:rsidRPr="003B407A">
        <w:t>of</w:t>
      </w:r>
      <w:r w:rsidRPr="003B407A">
        <w:t xml:space="preserve"> C</w:t>
      </w:r>
      <w:r w:rsidR="00615821" w:rsidRPr="003B407A">
        <w:t>ontents</w:t>
      </w:r>
    </w:p>
    <w:p w14:paraId="1EF3B4F4" w14:textId="04BB7769" w:rsidR="00FA7DB6" w:rsidRDefault="004F543E">
      <w:pPr>
        <w:pStyle w:val="TOC1"/>
        <w:rPr>
          <w:rFonts w:asciiTheme="minorHAnsi" w:hAnsiTheme="minorHAnsi" w:cstheme="minorBidi"/>
          <w:b w:val="0"/>
          <w:sz w:val="22"/>
          <w:szCs w:val="22"/>
        </w:rPr>
      </w:pPr>
      <w:r>
        <w:rPr>
          <w:rFonts w:eastAsia="Times New Roman"/>
          <w:color w:val="0000FF"/>
        </w:rPr>
        <w:fldChar w:fldCharType="begin"/>
      </w:r>
      <w:r>
        <w:rPr>
          <w:rFonts w:eastAsia="Times New Roman"/>
          <w:color w:val="0000FF"/>
        </w:rPr>
        <w:instrText xml:space="preserve"> TOC \o "1-3" \h \z \u </w:instrText>
      </w:r>
      <w:r>
        <w:rPr>
          <w:rFonts w:eastAsia="Times New Roman"/>
          <w:color w:val="0000FF"/>
        </w:rPr>
        <w:fldChar w:fldCharType="separate"/>
      </w:r>
      <w:hyperlink w:anchor="_Toc105696305" w:history="1">
        <w:r w:rsidR="00FA7DB6" w:rsidRPr="00157417">
          <w:rPr>
            <w:rStyle w:val="Hyperlink"/>
            <w:bCs/>
          </w:rPr>
          <w:t>[(Optional)</w:t>
        </w:r>
        <w:r w:rsidR="00FA7DB6" w:rsidRPr="00157417">
          <w:rPr>
            <w:rStyle w:val="Hyperlink"/>
          </w:rPr>
          <w:t xml:space="preserve"> Executive Summary]</w:t>
        </w:r>
        <w:r w:rsidR="00FA7DB6">
          <w:rPr>
            <w:webHidden/>
          </w:rPr>
          <w:tab/>
        </w:r>
        <w:r w:rsidR="00FA7DB6">
          <w:rPr>
            <w:webHidden/>
          </w:rPr>
          <w:fldChar w:fldCharType="begin"/>
        </w:r>
        <w:r w:rsidR="00FA7DB6">
          <w:rPr>
            <w:webHidden/>
          </w:rPr>
          <w:instrText xml:space="preserve"> PAGEREF _Toc105696305 \h </w:instrText>
        </w:r>
        <w:r w:rsidR="00FA7DB6">
          <w:rPr>
            <w:webHidden/>
          </w:rPr>
        </w:r>
        <w:r w:rsidR="00FA7DB6">
          <w:rPr>
            <w:webHidden/>
          </w:rPr>
          <w:fldChar w:fldCharType="separate"/>
        </w:r>
        <w:r w:rsidR="001A3AEF">
          <w:rPr>
            <w:webHidden/>
          </w:rPr>
          <w:t>vii</w:t>
        </w:r>
        <w:r w:rsidR="00FA7DB6">
          <w:rPr>
            <w:webHidden/>
          </w:rPr>
          <w:fldChar w:fldCharType="end"/>
        </w:r>
      </w:hyperlink>
    </w:p>
    <w:p w14:paraId="0671B994" w14:textId="2DB8B387" w:rsidR="00FA7DB6" w:rsidRDefault="0007109C">
      <w:pPr>
        <w:pStyle w:val="TOC1"/>
        <w:rPr>
          <w:rFonts w:asciiTheme="minorHAnsi" w:hAnsiTheme="minorHAnsi" w:cstheme="minorBidi"/>
          <w:b w:val="0"/>
          <w:sz w:val="22"/>
          <w:szCs w:val="22"/>
        </w:rPr>
      </w:pPr>
      <w:hyperlink w:anchor="_Toc105696306" w:history="1">
        <w:r w:rsidR="00FA7DB6" w:rsidRPr="00157417">
          <w:rPr>
            <w:rStyle w:val="Hyperlink"/>
          </w:rPr>
          <w:t>1</w:t>
        </w:r>
        <w:r w:rsidR="00FA7DB6">
          <w:rPr>
            <w:rFonts w:asciiTheme="minorHAnsi" w:hAnsiTheme="minorHAnsi" w:cstheme="minorBidi"/>
            <w:b w:val="0"/>
            <w:sz w:val="22"/>
            <w:szCs w:val="22"/>
          </w:rPr>
          <w:tab/>
        </w:r>
        <w:r w:rsidR="00FA7DB6" w:rsidRPr="00157417">
          <w:rPr>
            <w:rStyle w:val="Hyperlink"/>
          </w:rPr>
          <w:t>Purpose of Report</w:t>
        </w:r>
        <w:r w:rsidR="00FA7DB6">
          <w:rPr>
            <w:webHidden/>
          </w:rPr>
          <w:tab/>
        </w:r>
        <w:r w:rsidR="00FA7DB6">
          <w:rPr>
            <w:webHidden/>
          </w:rPr>
          <w:fldChar w:fldCharType="begin"/>
        </w:r>
        <w:r w:rsidR="00FA7DB6">
          <w:rPr>
            <w:webHidden/>
          </w:rPr>
          <w:instrText xml:space="preserve"> PAGEREF _Toc105696306 \h </w:instrText>
        </w:r>
        <w:r w:rsidR="00FA7DB6">
          <w:rPr>
            <w:webHidden/>
          </w:rPr>
        </w:r>
        <w:r w:rsidR="00FA7DB6">
          <w:rPr>
            <w:webHidden/>
          </w:rPr>
          <w:fldChar w:fldCharType="separate"/>
        </w:r>
        <w:r w:rsidR="001A3AEF">
          <w:rPr>
            <w:webHidden/>
          </w:rPr>
          <w:t>1</w:t>
        </w:r>
        <w:r w:rsidR="00FA7DB6">
          <w:rPr>
            <w:webHidden/>
          </w:rPr>
          <w:fldChar w:fldCharType="end"/>
        </w:r>
      </w:hyperlink>
    </w:p>
    <w:p w14:paraId="53E91A70" w14:textId="3E252E52" w:rsidR="00FA7DB6" w:rsidRDefault="0007109C">
      <w:pPr>
        <w:pStyle w:val="TOC1"/>
        <w:rPr>
          <w:rFonts w:asciiTheme="minorHAnsi" w:hAnsiTheme="minorHAnsi" w:cstheme="minorBidi"/>
          <w:b w:val="0"/>
          <w:sz w:val="22"/>
          <w:szCs w:val="22"/>
        </w:rPr>
      </w:pPr>
      <w:hyperlink w:anchor="_Toc105696307" w:history="1">
        <w:r w:rsidR="00FA7DB6" w:rsidRPr="00157417">
          <w:rPr>
            <w:rStyle w:val="Hyperlink"/>
          </w:rPr>
          <w:t>2</w:t>
        </w:r>
        <w:r w:rsidR="00FA7DB6">
          <w:rPr>
            <w:rFonts w:asciiTheme="minorHAnsi" w:hAnsiTheme="minorHAnsi" w:cstheme="minorBidi"/>
            <w:b w:val="0"/>
            <w:sz w:val="22"/>
            <w:szCs w:val="22"/>
          </w:rPr>
          <w:tab/>
        </w:r>
        <w:r w:rsidR="00FA7DB6" w:rsidRPr="00157417">
          <w:rPr>
            <w:rStyle w:val="Hyperlink"/>
          </w:rPr>
          <w:t>Establishment Phase</w:t>
        </w:r>
        <w:r w:rsidR="00FA7DB6">
          <w:rPr>
            <w:webHidden/>
          </w:rPr>
          <w:tab/>
        </w:r>
        <w:r w:rsidR="00FA7DB6">
          <w:rPr>
            <w:webHidden/>
          </w:rPr>
          <w:fldChar w:fldCharType="begin"/>
        </w:r>
        <w:r w:rsidR="00FA7DB6">
          <w:rPr>
            <w:webHidden/>
          </w:rPr>
          <w:instrText xml:space="preserve"> PAGEREF _Toc105696307 \h </w:instrText>
        </w:r>
        <w:r w:rsidR="00FA7DB6">
          <w:rPr>
            <w:webHidden/>
          </w:rPr>
        </w:r>
        <w:r w:rsidR="00FA7DB6">
          <w:rPr>
            <w:webHidden/>
          </w:rPr>
          <w:fldChar w:fldCharType="separate"/>
        </w:r>
        <w:r w:rsidR="001A3AEF">
          <w:rPr>
            <w:webHidden/>
          </w:rPr>
          <w:t>1</w:t>
        </w:r>
        <w:r w:rsidR="00FA7DB6">
          <w:rPr>
            <w:webHidden/>
          </w:rPr>
          <w:fldChar w:fldCharType="end"/>
        </w:r>
      </w:hyperlink>
    </w:p>
    <w:p w14:paraId="30A812F4" w14:textId="539BBB51" w:rsidR="00FA7DB6" w:rsidRDefault="0007109C">
      <w:pPr>
        <w:pStyle w:val="TOC2"/>
        <w:rPr>
          <w:rFonts w:asciiTheme="minorHAnsi" w:hAnsiTheme="minorHAnsi" w:cstheme="minorBidi"/>
          <w:sz w:val="22"/>
        </w:rPr>
      </w:pPr>
      <w:hyperlink w:anchor="_Toc105696308" w:history="1">
        <w:r w:rsidR="00FA7DB6" w:rsidRPr="00157417">
          <w:rPr>
            <w:rStyle w:val="Hyperlink"/>
          </w:rPr>
          <w:t>2.1</w:t>
        </w:r>
        <w:r w:rsidR="00FA7DB6">
          <w:rPr>
            <w:rFonts w:asciiTheme="minorHAnsi" w:hAnsiTheme="minorHAnsi" w:cstheme="minorBidi"/>
            <w:sz w:val="22"/>
          </w:rPr>
          <w:tab/>
        </w:r>
        <w:r w:rsidR="00FA7DB6" w:rsidRPr="00157417">
          <w:rPr>
            <w:rStyle w:val="Hyperlink"/>
          </w:rPr>
          <w:t>Project Visual Character and Quality</w:t>
        </w:r>
        <w:r w:rsidR="00FA7DB6">
          <w:rPr>
            <w:webHidden/>
          </w:rPr>
          <w:tab/>
        </w:r>
        <w:r w:rsidR="00FA7DB6">
          <w:rPr>
            <w:webHidden/>
          </w:rPr>
          <w:fldChar w:fldCharType="begin"/>
        </w:r>
        <w:r w:rsidR="00FA7DB6">
          <w:rPr>
            <w:webHidden/>
          </w:rPr>
          <w:instrText xml:space="preserve"> PAGEREF _Toc105696308 \h </w:instrText>
        </w:r>
        <w:r w:rsidR="00FA7DB6">
          <w:rPr>
            <w:webHidden/>
          </w:rPr>
        </w:r>
        <w:r w:rsidR="00FA7DB6">
          <w:rPr>
            <w:webHidden/>
          </w:rPr>
          <w:fldChar w:fldCharType="separate"/>
        </w:r>
        <w:r w:rsidR="001A3AEF">
          <w:rPr>
            <w:webHidden/>
          </w:rPr>
          <w:t>1</w:t>
        </w:r>
        <w:r w:rsidR="00FA7DB6">
          <w:rPr>
            <w:webHidden/>
          </w:rPr>
          <w:fldChar w:fldCharType="end"/>
        </w:r>
      </w:hyperlink>
    </w:p>
    <w:p w14:paraId="3AEBF36E" w14:textId="466C5F5F" w:rsidR="00FA7DB6" w:rsidRDefault="0007109C">
      <w:pPr>
        <w:pStyle w:val="TOC3"/>
        <w:rPr>
          <w:sz w:val="22"/>
        </w:rPr>
      </w:pPr>
      <w:hyperlink w:anchor="_Toc105696309" w:history="1">
        <w:r w:rsidR="00FA7DB6" w:rsidRPr="00157417">
          <w:rPr>
            <w:rStyle w:val="Hyperlink"/>
          </w:rPr>
          <w:t>2.1.1</w:t>
        </w:r>
        <w:r w:rsidR="00FA7DB6">
          <w:rPr>
            <w:sz w:val="22"/>
          </w:rPr>
          <w:tab/>
        </w:r>
        <w:r w:rsidR="00FA7DB6" w:rsidRPr="00157417">
          <w:rPr>
            <w:rStyle w:val="Hyperlink"/>
          </w:rPr>
          <w:t>Project Location and Setting</w:t>
        </w:r>
        <w:r w:rsidR="00FA7DB6">
          <w:rPr>
            <w:webHidden/>
          </w:rPr>
          <w:tab/>
        </w:r>
        <w:r w:rsidR="00FA7DB6">
          <w:rPr>
            <w:webHidden/>
          </w:rPr>
          <w:fldChar w:fldCharType="begin"/>
        </w:r>
        <w:r w:rsidR="00FA7DB6">
          <w:rPr>
            <w:webHidden/>
          </w:rPr>
          <w:instrText xml:space="preserve"> PAGEREF _Toc105696309 \h </w:instrText>
        </w:r>
        <w:r w:rsidR="00FA7DB6">
          <w:rPr>
            <w:webHidden/>
          </w:rPr>
        </w:r>
        <w:r w:rsidR="00FA7DB6">
          <w:rPr>
            <w:webHidden/>
          </w:rPr>
          <w:fldChar w:fldCharType="separate"/>
        </w:r>
        <w:r w:rsidR="001A3AEF">
          <w:rPr>
            <w:webHidden/>
          </w:rPr>
          <w:t>1</w:t>
        </w:r>
        <w:r w:rsidR="00FA7DB6">
          <w:rPr>
            <w:webHidden/>
          </w:rPr>
          <w:fldChar w:fldCharType="end"/>
        </w:r>
      </w:hyperlink>
    </w:p>
    <w:p w14:paraId="08E6A62B" w14:textId="2CE2A30A" w:rsidR="00FA7DB6" w:rsidRDefault="0007109C">
      <w:pPr>
        <w:pStyle w:val="TOC3"/>
        <w:rPr>
          <w:sz w:val="22"/>
        </w:rPr>
      </w:pPr>
      <w:hyperlink w:anchor="_Toc105696310" w:history="1">
        <w:r w:rsidR="00FA7DB6" w:rsidRPr="00157417">
          <w:rPr>
            <w:rStyle w:val="Hyperlink"/>
          </w:rPr>
          <w:t>2.1.2</w:t>
        </w:r>
        <w:r w:rsidR="00FA7DB6">
          <w:rPr>
            <w:sz w:val="22"/>
          </w:rPr>
          <w:tab/>
        </w:r>
        <w:r w:rsidR="00FA7DB6" w:rsidRPr="00157417">
          <w:rPr>
            <w:rStyle w:val="Hyperlink"/>
          </w:rPr>
          <w:t>Project Description</w:t>
        </w:r>
        <w:r w:rsidR="00FA7DB6">
          <w:rPr>
            <w:webHidden/>
          </w:rPr>
          <w:tab/>
        </w:r>
        <w:r w:rsidR="00FA7DB6">
          <w:rPr>
            <w:webHidden/>
          </w:rPr>
          <w:fldChar w:fldCharType="begin"/>
        </w:r>
        <w:r w:rsidR="00FA7DB6">
          <w:rPr>
            <w:webHidden/>
          </w:rPr>
          <w:instrText xml:space="preserve"> PAGEREF _Toc105696310 \h </w:instrText>
        </w:r>
        <w:r w:rsidR="00FA7DB6">
          <w:rPr>
            <w:webHidden/>
          </w:rPr>
        </w:r>
        <w:r w:rsidR="00FA7DB6">
          <w:rPr>
            <w:webHidden/>
          </w:rPr>
          <w:fldChar w:fldCharType="separate"/>
        </w:r>
        <w:r w:rsidR="001A3AEF">
          <w:rPr>
            <w:webHidden/>
          </w:rPr>
          <w:t>2</w:t>
        </w:r>
        <w:r w:rsidR="00FA7DB6">
          <w:rPr>
            <w:webHidden/>
          </w:rPr>
          <w:fldChar w:fldCharType="end"/>
        </w:r>
      </w:hyperlink>
    </w:p>
    <w:p w14:paraId="138185FB" w14:textId="3A936255" w:rsidR="00FA7DB6" w:rsidRDefault="0007109C">
      <w:pPr>
        <w:pStyle w:val="TOC3"/>
        <w:rPr>
          <w:sz w:val="22"/>
        </w:rPr>
      </w:pPr>
      <w:hyperlink w:anchor="_Toc105696311" w:history="1">
        <w:r w:rsidR="00FA7DB6" w:rsidRPr="00157417">
          <w:rPr>
            <w:rStyle w:val="Hyperlink"/>
          </w:rPr>
          <w:t>2.1.3</w:t>
        </w:r>
        <w:r w:rsidR="00FA7DB6">
          <w:rPr>
            <w:sz w:val="22"/>
          </w:rPr>
          <w:tab/>
        </w:r>
        <w:r w:rsidR="00FA7DB6" w:rsidRPr="00157417">
          <w:rPr>
            <w:rStyle w:val="Hyperlink"/>
          </w:rPr>
          <w:t>Project Alternatives</w:t>
        </w:r>
        <w:r w:rsidR="00FA7DB6">
          <w:rPr>
            <w:webHidden/>
          </w:rPr>
          <w:tab/>
        </w:r>
        <w:r w:rsidR="00FA7DB6">
          <w:rPr>
            <w:webHidden/>
          </w:rPr>
          <w:fldChar w:fldCharType="begin"/>
        </w:r>
        <w:r w:rsidR="00FA7DB6">
          <w:rPr>
            <w:webHidden/>
          </w:rPr>
          <w:instrText xml:space="preserve"> PAGEREF _Toc105696311 \h </w:instrText>
        </w:r>
        <w:r w:rsidR="00FA7DB6">
          <w:rPr>
            <w:webHidden/>
          </w:rPr>
        </w:r>
        <w:r w:rsidR="00FA7DB6">
          <w:rPr>
            <w:webHidden/>
          </w:rPr>
          <w:fldChar w:fldCharType="separate"/>
        </w:r>
        <w:r w:rsidR="001A3AEF">
          <w:rPr>
            <w:webHidden/>
          </w:rPr>
          <w:t>2</w:t>
        </w:r>
        <w:r w:rsidR="00FA7DB6">
          <w:rPr>
            <w:webHidden/>
          </w:rPr>
          <w:fldChar w:fldCharType="end"/>
        </w:r>
      </w:hyperlink>
    </w:p>
    <w:p w14:paraId="6AFDB729" w14:textId="1C28DF8F" w:rsidR="00FA7DB6" w:rsidRDefault="0007109C">
      <w:pPr>
        <w:pStyle w:val="TOC3"/>
        <w:rPr>
          <w:sz w:val="22"/>
        </w:rPr>
      </w:pPr>
      <w:hyperlink w:anchor="_Toc105696312" w:history="1">
        <w:r w:rsidR="00FA7DB6" w:rsidRPr="00157417">
          <w:rPr>
            <w:rStyle w:val="Hyperlink"/>
          </w:rPr>
          <w:t>2.1.4</w:t>
        </w:r>
        <w:r w:rsidR="00FA7DB6">
          <w:rPr>
            <w:sz w:val="22"/>
          </w:rPr>
          <w:tab/>
        </w:r>
        <w:r w:rsidR="00FA7DB6" w:rsidRPr="00157417">
          <w:rPr>
            <w:rStyle w:val="Hyperlink"/>
          </w:rPr>
          <w:t>Project Aesthetic Features</w:t>
        </w:r>
        <w:r w:rsidR="00FA7DB6">
          <w:rPr>
            <w:webHidden/>
          </w:rPr>
          <w:tab/>
        </w:r>
        <w:r w:rsidR="00FA7DB6">
          <w:rPr>
            <w:webHidden/>
          </w:rPr>
          <w:fldChar w:fldCharType="begin"/>
        </w:r>
        <w:r w:rsidR="00FA7DB6">
          <w:rPr>
            <w:webHidden/>
          </w:rPr>
          <w:instrText xml:space="preserve"> PAGEREF _Toc105696312 \h </w:instrText>
        </w:r>
        <w:r w:rsidR="00FA7DB6">
          <w:rPr>
            <w:webHidden/>
          </w:rPr>
        </w:r>
        <w:r w:rsidR="00FA7DB6">
          <w:rPr>
            <w:webHidden/>
          </w:rPr>
          <w:fldChar w:fldCharType="separate"/>
        </w:r>
        <w:r w:rsidR="001A3AEF">
          <w:rPr>
            <w:webHidden/>
          </w:rPr>
          <w:t>2</w:t>
        </w:r>
        <w:r w:rsidR="00FA7DB6">
          <w:rPr>
            <w:webHidden/>
          </w:rPr>
          <w:fldChar w:fldCharType="end"/>
        </w:r>
      </w:hyperlink>
    </w:p>
    <w:p w14:paraId="22689CF4" w14:textId="05E23584" w:rsidR="00FA7DB6" w:rsidRDefault="0007109C">
      <w:pPr>
        <w:pStyle w:val="TOC3"/>
        <w:rPr>
          <w:sz w:val="22"/>
        </w:rPr>
      </w:pPr>
      <w:hyperlink w:anchor="_Toc105696313" w:history="1">
        <w:r w:rsidR="00FA7DB6" w:rsidRPr="00157417">
          <w:rPr>
            <w:rStyle w:val="Hyperlink"/>
          </w:rPr>
          <w:t>2.1.5</w:t>
        </w:r>
        <w:r w:rsidR="00FA7DB6">
          <w:rPr>
            <w:sz w:val="22"/>
          </w:rPr>
          <w:tab/>
        </w:r>
        <w:r w:rsidR="00FA7DB6" w:rsidRPr="00157417">
          <w:rPr>
            <w:rStyle w:val="Hyperlink"/>
          </w:rPr>
          <w:t>Project Visual Character and Quality</w:t>
        </w:r>
        <w:r w:rsidR="00FA7DB6">
          <w:rPr>
            <w:webHidden/>
          </w:rPr>
          <w:tab/>
        </w:r>
        <w:r w:rsidR="00FA7DB6">
          <w:rPr>
            <w:webHidden/>
          </w:rPr>
          <w:fldChar w:fldCharType="begin"/>
        </w:r>
        <w:r w:rsidR="00FA7DB6">
          <w:rPr>
            <w:webHidden/>
          </w:rPr>
          <w:instrText xml:space="preserve"> PAGEREF _Toc105696313 \h </w:instrText>
        </w:r>
        <w:r w:rsidR="00FA7DB6">
          <w:rPr>
            <w:webHidden/>
          </w:rPr>
        </w:r>
        <w:r w:rsidR="00FA7DB6">
          <w:rPr>
            <w:webHidden/>
          </w:rPr>
          <w:fldChar w:fldCharType="separate"/>
        </w:r>
        <w:r w:rsidR="001A3AEF">
          <w:rPr>
            <w:webHidden/>
          </w:rPr>
          <w:t>3</w:t>
        </w:r>
        <w:r w:rsidR="00FA7DB6">
          <w:rPr>
            <w:webHidden/>
          </w:rPr>
          <w:fldChar w:fldCharType="end"/>
        </w:r>
      </w:hyperlink>
    </w:p>
    <w:p w14:paraId="2259F643" w14:textId="313FF66D" w:rsidR="00FA7DB6" w:rsidRDefault="0007109C">
      <w:pPr>
        <w:pStyle w:val="TOC2"/>
        <w:rPr>
          <w:rFonts w:asciiTheme="minorHAnsi" w:hAnsiTheme="minorHAnsi" w:cstheme="minorBidi"/>
          <w:sz w:val="22"/>
        </w:rPr>
      </w:pPr>
      <w:hyperlink w:anchor="_Toc105696314" w:history="1">
        <w:r w:rsidR="00FA7DB6" w:rsidRPr="00157417">
          <w:rPr>
            <w:rStyle w:val="Hyperlink"/>
          </w:rPr>
          <w:t>2.2</w:t>
        </w:r>
        <w:r w:rsidR="00FA7DB6">
          <w:rPr>
            <w:rFonts w:asciiTheme="minorHAnsi" w:hAnsiTheme="minorHAnsi" w:cstheme="minorBidi"/>
            <w:sz w:val="22"/>
          </w:rPr>
          <w:tab/>
        </w:r>
        <w:r w:rsidR="00FA7DB6" w:rsidRPr="00157417">
          <w:rPr>
            <w:rStyle w:val="Hyperlink"/>
          </w:rPr>
          <w:t>Area of Visual Effect</w:t>
        </w:r>
        <w:r w:rsidR="00FA7DB6">
          <w:rPr>
            <w:webHidden/>
          </w:rPr>
          <w:tab/>
        </w:r>
        <w:r w:rsidR="00FA7DB6">
          <w:rPr>
            <w:webHidden/>
          </w:rPr>
          <w:fldChar w:fldCharType="begin"/>
        </w:r>
        <w:r w:rsidR="00FA7DB6">
          <w:rPr>
            <w:webHidden/>
          </w:rPr>
          <w:instrText xml:space="preserve"> PAGEREF _Toc105696314 \h </w:instrText>
        </w:r>
        <w:r w:rsidR="00FA7DB6">
          <w:rPr>
            <w:webHidden/>
          </w:rPr>
        </w:r>
        <w:r w:rsidR="00FA7DB6">
          <w:rPr>
            <w:webHidden/>
          </w:rPr>
          <w:fldChar w:fldCharType="separate"/>
        </w:r>
        <w:r w:rsidR="001A3AEF">
          <w:rPr>
            <w:webHidden/>
          </w:rPr>
          <w:t>3</w:t>
        </w:r>
        <w:r w:rsidR="00FA7DB6">
          <w:rPr>
            <w:webHidden/>
          </w:rPr>
          <w:fldChar w:fldCharType="end"/>
        </w:r>
      </w:hyperlink>
    </w:p>
    <w:p w14:paraId="704935F7" w14:textId="3BB6A497" w:rsidR="00FA7DB6" w:rsidRDefault="0007109C">
      <w:pPr>
        <w:pStyle w:val="TOC2"/>
        <w:rPr>
          <w:rFonts w:asciiTheme="minorHAnsi" w:hAnsiTheme="minorHAnsi" w:cstheme="minorBidi"/>
          <w:sz w:val="22"/>
        </w:rPr>
      </w:pPr>
      <w:hyperlink w:anchor="_Toc105696315" w:history="1">
        <w:r w:rsidR="00FA7DB6" w:rsidRPr="00157417">
          <w:rPr>
            <w:rStyle w:val="Hyperlink"/>
          </w:rPr>
          <w:t>2.3</w:t>
        </w:r>
        <w:r w:rsidR="00FA7DB6">
          <w:rPr>
            <w:rFonts w:asciiTheme="minorHAnsi" w:hAnsiTheme="minorHAnsi" w:cstheme="minorBidi"/>
            <w:sz w:val="22"/>
          </w:rPr>
          <w:tab/>
        </w:r>
        <w:r w:rsidR="00FA7DB6" w:rsidRPr="00157417">
          <w:rPr>
            <w:rStyle w:val="Hyperlink"/>
          </w:rPr>
          <w:t>Landscape Units</w:t>
        </w:r>
        <w:r w:rsidR="00FA7DB6">
          <w:rPr>
            <w:webHidden/>
          </w:rPr>
          <w:tab/>
        </w:r>
        <w:r w:rsidR="00FA7DB6">
          <w:rPr>
            <w:webHidden/>
          </w:rPr>
          <w:fldChar w:fldCharType="begin"/>
        </w:r>
        <w:r w:rsidR="00FA7DB6">
          <w:rPr>
            <w:webHidden/>
          </w:rPr>
          <w:instrText xml:space="preserve"> PAGEREF _Toc105696315 \h </w:instrText>
        </w:r>
        <w:r w:rsidR="00FA7DB6">
          <w:rPr>
            <w:webHidden/>
          </w:rPr>
        </w:r>
        <w:r w:rsidR="00FA7DB6">
          <w:rPr>
            <w:webHidden/>
          </w:rPr>
          <w:fldChar w:fldCharType="separate"/>
        </w:r>
        <w:r w:rsidR="001A3AEF">
          <w:rPr>
            <w:webHidden/>
          </w:rPr>
          <w:t>3</w:t>
        </w:r>
        <w:r w:rsidR="00FA7DB6">
          <w:rPr>
            <w:webHidden/>
          </w:rPr>
          <w:fldChar w:fldCharType="end"/>
        </w:r>
      </w:hyperlink>
    </w:p>
    <w:p w14:paraId="43A82577" w14:textId="20B1F17F" w:rsidR="00FA7DB6" w:rsidRDefault="0007109C">
      <w:pPr>
        <w:pStyle w:val="TOC2"/>
        <w:rPr>
          <w:rFonts w:asciiTheme="minorHAnsi" w:hAnsiTheme="minorHAnsi" w:cstheme="minorBidi"/>
          <w:sz w:val="22"/>
        </w:rPr>
      </w:pPr>
      <w:hyperlink w:anchor="_Toc105696316" w:history="1">
        <w:r w:rsidR="00FA7DB6" w:rsidRPr="00157417">
          <w:rPr>
            <w:rStyle w:val="Hyperlink"/>
          </w:rPr>
          <w:t>2.4</w:t>
        </w:r>
        <w:r w:rsidR="00FA7DB6">
          <w:rPr>
            <w:rFonts w:asciiTheme="minorHAnsi" w:hAnsiTheme="minorHAnsi" w:cstheme="minorBidi"/>
            <w:sz w:val="22"/>
          </w:rPr>
          <w:tab/>
        </w:r>
        <w:r w:rsidR="00FA7DB6" w:rsidRPr="00157417">
          <w:rPr>
            <w:rStyle w:val="Hyperlink"/>
          </w:rPr>
          <w:t>Scenic Resources and Visual Resources</w:t>
        </w:r>
        <w:r w:rsidR="00FA7DB6">
          <w:rPr>
            <w:webHidden/>
          </w:rPr>
          <w:tab/>
        </w:r>
        <w:r w:rsidR="00FA7DB6">
          <w:rPr>
            <w:webHidden/>
          </w:rPr>
          <w:fldChar w:fldCharType="begin"/>
        </w:r>
        <w:r w:rsidR="00FA7DB6">
          <w:rPr>
            <w:webHidden/>
          </w:rPr>
          <w:instrText xml:space="preserve"> PAGEREF _Toc105696316 \h </w:instrText>
        </w:r>
        <w:r w:rsidR="00FA7DB6">
          <w:rPr>
            <w:webHidden/>
          </w:rPr>
        </w:r>
        <w:r w:rsidR="00FA7DB6">
          <w:rPr>
            <w:webHidden/>
          </w:rPr>
          <w:fldChar w:fldCharType="separate"/>
        </w:r>
        <w:r w:rsidR="001A3AEF">
          <w:rPr>
            <w:webHidden/>
          </w:rPr>
          <w:t>4</w:t>
        </w:r>
        <w:r w:rsidR="00FA7DB6">
          <w:rPr>
            <w:webHidden/>
          </w:rPr>
          <w:fldChar w:fldCharType="end"/>
        </w:r>
      </w:hyperlink>
    </w:p>
    <w:p w14:paraId="24B20CE4" w14:textId="5B279065" w:rsidR="00FA7DB6" w:rsidRDefault="0007109C">
      <w:pPr>
        <w:pStyle w:val="TOC2"/>
        <w:rPr>
          <w:rFonts w:asciiTheme="minorHAnsi" w:hAnsiTheme="minorHAnsi" w:cstheme="minorBidi"/>
          <w:sz w:val="22"/>
        </w:rPr>
      </w:pPr>
      <w:hyperlink w:anchor="_Toc105696317" w:history="1">
        <w:r w:rsidR="00FA7DB6" w:rsidRPr="00157417">
          <w:rPr>
            <w:rStyle w:val="Hyperlink"/>
          </w:rPr>
          <w:t>2.5</w:t>
        </w:r>
        <w:r w:rsidR="00FA7DB6">
          <w:rPr>
            <w:rFonts w:asciiTheme="minorHAnsi" w:hAnsiTheme="minorHAnsi" w:cstheme="minorBidi"/>
            <w:sz w:val="22"/>
          </w:rPr>
          <w:tab/>
        </w:r>
        <w:r w:rsidR="00FA7DB6" w:rsidRPr="00157417">
          <w:rPr>
            <w:rStyle w:val="Hyperlink"/>
          </w:rPr>
          <w:t>Potential Key Views</w:t>
        </w:r>
        <w:r w:rsidR="00FA7DB6">
          <w:rPr>
            <w:webHidden/>
          </w:rPr>
          <w:tab/>
        </w:r>
        <w:r w:rsidR="00FA7DB6">
          <w:rPr>
            <w:webHidden/>
          </w:rPr>
          <w:fldChar w:fldCharType="begin"/>
        </w:r>
        <w:r w:rsidR="00FA7DB6">
          <w:rPr>
            <w:webHidden/>
          </w:rPr>
          <w:instrText xml:space="preserve"> PAGEREF _Toc105696317 \h </w:instrText>
        </w:r>
        <w:r w:rsidR="00FA7DB6">
          <w:rPr>
            <w:webHidden/>
          </w:rPr>
        </w:r>
        <w:r w:rsidR="00FA7DB6">
          <w:rPr>
            <w:webHidden/>
          </w:rPr>
          <w:fldChar w:fldCharType="separate"/>
        </w:r>
        <w:r w:rsidR="001A3AEF">
          <w:rPr>
            <w:webHidden/>
          </w:rPr>
          <w:t>4</w:t>
        </w:r>
        <w:r w:rsidR="00FA7DB6">
          <w:rPr>
            <w:webHidden/>
          </w:rPr>
          <w:fldChar w:fldCharType="end"/>
        </w:r>
      </w:hyperlink>
    </w:p>
    <w:p w14:paraId="5DA54551" w14:textId="435F62DE" w:rsidR="00FA7DB6" w:rsidRDefault="0007109C">
      <w:pPr>
        <w:pStyle w:val="TOC2"/>
        <w:rPr>
          <w:rFonts w:asciiTheme="minorHAnsi" w:hAnsiTheme="minorHAnsi" w:cstheme="minorBidi"/>
          <w:sz w:val="22"/>
        </w:rPr>
      </w:pPr>
      <w:hyperlink w:anchor="_Toc105696318" w:history="1">
        <w:r w:rsidR="00FA7DB6" w:rsidRPr="00157417">
          <w:rPr>
            <w:rStyle w:val="Hyperlink"/>
          </w:rPr>
          <w:t>2.6</w:t>
        </w:r>
        <w:r w:rsidR="00FA7DB6">
          <w:rPr>
            <w:rFonts w:asciiTheme="minorHAnsi" w:hAnsiTheme="minorHAnsi" w:cstheme="minorBidi"/>
            <w:sz w:val="22"/>
          </w:rPr>
          <w:tab/>
        </w:r>
        <w:r w:rsidR="00FA7DB6" w:rsidRPr="00157417">
          <w:rPr>
            <w:rStyle w:val="Hyperlink"/>
          </w:rPr>
          <w:t>Regulatory Context</w:t>
        </w:r>
        <w:r w:rsidR="00FA7DB6">
          <w:rPr>
            <w:webHidden/>
          </w:rPr>
          <w:tab/>
        </w:r>
        <w:r w:rsidR="00FA7DB6">
          <w:rPr>
            <w:webHidden/>
          </w:rPr>
          <w:fldChar w:fldCharType="begin"/>
        </w:r>
        <w:r w:rsidR="00FA7DB6">
          <w:rPr>
            <w:webHidden/>
          </w:rPr>
          <w:instrText xml:space="preserve"> PAGEREF _Toc105696318 \h </w:instrText>
        </w:r>
        <w:r w:rsidR="00FA7DB6">
          <w:rPr>
            <w:webHidden/>
          </w:rPr>
        </w:r>
        <w:r w:rsidR="00FA7DB6">
          <w:rPr>
            <w:webHidden/>
          </w:rPr>
          <w:fldChar w:fldCharType="separate"/>
        </w:r>
        <w:r w:rsidR="001A3AEF">
          <w:rPr>
            <w:webHidden/>
          </w:rPr>
          <w:t>5</w:t>
        </w:r>
        <w:r w:rsidR="00FA7DB6">
          <w:rPr>
            <w:webHidden/>
          </w:rPr>
          <w:fldChar w:fldCharType="end"/>
        </w:r>
      </w:hyperlink>
    </w:p>
    <w:p w14:paraId="28612100" w14:textId="55E3B6FD" w:rsidR="00FA7DB6" w:rsidRDefault="0007109C">
      <w:pPr>
        <w:pStyle w:val="TOC3"/>
        <w:rPr>
          <w:sz w:val="22"/>
        </w:rPr>
      </w:pPr>
      <w:hyperlink w:anchor="_Toc105696319" w:history="1">
        <w:r w:rsidR="00FA7DB6" w:rsidRPr="00157417">
          <w:rPr>
            <w:rStyle w:val="Hyperlink"/>
          </w:rPr>
          <w:t>2.6.1</w:t>
        </w:r>
        <w:r w:rsidR="00FA7DB6">
          <w:rPr>
            <w:sz w:val="22"/>
          </w:rPr>
          <w:tab/>
        </w:r>
        <w:r w:rsidR="00FA7DB6" w:rsidRPr="00157417">
          <w:rPr>
            <w:rStyle w:val="Hyperlink"/>
          </w:rPr>
          <w:t>Applicable Regulations</w:t>
        </w:r>
        <w:r w:rsidR="00FA7DB6">
          <w:rPr>
            <w:webHidden/>
          </w:rPr>
          <w:tab/>
        </w:r>
        <w:r w:rsidR="00FA7DB6">
          <w:rPr>
            <w:webHidden/>
          </w:rPr>
          <w:fldChar w:fldCharType="begin"/>
        </w:r>
        <w:r w:rsidR="00FA7DB6">
          <w:rPr>
            <w:webHidden/>
          </w:rPr>
          <w:instrText xml:space="preserve"> PAGEREF _Toc105696319 \h </w:instrText>
        </w:r>
        <w:r w:rsidR="00FA7DB6">
          <w:rPr>
            <w:webHidden/>
          </w:rPr>
        </w:r>
        <w:r w:rsidR="00FA7DB6">
          <w:rPr>
            <w:webHidden/>
          </w:rPr>
          <w:fldChar w:fldCharType="separate"/>
        </w:r>
        <w:r w:rsidR="001A3AEF">
          <w:rPr>
            <w:webHidden/>
          </w:rPr>
          <w:t>5</w:t>
        </w:r>
        <w:r w:rsidR="00FA7DB6">
          <w:rPr>
            <w:webHidden/>
          </w:rPr>
          <w:fldChar w:fldCharType="end"/>
        </w:r>
      </w:hyperlink>
    </w:p>
    <w:p w14:paraId="313BB80B" w14:textId="5BB8926C" w:rsidR="00FA7DB6" w:rsidRDefault="0007109C">
      <w:pPr>
        <w:pStyle w:val="TOC3"/>
        <w:rPr>
          <w:sz w:val="22"/>
        </w:rPr>
      </w:pPr>
      <w:hyperlink w:anchor="_Toc105696320" w:history="1">
        <w:r w:rsidR="00FA7DB6" w:rsidRPr="00157417">
          <w:rPr>
            <w:rStyle w:val="Hyperlink"/>
          </w:rPr>
          <w:t>2.6.2</w:t>
        </w:r>
        <w:r w:rsidR="00FA7DB6">
          <w:rPr>
            <w:sz w:val="22"/>
          </w:rPr>
          <w:tab/>
        </w:r>
        <w:r w:rsidR="00FA7DB6" w:rsidRPr="00157417">
          <w:rPr>
            <w:rStyle w:val="Hyperlink"/>
          </w:rPr>
          <w:t>Required Aesthetics and Visual Resource Related Permits</w:t>
        </w:r>
        <w:r w:rsidR="00FA7DB6">
          <w:rPr>
            <w:webHidden/>
          </w:rPr>
          <w:tab/>
        </w:r>
        <w:r w:rsidR="00FA7DB6">
          <w:rPr>
            <w:webHidden/>
          </w:rPr>
          <w:fldChar w:fldCharType="begin"/>
        </w:r>
        <w:r w:rsidR="00FA7DB6">
          <w:rPr>
            <w:webHidden/>
          </w:rPr>
          <w:instrText xml:space="preserve"> PAGEREF _Toc105696320 \h </w:instrText>
        </w:r>
        <w:r w:rsidR="00FA7DB6">
          <w:rPr>
            <w:webHidden/>
          </w:rPr>
        </w:r>
        <w:r w:rsidR="00FA7DB6">
          <w:rPr>
            <w:webHidden/>
          </w:rPr>
          <w:fldChar w:fldCharType="separate"/>
        </w:r>
        <w:r w:rsidR="001A3AEF">
          <w:rPr>
            <w:webHidden/>
          </w:rPr>
          <w:t>5</w:t>
        </w:r>
        <w:r w:rsidR="00FA7DB6">
          <w:rPr>
            <w:webHidden/>
          </w:rPr>
          <w:fldChar w:fldCharType="end"/>
        </w:r>
      </w:hyperlink>
    </w:p>
    <w:p w14:paraId="5B105CEE" w14:textId="4AAE8DBD" w:rsidR="00FA7DB6" w:rsidRDefault="0007109C">
      <w:pPr>
        <w:pStyle w:val="TOC3"/>
        <w:rPr>
          <w:sz w:val="22"/>
        </w:rPr>
      </w:pPr>
      <w:hyperlink w:anchor="_Toc105696321" w:history="1">
        <w:r w:rsidR="00FA7DB6" w:rsidRPr="00157417">
          <w:rPr>
            <w:rStyle w:val="Hyperlink"/>
          </w:rPr>
          <w:t>2.6.3</w:t>
        </w:r>
        <w:r w:rsidR="00FA7DB6">
          <w:rPr>
            <w:sz w:val="22"/>
          </w:rPr>
          <w:tab/>
        </w:r>
        <w:r w:rsidR="00FA7DB6" w:rsidRPr="00157417">
          <w:rPr>
            <w:rStyle w:val="Hyperlink"/>
          </w:rPr>
          <w:t>Expected Public Coordination and Feedback Needs</w:t>
        </w:r>
        <w:r w:rsidR="00FA7DB6">
          <w:rPr>
            <w:webHidden/>
          </w:rPr>
          <w:tab/>
        </w:r>
        <w:r w:rsidR="00FA7DB6">
          <w:rPr>
            <w:webHidden/>
          </w:rPr>
          <w:fldChar w:fldCharType="begin"/>
        </w:r>
        <w:r w:rsidR="00FA7DB6">
          <w:rPr>
            <w:webHidden/>
          </w:rPr>
          <w:instrText xml:space="preserve"> PAGEREF _Toc105696321 \h </w:instrText>
        </w:r>
        <w:r w:rsidR="00FA7DB6">
          <w:rPr>
            <w:webHidden/>
          </w:rPr>
        </w:r>
        <w:r w:rsidR="00FA7DB6">
          <w:rPr>
            <w:webHidden/>
          </w:rPr>
          <w:fldChar w:fldCharType="separate"/>
        </w:r>
        <w:r w:rsidR="001A3AEF">
          <w:rPr>
            <w:webHidden/>
          </w:rPr>
          <w:t>5</w:t>
        </w:r>
        <w:r w:rsidR="00FA7DB6">
          <w:rPr>
            <w:webHidden/>
          </w:rPr>
          <w:fldChar w:fldCharType="end"/>
        </w:r>
      </w:hyperlink>
    </w:p>
    <w:p w14:paraId="1DC9F59F" w14:textId="339F7AE7" w:rsidR="00FA7DB6" w:rsidRDefault="0007109C">
      <w:pPr>
        <w:pStyle w:val="TOC1"/>
        <w:rPr>
          <w:rFonts w:asciiTheme="minorHAnsi" w:hAnsiTheme="minorHAnsi" w:cstheme="minorBidi"/>
          <w:b w:val="0"/>
          <w:sz w:val="22"/>
          <w:szCs w:val="22"/>
        </w:rPr>
      </w:pPr>
      <w:hyperlink w:anchor="_Toc105696322" w:history="1">
        <w:r w:rsidR="00FA7DB6" w:rsidRPr="00157417">
          <w:rPr>
            <w:rStyle w:val="Hyperlink"/>
          </w:rPr>
          <w:t>3</w:t>
        </w:r>
        <w:r w:rsidR="00FA7DB6">
          <w:rPr>
            <w:rFonts w:asciiTheme="minorHAnsi" w:hAnsiTheme="minorHAnsi" w:cstheme="minorBidi"/>
            <w:b w:val="0"/>
            <w:sz w:val="22"/>
            <w:szCs w:val="22"/>
          </w:rPr>
          <w:tab/>
        </w:r>
        <w:r w:rsidR="00FA7DB6" w:rsidRPr="00157417">
          <w:rPr>
            <w:rStyle w:val="Hyperlink"/>
          </w:rPr>
          <w:t>Inventory Phase</w:t>
        </w:r>
        <w:r w:rsidR="00FA7DB6">
          <w:rPr>
            <w:webHidden/>
          </w:rPr>
          <w:tab/>
        </w:r>
        <w:r w:rsidR="00FA7DB6">
          <w:rPr>
            <w:webHidden/>
          </w:rPr>
          <w:fldChar w:fldCharType="begin"/>
        </w:r>
        <w:r w:rsidR="00FA7DB6">
          <w:rPr>
            <w:webHidden/>
          </w:rPr>
          <w:instrText xml:space="preserve"> PAGEREF _Toc105696322 \h </w:instrText>
        </w:r>
        <w:r w:rsidR="00FA7DB6">
          <w:rPr>
            <w:webHidden/>
          </w:rPr>
        </w:r>
        <w:r w:rsidR="00FA7DB6">
          <w:rPr>
            <w:webHidden/>
          </w:rPr>
          <w:fldChar w:fldCharType="separate"/>
        </w:r>
        <w:r w:rsidR="001A3AEF">
          <w:rPr>
            <w:webHidden/>
          </w:rPr>
          <w:t>5</w:t>
        </w:r>
        <w:r w:rsidR="00FA7DB6">
          <w:rPr>
            <w:webHidden/>
          </w:rPr>
          <w:fldChar w:fldCharType="end"/>
        </w:r>
      </w:hyperlink>
    </w:p>
    <w:p w14:paraId="67E0A276" w14:textId="4D9B89CD" w:rsidR="00FA7DB6" w:rsidRDefault="0007109C">
      <w:pPr>
        <w:pStyle w:val="TOC2"/>
        <w:rPr>
          <w:rFonts w:asciiTheme="minorHAnsi" w:hAnsiTheme="minorHAnsi" w:cstheme="minorBidi"/>
          <w:sz w:val="22"/>
        </w:rPr>
      </w:pPr>
      <w:hyperlink w:anchor="_Toc105696323" w:history="1">
        <w:r w:rsidR="00FA7DB6" w:rsidRPr="00157417">
          <w:rPr>
            <w:rStyle w:val="Hyperlink"/>
          </w:rPr>
          <w:t>3.1</w:t>
        </w:r>
        <w:r w:rsidR="00FA7DB6">
          <w:rPr>
            <w:rFonts w:asciiTheme="minorHAnsi" w:hAnsiTheme="minorHAnsi" w:cstheme="minorBidi"/>
            <w:sz w:val="22"/>
          </w:rPr>
          <w:tab/>
        </w:r>
        <w:r w:rsidR="00FA7DB6" w:rsidRPr="00157417">
          <w:rPr>
            <w:rStyle w:val="Hyperlink"/>
          </w:rPr>
          <w:t>Key Views</w:t>
        </w:r>
        <w:r w:rsidR="00FA7DB6">
          <w:rPr>
            <w:webHidden/>
          </w:rPr>
          <w:tab/>
        </w:r>
        <w:r w:rsidR="00FA7DB6">
          <w:rPr>
            <w:webHidden/>
          </w:rPr>
          <w:fldChar w:fldCharType="begin"/>
        </w:r>
        <w:r w:rsidR="00FA7DB6">
          <w:rPr>
            <w:webHidden/>
          </w:rPr>
          <w:instrText xml:space="preserve"> PAGEREF _Toc105696323 \h </w:instrText>
        </w:r>
        <w:r w:rsidR="00FA7DB6">
          <w:rPr>
            <w:webHidden/>
          </w:rPr>
        </w:r>
        <w:r w:rsidR="00FA7DB6">
          <w:rPr>
            <w:webHidden/>
          </w:rPr>
          <w:fldChar w:fldCharType="separate"/>
        </w:r>
        <w:r w:rsidR="001A3AEF">
          <w:rPr>
            <w:webHidden/>
          </w:rPr>
          <w:t>6</w:t>
        </w:r>
        <w:r w:rsidR="00FA7DB6">
          <w:rPr>
            <w:webHidden/>
          </w:rPr>
          <w:fldChar w:fldCharType="end"/>
        </w:r>
      </w:hyperlink>
    </w:p>
    <w:p w14:paraId="2FC57092" w14:textId="36A095B2" w:rsidR="00FA7DB6" w:rsidRDefault="0007109C">
      <w:pPr>
        <w:pStyle w:val="TOC3"/>
        <w:rPr>
          <w:sz w:val="22"/>
        </w:rPr>
      </w:pPr>
      <w:hyperlink w:anchor="_Toc105696324" w:history="1">
        <w:r w:rsidR="00FA7DB6" w:rsidRPr="00157417">
          <w:rPr>
            <w:rStyle w:val="Hyperlink"/>
          </w:rPr>
          <w:t>3.1.1</w:t>
        </w:r>
        <w:r w:rsidR="00FA7DB6">
          <w:rPr>
            <w:sz w:val="22"/>
          </w:rPr>
          <w:tab/>
        </w:r>
        <w:r w:rsidR="00FA7DB6" w:rsidRPr="00157417">
          <w:rPr>
            <w:rStyle w:val="Hyperlink"/>
          </w:rPr>
          <w:t>AVE and Landscape Unit Boundaries Verification</w:t>
        </w:r>
        <w:r w:rsidR="00FA7DB6">
          <w:rPr>
            <w:webHidden/>
          </w:rPr>
          <w:tab/>
        </w:r>
        <w:r w:rsidR="00FA7DB6">
          <w:rPr>
            <w:webHidden/>
          </w:rPr>
          <w:fldChar w:fldCharType="begin"/>
        </w:r>
        <w:r w:rsidR="00FA7DB6">
          <w:rPr>
            <w:webHidden/>
          </w:rPr>
          <w:instrText xml:space="preserve"> PAGEREF _Toc105696324 \h </w:instrText>
        </w:r>
        <w:r w:rsidR="00FA7DB6">
          <w:rPr>
            <w:webHidden/>
          </w:rPr>
        </w:r>
        <w:r w:rsidR="00FA7DB6">
          <w:rPr>
            <w:webHidden/>
          </w:rPr>
          <w:fldChar w:fldCharType="separate"/>
        </w:r>
        <w:r w:rsidR="001A3AEF">
          <w:rPr>
            <w:webHidden/>
          </w:rPr>
          <w:t>6</w:t>
        </w:r>
        <w:r w:rsidR="00FA7DB6">
          <w:rPr>
            <w:webHidden/>
          </w:rPr>
          <w:fldChar w:fldCharType="end"/>
        </w:r>
      </w:hyperlink>
    </w:p>
    <w:p w14:paraId="447C5380" w14:textId="21FE21FF" w:rsidR="00FA7DB6" w:rsidRDefault="0007109C">
      <w:pPr>
        <w:pStyle w:val="TOC3"/>
        <w:rPr>
          <w:sz w:val="22"/>
        </w:rPr>
      </w:pPr>
      <w:hyperlink w:anchor="_Toc105696325" w:history="1">
        <w:r w:rsidR="00FA7DB6" w:rsidRPr="00157417">
          <w:rPr>
            <w:rStyle w:val="Hyperlink"/>
          </w:rPr>
          <w:t>3.1.2</w:t>
        </w:r>
        <w:r w:rsidR="00FA7DB6">
          <w:rPr>
            <w:sz w:val="22"/>
          </w:rPr>
          <w:tab/>
        </w:r>
        <w:r w:rsidR="00FA7DB6" w:rsidRPr="00157417">
          <w:rPr>
            <w:rStyle w:val="Hyperlink"/>
          </w:rPr>
          <w:t>Key Views toward and from the Project in each Landscape Unit</w:t>
        </w:r>
        <w:r w:rsidR="00FA7DB6">
          <w:rPr>
            <w:webHidden/>
          </w:rPr>
          <w:tab/>
        </w:r>
        <w:r w:rsidR="00FA7DB6">
          <w:rPr>
            <w:webHidden/>
          </w:rPr>
          <w:fldChar w:fldCharType="begin"/>
        </w:r>
        <w:r w:rsidR="00FA7DB6">
          <w:rPr>
            <w:webHidden/>
          </w:rPr>
          <w:instrText xml:space="preserve"> PAGEREF _Toc105696325 \h </w:instrText>
        </w:r>
        <w:r w:rsidR="00FA7DB6">
          <w:rPr>
            <w:webHidden/>
          </w:rPr>
        </w:r>
        <w:r w:rsidR="00FA7DB6">
          <w:rPr>
            <w:webHidden/>
          </w:rPr>
          <w:fldChar w:fldCharType="separate"/>
        </w:r>
        <w:r w:rsidR="001A3AEF">
          <w:rPr>
            <w:webHidden/>
          </w:rPr>
          <w:t>6</w:t>
        </w:r>
        <w:r w:rsidR="00FA7DB6">
          <w:rPr>
            <w:webHidden/>
          </w:rPr>
          <w:fldChar w:fldCharType="end"/>
        </w:r>
      </w:hyperlink>
    </w:p>
    <w:p w14:paraId="709C33C2" w14:textId="335833B8" w:rsidR="00FA7DB6" w:rsidRDefault="0007109C">
      <w:pPr>
        <w:pStyle w:val="TOC3"/>
        <w:rPr>
          <w:sz w:val="22"/>
        </w:rPr>
      </w:pPr>
      <w:hyperlink w:anchor="_Toc105696326" w:history="1">
        <w:r w:rsidR="00FA7DB6" w:rsidRPr="00157417">
          <w:rPr>
            <w:rStyle w:val="Hyperlink"/>
          </w:rPr>
          <w:t>3.1.3</w:t>
        </w:r>
        <w:r w:rsidR="00FA7DB6">
          <w:rPr>
            <w:sz w:val="22"/>
          </w:rPr>
          <w:tab/>
        </w:r>
        <w:r w:rsidR="00FA7DB6" w:rsidRPr="00157417">
          <w:rPr>
            <w:rStyle w:val="Hyperlink"/>
          </w:rPr>
          <w:t>Key Views toward and from the Project in Selected Scenic and Visual Resources [as Applicable]</w:t>
        </w:r>
        <w:r w:rsidR="00FA7DB6">
          <w:rPr>
            <w:webHidden/>
          </w:rPr>
          <w:tab/>
        </w:r>
        <w:r w:rsidR="00FA7DB6">
          <w:rPr>
            <w:webHidden/>
          </w:rPr>
          <w:fldChar w:fldCharType="begin"/>
        </w:r>
        <w:r w:rsidR="00FA7DB6">
          <w:rPr>
            <w:webHidden/>
          </w:rPr>
          <w:instrText xml:space="preserve"> PAGEREF _Toc105696326 \h </w:instrText>
        </w:r>
        <w:r w:rsidR="00FA7DB6">
          <w:rPr>
            <w:webHidden/>
          </w:rPr>
        </w:r>
        <w:r w:rsidR="00FA7DB6">
          <w:rPr>
            <w:webHidden/>
          </w:rPr>
          <w:fldChar w:fldCharType="separate"/>
        </w:r>
        <w:r w:rsidR="001A3AEF">
          <w:rPr>
            <w:webHidden/>
          </w:rPr>
          <w:t>6</w:t>
        </w:r>
        <w:r w:rsidR="00FA7DB6">
          <w:rPr>
            <w:webHidden/>
          </w:rPr>
          <w:fldChar w:fldCharType="end"/>
        </w:r>
      </w:hyperlink>
    </w:p>
    <w:p w14:paraId="337A86A6" w14:textId="60ADF16C" w:rsidR="00FA7DB6" w:rsidRDefault="0007109C">
      <w:pPr>
        <w:pStyle w:val="TOC2"/>
        <w:rPr>
          <w:rFonts w:asciiTheme="minorHAnsi" w:hAnsiTheme="minorHAnsi" w:cstheme="minorBidi"/>
          <w:sz w:val="22"/>
        </w:rPr>
      </w:pPr>
      <w:hyperlink w:anchor="_Toc105696327" w:history="1">
        <w:r w:rsidR="00FA7DB6" w:rsidRPr="00157417">
          <w:rPr>
            <w:rStyle w:val="Hyperlink"/>
          </w:rPr>
          <w:t>3.2</w:t>
        </w:r>
        <w:r w:rsidR="00FA7DB6">
          <w:rPr>
            <w:rFonts w:asciiTheme="minorHAnsi" w:hAnsiTheme="minorHAnsi" w:cstheme="minorBidi"/>
            <w:sz w:val="22"/>
          </w:rPr>
          <w:tab/>
        </w:r>
        <w:r w:rsidR="00FA7DB6" w:rsidRPr="00157417">
          <w:rPr>
            <w:rStyle w:val="Hyperlink"/>
          </w:rPr>
          <w:t>Landscape Visual Character</w:t>
        </w:r>
        <w:r w:rsidR="00FA7DB6">
          <w:rPr>
            <w:webHidden/>
          </w:rPr>
          <w:tab/>
        </w:r>
        <w:r w:rsidR="00FA7DB6">
          <w:rPr>
            <w:webHidden/>
          </w:rPr>
          <w:fldChar w:fldCharType="begin"/>
        </w:r>
        <w:r w:rsidR="00FA7DB6">
          <w:rPr>
            <w:webHidden/>
          </w:rPr>
          <w:instrText xml:space="preserve"> PAGEREF _Toc105696327 \h </w:instrText>
        </w:r>
        <w:r w:rsidR="00FA7DB6">
          <w:rPr>
            <w:webHidden/>
          </w:rPr>
        </w:r>
        <w:r w:rsidR="00FA7DB6">
          <w:rPr>
            <w:webHidden/>
          </w:rPr>
          <w:fldChar w:fldCharType="separate"/>
        </w:r>
        <w:r w:rsidR="001A3AEF">
          <w:rPr>
            <w:webHidden/>
          </w:rPr>
          <w:t>7</w:t>
        </w:r>
        <w:r w:rsidR="00FA7DB6">
          <w:rPr>
            <w:webHidden/>
          </w:rPr>
          <w:fldChar w:fldCharType="end"/>
        </w:r>
      </w:hyperlink>
    </w:p>
    <w:p w14:paraId="7E8C5ACE" w14:textId="0DFE5F6E" w:rsidR="00FA7DB6" w:rsidRDefault="0007109C">
      <w:pPr>
        <w:pStyle w:val="TOC2"/>
        <w:rPr>
          <w:rFonts w:asciiTheme="minorHAnsi" w:hAnsiTheme="minorHAnsi" w:cstheme="minorBidi"/>
          <w:sz w:val="22"/>
        </w:rPr>
      </w:pPr>
      <w:hyperlink w:anchor="_Toc105696328" w:history="1">
        <w:r w:rsidR="00FA7DB6" w:rsidRPr="00157417">
          <w:rPr>
            <w:rStyle w:val="Hyperlink"/>
          </w:rPr>
          <w:t>3.3</w:t>
        </w:r>
        <w:r w:rsidR="00FA7DB6">
          <w:rPr>
            <w:rFonts w:asciiTheme="minorHAnsi" w:hAnsiTheme="minorHAnsi" w:cstheme="minorBidi"/>
            <w:sz w:val="22"/>
          </w:rPr>
          <w:tab/>
        </w:r>
        <w:r w:rsidR="00FA7DB6" w:rsidRPr="00157417">
          <w:rPr>
            <w:rStyle w:val="Hyperlink"/>
          </w:rPr>
          <w:t>Landscape Visual Quality</w:t>
        </w:r>
        <w:r w:rsidR="00FA7DB6">
          <w:rPr>
            <w:webHidden/>
          </w:rPr>
          <w:tab/>
        </w:r>
        <w:r w:rsidR="00FA7DB6">
          <w:rPr>
            <w:webHidden/>
          </w:rPr>
          <w:fldChar w:fldCharType="begin"/>
        </w:r>
        <w:r w:rsidR="00FA7DB6">
          <w:rPr>
            <w:webHidden/>
          </w:rPr>
          <w:instrText xml:space="preserve"> PAGEREF _Toc105696328 \h </w:instrText>
        </w:r>
        <w:r w:rsidR="00FA7DB6">
          <w:rPr>
            <w:webHidden/>
          </w:rPr>
        </w:r>
        <w:r w:rsidR="00FA7DB6">
          <w:rPr>
            <w:webHidden/>
          </w:rPr>
          <w:fldChar w:fldCharType="separate"/>
        </w:r>
        <w:r w:rsidR="001A3AEF">
          <w:rPr>
            <w:webHidden/>
          </w:rPr>
          <w:t>7</w:t>
        </w:r>
        <w:r w:rsidR="00FA7DB6">
          <w:rPr>
            <w:webHidden/>
          </w:rPr>
          <w:fldChar w:fldCharType="end"/>
        </w:r>
      </w:hyperlink>
    </w:p>
    <w:p w14:paraId="69847C22" w14:textId="5E4A7AF6" w:rsidR="00FA7DB6" w:rsidRDefault="0007109C">
      <w:pPr>
        <w:pStyle w:val="TOC2"/>
        <w:rPr>
          <w:rFonts w:asciiTheme="minorHAnsi" w:hAnsiTheme="minorHAnsi" w:cstheme="minorBidi"/>
          <w:sz w:val="22"/>
        </w:rPr>
      </w:pPr>
      <w:hyperlink w:anchor="_Toc105696329" w:history="1">
        <w:r w:rsidR="00FA7DB6" w:rsidRPr="00157417">
          <w:rPr>
            <w:rStyle w:val="Hyperlink"/>
          </w:rPr>
          <w:t>3.4</w:t>
        </w:r>
        <w:r w:rsidR="00FA7DB6">
          <w:rPr>
            <w:rFonts w:asciiTheme="minorHAnsi" w:hAnsiTheme="minorHAnsi" w:cstheme="minorBidi"/>
            <w:sz w:val="22"/>
          </w:rPr>
          <w:tab/>
        </w:r>
        <w:r w:rsidR="00FA7DB6" w:rsidRPr="00157417">
          <w:rPr>
            <w:rStyle w:val="Hyperlink"/>
          </w:rPr>
          <w:t>Viewers</w:t>
        </w:r>
        <w:r w:rsidR="00FA7DB6">
          <w:rPr>
            <w:webHidden/>
          </w:rPr>
          <w:tab/>
        </w:r>
        <w:r w:rsidR="00FA7DB6">
          <w:rPr>
            <w:webHidden/>
          </w:rPr>
          <w:fldChar w:fldCharType="begin"/>
        </w:r>
        <w:r w:rsidR="00FA7DB6">
          <w:rPr>
            <w:webHidden/>
          </w:rPr>
          <w:instrText xml:space="preserve"> PAGEREF _Toc105696329 \h </w:instrText>
        </w:r>
        <w:r w:rsidR="00FA7DB6">
          <w:rPr>
            <w:webHidden/>
          </w:rPr>
        </w:r>
        <w:r w:rsidR="00FA7DB6">
          <w:rPr>
            <w:webHidden/>
          </w:rPr>
          <w:fldChar w:fldCharType="separate"/>
        </w:r>
        <w:r w:rsidR="001A3AEF">
          <w:rPr>
            <w:webHidden/>
          </w:rPr>
          <w:t>8</w:t>
        </w:r>
        <w:r w:rsidR="00FA7DB6">
          <w:rPr>
            <w:webHidden/>
          </w:rPr>
          <w:fldChar w:fldCharType="end"/>
        </w:r>
      </w:hyperlink>
    </w:p>
    <w:p w14:paraId="1A9B0264" w14:textId="0C5A2991" w:rsidR="00FA7DB6" w:rsidRDefault="0007109C">
      <w:pPr>
        <w:pStyle w:val="TOC3"/>
        <w:rPr>
          <w:sz w:val="22"/>
        </w:rPr>
      </w:pPr>
      <w:hyperlink w:anchor="_Toc105696330" w:history="1">
        <w:r w:rsidR="00FA7DB6" w:rsidRPr="00157417">
          <w:rPr>
            <w:rStyle w:val="Hyperlink"/>
          </w:rPr>
          <w:t>3.4.1</w:t>
        </w:r>
        <w:r w:rsidR="00FA7DB6">
          <w:rPr>
            <w:sz w:val="22"/>
          </w:rPr>
          <w:tab/>
        </w:r>
        <w:r w:rsidR="00FA7DB6" w:rsidRPr="00157417">
          <w:rPr>
            <w:rStyle w:val="Hyperlink"/>
          </w:rPr>
          <w:t>Neighbor Viewer Categories</w:t>
        </w:r>
        <w:r w:rsidR="00FA7DB6">
          <w:rPr>
            <w:webHidden/>
          </w:rPr>
          <w:tab/>
        </w:r>
        <w:r w:rsidR="00FA7DB6">
          <w:rPr>
            <w:webHidden/>
          </w:rPr>
          <w:fldChar w:fldCharType="begin"/>
        </w:r>
        <w:r w:rsidR="00FA7DB6">
          <w:rPr>
            <w:webHidden/>
          </w:rPr>
          <w:instrText xml:space="preserve"> PAGEREF _Toc105696330 \h </w:instrText>
        </w:r>
        <w:r w:rsidR="00FA7DB6">
          <w:rPr>
            <w:webHidden/>
          </w:rPr>
        </w:r>
        <w:r w:rsidR="00FA7DB6">
          <w:rPr>
            <w:webHidden/>
          </w:rPr>
          <w:fldChar w:fldCharType="separate"/>
        </w:r>
        <w:r w:rsidR="001A3AEF">
          <w:rPr>
            <w:webHidden/>
          </w:rPr>
          <w:t>8</w:t>
        </w:r>
        <w:r w:rsidR="00FA7DB6">
          <w:rPr>
            <w:webHidden/>
          </w:rPr>
          <w:fldChar w:fldCharType="end"/>
        </w:r>
      </w:hyperlink>
    </w:p>
    <w:p w14:paraId="47B7683B" w14:textId="3ED4DBA8" w:rsidR="00FA7DB6" w:rsidRDefault="0007109C">
      <w:pPr>
        <w:pStyle w:val="TOC3"/>
        <w:rPr>
          <w:sz w:val="22"/>
        </w:rPr>
      </w:pPr>
      <w:hyperlink w:anchor="_Toc105696331" w:history="1">
        <w:r w:rsidR="00FA7DB6" w:rsidRPr="00157417">
          <w:rPr>
            <w:rStyle w:val="Hyperlink"/>
          </w:rPr>
          <w:t>3.4.2</w:t>
        </w:r>
        <w:r w:rsidR="00FA7DB6">
          <w:rPr>
            <w:sz w:val="22"/>
          </w:rPr>
          <w:tab/>
        </w:r>
        <w:r w:rsidR="00FA7DB6" w:rsidRPr="00157417">
          <w:rPr>
            <w:rStyle w:val="Hyperlink"/>
          </w:rPr>
          <w:t>Traveler Viewer Categories</w:t>
        </w:r>
        <w:r w:rsidR="00FA7DB6">
          <w:rPr>
            <w:webHidden/>
          </w:rPr>
          <w:tab/>
        </w:r>
        <w:r w:rsidR="00FA7DB6">
          <w:rPr>
            <w:webHidden/>
          </w:rPr>
          <w:fldChar w:fldCharType="begin"/>
        </w:r>
        <w:r w:rsidR="00FA7DB6">
          <w:rPr>
            <w:webHidden/>
          </w:rPr>
          <w:instrText xml:space="preserve"> PAGEREF _Toc105696331 \h </w:instrText>
        </w:r>
        <w:r w:rsidR="00FA7DB6">
          <w:rPr>
            <w:webHidden/>
          </w:rPr>
        </w:r>
        <w:r w:rsidR="00FA7DB6">
          <w:rPr>
            <w:webHidden/>
          </w:rPr>
          <w:fldChar w:fldCharType="separate"/>
        </w:r>
        <w:r w:rsidR="001A3AEF">
          <w:rPr>
            <w:webHidden/>
          </w:rPr>
          <w:t>10</w:t>
        </w:r>
        <w:r w:rsidR="00FA7DB6">
          <w:rPr>
            <w:webHidden/>
          </w:rPr>
          <w:fldChar w:fldCharType="end"/>
        </w:r>
      </w:hyperlink>
    </w:p>
    <w:p w14:paraId="62267839" w14:textId="2FFA8395" w:rsidR="00FA7DB6" w:rsidRDefault="0007109C">
      <w:pPr>
        <w:pStyle w:val="TOC1"/>
        <w:rPr>
          <w:rFonts w:asciiTheme="minorHAnsi" w:hAnsiTheme="minorHAnsi" w:cstheme="minorBidi"/>
          <w:b w:val="0"/>
          <w:sz w:val="22"/>
          <w:szCs w:val="22"/>
        </w:rPr>
      </w:pPr>
      <w:hyperlink w:anchor="_Toc105696332" w:history="1">
        <w:r w:rsidR="00FA7DB6" w:rsidRPr="00157417">
          <w:rPr>
            <w:rStyle w:val="Hyperlink"/>
          </w:rPr>
          <w:t>4</w:t>
        </w:r>
        <w:r w:rsidR="00FA7DB6">
          <w:rPr>
            <w:rFonts w:asciiTheme="minorHAnsi" w:hAnsiTheme="minorHAnsi" w:cstheme="minorBidi"/>
            <w:b w:val="0"/>
            <w:sz w:val="22"/>
            <w:szCs w:val="22"/>
          </w:rPr>
          <w:tab/>
        </w:r>
        <w:r w:rsidR="00FA7DB6" w:rsidRPr="00157417">
          <w:rPr>
            <w:rStyle w:val="Hyperlink"/>
          </w:rPr>
          <w:t>Analysis Phase</w:t>
        </w:r>
        <w:r w:rsidR="00FA7DB6">
          <w:rPr>
            <w:webHidden/>
          </w:rPr>
          <w:tab/>
        </w:r>
        <w:r w:rsidR="00FA7DB6">
          <w:rPr>
            <w:webHidden/>
          </w:rPr>
          <w:fldChar w:fldCharType="begin"/>
        </w:r>
        <w:r w:rsidR="00FA7DB6">
          <w:rPr>
            <w:webHidden/>
          </w:rPr>
          <w:instrText xml:space="preserve"> PAGEREF _Toc105696332 \h </w:instrText>
        </w:r>
        <w:r w:rsidR="00FA7DB6">
          <w:rPr>
            <w:webHidden/>
          </w:rPr>
        </w:r>
        <w:r w:rsidR="00FA7DB6">
          <w:rPr>
            <w:webHidden/>
          </w:rPr>
          <w:fldChar w:fldCharType="separate"/>
        </w:r>
        <w:r w:rsidR="001A3AEF">
          <w:rPr>
            <w:webHidden/>
          </w:rPr>
          <w:t>12</w:t>
        </w:r>
        <w:r w:rsidR="00FA7DB6">
          <w:rPr>
            <w:webHidden/>
          </w:rPr>
          <w:fldChar w:fldCharType="end"/>
        </w:r>
      </w:hyperlink>
    </w:p>
    <w:p w14:paraId="78DF05E9" w14:textId="6AE56E8D" w:rsidR="00FA7DB6" w:rsidRDefault="0007109C">
      <w:pPr>
        <w:pStyle w:val="TOC2"/>
        <w:rPr>
          <w:rFonts w:asciiTheme="minorHAnsi" w:hAnsiTheme="minorHAnsi" w:cstheme="minorBidi"/>
          <w:sz w:val="22"/>
        </w:rPr>
      </w:pPr>
      <w:hyperlink w:anchor="_Toc105696333" w:history="1">
        <w:r w:rsidR="00FA7DB6" w:rsidRPr="00157417">
          <w:rPr>
            <w:rStyle w:val="Hyperlink"/>
          </w:rPr>
          <w:t>4.1</w:t>
        </w:r>
        <w:r w:rsidR="00FA7DB6">
          <w:rPr>
            <w:rFonts w:asciiTheme="minorHAnsi" w:hAnsiTheme="minorHAnsi" w:cstheme="minorBidi"/>
            <w:sz w:val="22"/>
          </w:rPr>
          <w:tab/>
        </w:r>
        <w:r w:rsidR="00FA7DB6" w:rsidRPr="00157417">
          <w:rPr>
            <w:rStyle w:val="Hyperlink"/>
          </w:rPr>
          <w:t>Visual Impact Analysis Methodology</w:t>
        </w:r>
        <w:r w:rsidR="00FA7DB6">
          <w:rPr>
            <w:webHidden/>
          </w:rPr>
          <w:tab/>
        </w:r>
        <w:r w:rsidR="00FA7DB6">
          <w:rPr>
            <w:webHidden/>
          </w:rPr>
          <w:fldChar w:fldCharType="begin"/>
        </w:r>
        <w:r w:rsidR="00FA7DB6">
          <w:rPr>
            <w:webHidden/>
          </w:rPr>
          <w:instrText xml:space="preserve"> PAGEREF _Toc105696333 \h </w:instrText>
        </w:r>
        <w:r w:rsidR="00FA7DB6">
          <w:rPr>
            <w:webHidden/>
          </w:rPr>
        </w:r>
        <w:r w:rsidR="00FA7DB6">
          <w:rPr>
            <w:webHidden/>
          </w:rPr>
          <w:fldChar w:fldCharType="separate"/>
        </w:r>
        <w:r w:rsidR="001A3AEF">
          <w:rPr>
            <w:webHidden/>
          </w:rPr>
          <w:t>12</w:t>
        </w:r>
        <w:r w:rsidR="00FA7DB6">
          <w:rPr>
            <w:webHidden/>
          </w:rPr>
          <w:fldChar w:fldCharType="end"/>
        </w:r>
      </w:hyperlink>
    </w:p>
    <w:p w14:paraId="1EF2A85E" w14:textId="6E494C0F" w:rsidR="00FA7DB6" w:rsidRDefault="0007109C">
      <w:pPr>
        <w:pStyle w:val="TOC3"/>
        <w:rPr>
          <w:sz w:val="22"/>
        </w:rPr>
      </w:pPr>
      <w:hyperlink w:anchor="_Toc105696334" w:history="1">
        <w:r w:rsidR="00FA7DB6" w:rsidRPr="00157417">
          <w:rPr>
            <w:rStyle w:val="Hyperlink"/>
          </w:rPr>
          <w:t>4.1.1</w:t>
        </w:r>
        <w:r w:rsidR="00FA7DB6">
          <w:rPr>
            <w:sz w:val="22"/>
          </w:rPr>
          <w:tab/>
        </w:r>
        <w:r w:rsidR="00FA7DB6" w:rsidRPr="00157417">
          <w:rPr>
            <w:rStyle w:val="Hyperlink"/>
          </w:rPr>
          <w:t>[Optional] Photo Simulations</w:t>
        </w:r>
        <w:r w:rsidR="00FA7DB6">
          <w:rPr>
            <w:webHidden/>
          </w:rPr>
          <w:tab/>
        </w:r>
        <w:r w:rsidR="00FA7DB6">
          <w:rPr>
            <w:webHidden/>
          </w:rPr>
          <w:fldChar w:fldCharType="begin"/>
        </w:r>
        <w:r w:rsidR="00FA7DB6">
          <w:rPr>
            <w:webHidden/>
          </w:rPr>
          <w:instrText xml:space="preserve"> PAGEREF _Toc105696334 \h </w:instrText>
        </w:r>
        <w:r w:rsidR="00FA7DB6">
          <w:rPr>
            <w:webHidden/>
          </w:rPr>
        </w:r>
        <w:r w:rsidR="00FA7DB6">
          <w:rPr>
            <w:webHidden/>
          </w:rPr>
          <w:fldChar w:fldCharType="separate"/>
        </w:r>
        <w:r w:rsidR="001A3AEF">
          <w:rPr>
            <w:webHidden/>
          </w:rPr>
          <w:t>13</w:t>
        </w:r>
        <w:r w:rsidR="00FA7DB6">
          <w:rPr>
            <w:webHidden/>
          </w:rPr>
          <w:fldChar w:fldCharType="end"/>
        </w:r>
      </w:hyperlink>
    </w:p>
    <w:p w14:paraId="5E31E734" w14:textId="51A52188" w:rsidR="00FA7DB6" w:rsidRDefault="0007109C">
      <w:pPr>
        <w:pStyle w:val="TOC3"/>
        <w:rPr>
          <w:sz w:val="22"/>
        </w:rPr>
      </w:pPr>
      <w:hyperlink w:anchor="_Toc105696335" w:history="1">
        <w:r w:rsidR="00FA7DB6" w:rsidRPr="00157417">
          <w:rPr>
            <w:rStyle w:val="Hyperlink"/>
          </w:rPr>
          <w:t>4.1.2</w:t>
        </w:r>
        <w:r w:rsidR="00FA7DB6">
          <w:rPr>
            <w:sz w:val="22"/>
          </w:rPr>
          <w:tab/>
        </w:r>
        <w:r w:rsidR="00FA7DB6" w:rsidRPr="00157417">
          <w:rPr>
            <w:rStyle w:val="Hyperlink"/>
          </w:rPr>
          <w:t>Visual Compatibility</w:t>
        </w:r>
        <w:r w:rsidR="00FA7DB6">
          <w:rPr>
            <w:webHidden/>
          </w:rPr>
          <w:tab/>
        </w:r>
        <w:r w:rsidR="00FA7DB6">
          <w:rPr>
            <w:webHidden/>
          </w:rPr>
          <w:fldChar w:fldCharType="begin"/>
        </w:r>
        <w:r w:rsidR="00FA7DB6">
          <w:rPr>
            <w:webHidden/>
          </w:rPr>
          <w:instrText xml:space="preserve"> PAGEREF _Toc105696335 \h </w:instrText>
        </w:r>
        <w:r w:rsidR="00FA7DB6">
          <w:rPr>
            <w:webHidden/>
          </w:rPr>
        </w:r>
        <w:r w:rsidR="00FA7DB6">
          <w:rPr>
            <w:webHidden/>
          </w:rPr>
          <w:fldChar w:fldCharType="separate"/>
        </w:r>
        <w:r w:rsidR="001A3AEF">
          <w:rPr>
            <w:webHidden/>
          </w:rPr>
          <w:t>14</w:t>
        </w:r>
        <w:r w:rsidR="00FA7DB6">
          <w:rPr>
            <w:webHidden/>
          </w:rPr>
          <w:fldChar w:fldCharType="end"/>
        </w:r>
      </w:hyperlink>
    </w:p>
    <w:p w14:paraId="3B7F938D" w14:textId="26B8C74F" w:rsidR="00FA7DB6" w:rsidRDefault="0007109C">
      <w:pPr>
        <w:pStyle w:val="TOC3"/>
        <w:rPr>
          <w:sz w:val="22"/>
        </w:rPr>
      </w:pPr>
      <w:hyperlink w:anchor="_Toc105696336" w:history="1">
        <w:r w:rsidR="00FA7DB6" w:rsidRPr="00157417">
          <w:rPr>
            <w:rStyle w:val="Hyperlink"/>
          </w:rPr>
          <w:t>4.1.3</w:t>
        </w:r>
        <w:r w:rsidR="00FA7DB6">
          <w:rPr>
            <w:sz w:val="22"/>
          </w:rPr>
          <w:tab/>
        </w:r>
        <w:r w:rsidR="00FA7DB6" w:rsidRPr="00157417">
          <w:rPr>
            <w:rStyle w:val="Hyperlink"/>
          </w:rPr>
          <w:t>Visual Contrast</w:t>
        </w:r>
        <w:r w:rsidR="00FA7DB6">
          <w:rPr>
            <w:webHidden/>
          </w:rPr>
          <w:tab/>
        </w:r>
        <w:r w:rsidR="00FA7DB6">
          <w:rPr>
            <w:webHidden/>
          </w:rPr>
          <w:fldChar w:fldCharType="begin"/>
        </w:r>
        <w:r w:rsidR="00FA7DB6">
          <w:rPr>
            <w:webHidden/>
          </w:rPr>
          <w:instrText xml:space="preserve"> PAGEREF _Toc105696336 \h </w:instrText>
        </w:r>
        <w:r w:rsidR="00FA7DB6">
          <w:rPr>
            <w:webHidden/>
          </w:rPr>
        </w:r>
        <w:r w:rsidR="00FA7DB6">
          <w:rPr>
            <w:webHidden/>
          </w:rPr>
          <w:fldChar w:fldCharType="separate"/>
        </w:r>
        <w:r w:rsidR="001A3AEF">
          <w:rPr>
            <w:webHidden/>
          </w:rPr>
          <w:t>14</w:t>
        </w:r>
        <w:r w:rsidR="00FA7DB6">
          <w:rPr>
            <w:webHidden/>
          </w:rPr>
          <w:fldChar w:fldCharType="end"/>
        </w:r>
      </w:hyperlink>
    </w:p>
    <w:p w14:paraId="284C6403" w14:textId="58339703" w:rsidR="00FA7DB6" w:rsidRDefault="0007109C">
      <w:pPr>
        <w:pStyle w:val="TOC3"/>
        <w:rPr>
          <w:sz w:val="22"/>
        </w:rPr>
      </w:pPr>
      <w:hyperlink w:anchor="_Toc105696337" w:history="1">
        <w:r w:rsidR="00FA7DB6" w:rsidRPr="00157417">
          <w:rPr>
            <w:rStyle w:val="Hyperlink"/>
          </w:rPr>
          <w:t>4.1.4</w:t>
        </w:r>
        <w:r w:rsidR="00FA7DB6">
          <w:rPr>
            <w:sz w:val="22"/>
          </w:rPr>
          <w:tab/>
        </w:r>
        <w:r w:rsidR="00FA7DB6" w:rsidRPr="00157417">
          <w:rPr>
            <w:rStyle w:val="Hyperlink"/>
          </w:rPr>
          <w:t>Visual Change</w:t>
        </w:r>
        <w:r w:rsidR="00FA7DB6">
          <w:rPr>
            <w:webHidden/>
          </w:rPr>
          <w:tab/>
        </w:r>
        <w:r w:rsidR="00FA7DB6">
          <w:rPr>
            <w:webHidden/>
          </w:rPr>
          <w:fldChar w:fldCharType="begin"/>
        </w:r>
        <w:r w:rsidR="00FA7DB6">
          <w:rPr>
            <w:webHidden/>
          </w:rPr>
          <w:instrText xml:space="preserve"> PAGEREF _Toc105696337 \h </w:instrText>
        </w:r>
        <w:r w:rsidR="00FA7DB6">
          <w:rPr>
            <w:webHidden/>
          </w:rPr>
        </w:r>
        <w:r w:rsidR="00FA7DB6">
          <w:rPr>
            <w:webHidden/>
          </w:rPr>
          <w:fldChar w:fldCharType="separate"/>
        </w:r>
        <w:r w:rsidR="001A3AEF">
          <w:rPr>
            <w:webHidden/>
          </w:rPr>
          <w:t>14</w:t>
        </w:r>
        <w:r w:rsidR="00FA7DB6">
          <w:rPr>
            <w:webHidden/>
          </w:rPr>
          <w:fldChar w:fldCharType="end"/>
        </w:r>
      </w:hyperlink>
    </w:p>
    <w:p w14:paraId="15A58E20" w14:textId="1F8623B0" w:rsidR="00FA7DB6" w:rsidRDefault="0007109C">
      <w:pPr>
        <w:pStyle w:val="TOC3"/>
        <w:rPr>
          <w:sz w:val="22"/>
        </w:rPr>
      </w:pPr>
      <w:hyperlink w:anchor="_Toc105696338" w:history="1">
        <w:r w:rsidR="00FA7DB6" w:rsidRPr="00157417">
          <w:rPr>
            <w:rStyle w:val="Hyperlink"/>
          </w:rPr>
          <w:t>4.1.5</w:t>
        </w:r>
        <w:r w:rsidR="00FA7DB6">
          <w:rPr>
            <w:sz w:val="22"/>
          </w:rPr>
          <w:tab/>
        </w:r>
        <w:r w:rsidR="00FA7DB6" w:rsidRPr="00157417">
          <w:rPr>
            <w:rStyle w:val="Hyperlink"/>
          </w:rPr>
          <w:t>Viewer Sensitivity</w:t>
        </w:r>
        <w:r w:rsidR="00FA7DB6">
          <w:rPr>
            <w:webHidden/>
          </w:rPr>
          <w:tab/>
        </w:r>
        <w:r w:rsidR="00FA7DB6">
          <w:rPr>
            <w:webHidden/>
          </w:rPr>
          <w:fldChar w:fldCharType="begin"/>
        </w:r>
        <w:r w:rsidR="00FA7DB6">
          <w:rPr>
            <w:webHidden/>
          </w:rPr>
          <w:instrText xml:space="preserve"> PAGEREF _Toc105696338 \h </w:instrText>
        </w:r>
        <w:r w:rsidR="00FA7DB6">
          <w:rPr>
            <w:webHidden/>
          </w:rPr>
        </w:r>
        <w:r w:rsidR="00FA7DB6">
          <w:rPr>
            <w:webHidden/>
          </w:rPr>
          <w:fldChar w:fldCharType="separate"/>
        </w:r>
        <w:r w:rsidR="001A3AEF">
          <w:rPr>
            <w:webHidden/>
          </w:rPr>
          <w:t>16</w:t>
        </w:r>
        <w:r w:rsidR="00FA7DB6">
          <w:rPr>
            <w:webHidden/>
          </w:rPr>
          <w:fldChar w:fldCharType="end"/>
        </w:r>
      </w:hyperlink>
    </w:p>
    <w:p w14:paraId="0B4A1C99" w14:textId="7DF979D1" w:rsidR="00FA7DB6" w:rsidRDefault="0007109C">
      <w:pPr>
        <w:pStyle w:val="TOC3"/>
        <w:rPr>
          <w:sz w:val="22"/>
        </w:rPr>
      </w:pPr>
      <w:hyperlink w:anchor="_Toc105696339" w:history="1">
        <w:r w:rsidR="00FA7DB6" w:rsidRPr="00157417">
          <w:rPr>
            <w:rStyle w:val="Hyperlink"/>
          </w:rPr>
          <w:t>4.1.6</w:t>
        </w:r>
        <w:r w:rsidR="00FA7DB6">
          <w:rPr>
            <w:sz w:val="22"/>
          </w:rPr>
          <w:tab/>
        </w:r>
        <w:r w:rsidR="00FA7DB6" w:rsidRPr="00157417">
          <w:rPr>
            <w:rStyle w:val="Hyperlink"/>
          </w:rPr>
          <w:t>Viewpoint Sensitivity</w:t>
        </w:r>
        <w:r w:rsidR="00FA7DB6">
          <w:rPr>
            <w:webHidden/>
          </w:rPr>
          <w:tab/>
        </w:r>
        <w:r w:rsidR="00FA7DB6">
          <w:rPr>
            <w:webHidden/>
          </w:rPr>
          <w:fldChar w:fldCharType="begin"/>
        </w:r>
        <w:r w:rsidR="00FA7DB6">
          <w:rPr>
            <w:webHidden/>
          </w:rPr>
          <w:instrText xml:space="preserve"> PAGEREF _Toc105696339 \h </w:instrText>
        </w:r>
        <w:r w:rsidR="00FA7DB6">
          <w:rPr>
            <w:webHidden/>
          </w:rPr>
        </w:r>
        <w:r w:rsidR="00FA7DB6">
          <w:rPr>
            <w:webHidden/>
          </w:rPr>
          <w:fldChar w:fldCharType="separate"/>
        </w:r>
        <w:r w:rsidR="001A3AEF">
          <w:rPr>
            <w:webHidden/>
          </w:rPr>
          <w:t>16</w:t>
        </w:r>
        <w:r w:rsidR="00FA7DB6">
          <w:rPr>
            <w:webHidden/>
          </w:rPr>
          <w:fldChar w:fldCharType="end"/>
        </w:r>
      </w:hyperlink>
    </w:p>
    <w:p w14:paraId="3537CB30" w14:textId="06D5C983" w:rsidR="00FA7DB6" w:rsidRDefault="0007109C">
      <w:pPr>
        <w:pStyle w:val="TOC3"/>
        <w:rPr>
          <w:sz w:val="22"/>
        </w:rPr>
      </w:pPr>
      <w:hyperlink w:anchor="_Toc105696340" w:history="1">
        <w:r w:rsidR="00FA7DB6" w:rsidRPr="00157417">
          <w:rPr>
            <w:rStyle w:val="Hyperlink"/>
          </w:rPr>
          <w:t>4.1.7</w:t>
        </w:r>
        <w:r w:rsidR="00FA7DB6">
          <w:rPr>
            <w:sz w:val="22"/>
          </w:rPr>
          <w:tab/>
        </w:r>
        <w:r w:rsidR="00FA7DB6" w:rsidRPr="00157417">
          <w:rPr>
            <w:rStyle w:val="Hyperlink"/>
          </w:rPr>
          <w:t>Visual Sensitivity</w:t>
        </w:r>
        <w:r w:rsidR="00FA7DB6">
          <w:rPr>
            <w:webHidden/>
          </w:rPr>
          <w:tab/>
        </w:r>
        <w:r w:rsidR="00FA7DB6">
          <w:rPr>
            <w:webHidden/>
          </w:rPr>
          <w:fldChar w:fldCharType="begin"/>
        </w:r>
        <w:r w:rsidR="00FA7DB6">
          <w:rPr>
            <w:webHidden/>
          </w:rPr>
          <w:instrText xml:space="preserve"> PAGEREF _Toc105696340 \h </w:instrText>
        </w:r>
        <w:r w:rsidR="00FA7DB6">
          <w:rPr>
            <w:webHidden/>
          </w:rPr>
        </w:r>
        <w:r w:rsidR="00FA7DB6">
          <w:rPr>
            <w:webHidden/>
          </w:rPr>
          <w:fldChar w:fldCharType="separate"/>
        </w:r>
        <w:r w:rsidR="001A3AEF">
          <w:rPr>
            <w:webHidden/>
          </w:rPr>
          <w:t>16</w:t>
        </w:r>
        <w:r w:rsidR="00FA7DB6">
          <w:rPr>
            <w:webHidden/>
          </w:rPr>
          <w:fldChar w:fldCharType="end"/>
        </w:r>
      </w:hyperlink>
    </w:p>
    <w:p w14:paraId="387AAD5B" w14:textId="000532EC" w:rsidR="00FA7DB6" w:rsidRDefault="0007109C">
      <w:pPr>
        <w:pStyle w:val="TOC3"/>
        <w:rPr>
          <w:sz w:val="22"/>
        </w:rPr>
      </w:pPr>
      <w:hyperlink w:anchor="_Toc105696341" w:history="1">
        <w:r w:rsidR="00FA7DB6" w:rsidRPr="00157417">
          <w:rPr>
            <w:rStyle w:val="Hyperlink"/>
          </w:rPr>
          <w:t>4.1.8</w:t>
        </w:r>
        <w:r w:rsidR="00FA7DB6">
          <w:rPr>
            <w:sz w:val="22"/>
          </w:rPr>
          <w:tab/>
        </w:r>
        <w:r w:rsidR="00FA7DB6" w:rsidRPr="00157417">
          <w:rPr>
            <w:rStyle w:val="Hyperlink"/>
          </w:rPr>
          <w:t>Visual Impact</w:t>
        </w:r>
        <w:r w:rsidR="00FA7DB6">
          <w:rPr>
            <w:webHidden/>
          </w:rPr>
          <w:tab/>
        </w:r>
        <w:r w:rsidR="00FA7DB6">
          <w:rPr>
            <w:webHidden/>
          </w:rPr>
          <w:fldChar w:fldCharType="begin"/>
        </w:r>
        <w:r w:rsidR="00FA7DB6">
          <w:rPr>
            <w:webHidden/>
          </w:rPr>
          <w:instrText xml:space="preserve"> PAGEREF _Toc105696341 \h </w:instrText>
        </w:r>
        <w:r w:rsidR="00FA7DB6">
          <w:rPr>
            <w:webHidden/>
          </w:rPr>
        </w:r>
        <w:r w:rsidR="00FA7DB6">
          <w:rPr>
            <w:webHidden/>
          </w:rPr>
          <w:fldChar w:fldCharType="separate"/>
        </w:r>
        <w:r w:rsidR="001A3AEF">
          <w:rPr>
            <w:webHidden/>
          </w:rPr>
          <w:t>16</w:t>
        </w:r>
        <w:r w:rsidR="00FA7DB6">
          <w:rPr>
            <w:webHidden/>
          </w:rPr>
          <w:fldChar w:fldCharType="end"/>
        </w:r>
      </w:hyperlink>
    </w:p>
    <w:p w14:paraId="55594962" w14:textId="46459B69" w:rsidR="00FA7DB6" w:rsidRDefault="0007109C">
      <w:pPr>
        <w:pStyle w:val="TOC2"/>
        <w:rPr>
          <w:rFonts w:asciiTheme="minorHAnsi" w:hAnsiTheme="minorHAnsi" w:cstheme="minorBidi"/>
          <w:sz w:val="22"/>
        </w:rPr>
      </w:pPr>
      <w:hyperlink w:anchor="_Toc105696342" w:history="1">
        <w:r w:rsidR="00FA7DB6" w:rsidRPr="00157417">
          <w:rPr>
            <w:rStyle w:val="Hyperlink"/>
          </w:rPr>
          <w:t>4.2</w:t>
        </w:r>
        <w:r w:rsidR="00FA7DB6">
          <w:rPr>
            <w:rFonts w:asciiTheme="minorHAnsi" w:hAnsiTheme="minorHAnsi" w:cstheme="minorBidi"/>
            <w:sz w:val="22"/>
          </w:rPr>
          <w:tab/>
        </w:r>
        <w:r w:rsidR="00FA7DB6" w:rsidRPr="00157417">
          <w:rPr>
            <w:rStyle w:val="Hyperlink"/>
          </w:rPr>
          <w:t xml:space="preserve">Alternative </w:t>
        </w:r>
        <w:r w:rsidR="00FA7DB6" w:rsidRPr="00157417">
          <w:rPr>
            <w:rStyle w:val="Hyperlink"/>
            <w:rFonts w:cs="Times New Roman"/>
          </w:rPr>
          <w:t>[Insert # or name]</w:t>
        </w:r>
        <w:r w:rsidR="00FA7DB6" w:rsidRPr="00157417">
          <w:rPr>
            <w:rStyle w:val="Hyperlink"/>
          </w:rPr>
          <w:t xml:space="preserve"> Key View </w:t>
        </w:r>
        <w:r w:rsidR="00FA7DB6" w:rsidRPr="00157417">
          <w:rPr>
            <w:rStyle w:val="Hyperlink"/>
            <w:rFonts w:cs="Times New Roman"/>
          </w:rPr>
          <w:t>[Insert # or name]</w:t>
        </w:r>
        <w:r w:rsidR="00FA7DB6" w:rsidRPr="00157417">
          <w:rPr>
            <w:rStyle w:val="Hyperlink"/>
          </w:rPr>
          <w:t xml:space="preserve"> Visual Impact Analysis</w:t>
        </w:r>
        <w:r w:rsidR="00FA7DB6">
          <w:rPr>
            <w:webHidden/>
          </w:rPr>
          <w:tab/>
        </w:r>
        <w:r w:rsidR="00FA7DB6">
          <w:rPr>
            <w:webHidden/>
          </w:rPr>
          <w:fldChar w:fldCharType="begin"/>
        </w:r>
        <w:r w:rsidR="00FA7DB6">
          <w:rPr>
            <w:webHidden/>
          </w:rPr>
          <w:instrText xml:space="preserve"> PAGEREF _Toc105696342 \h </w:instrText>
        </w:r>
        <w:r w:rsidR="00FA7DB6">
          <w:rPr>
            <w:webHidden/>
          </w:rPr>
        </w:r>
        <w:r w:rsidR="00FA7DB6">
          <w:rPr>
            <w:webHidden/>
          </w:rPr>
          <w:fldChar w:fldCharType="separate"/>
        </w:r>
        <w:r w:rsidR="001A3AEF">
          <w:rPr>
            <w:webHidden/>
          </w:rPr>
          <w:t>17</w:t>
        </w:r>
        <w:r w:rsidR="00FA7DB6">
          <w:rPr>
            <w:webHidden/>
          </w:rPr>
          <w:fldChar w:fldCharType="end"/>
        </w:r>
      </w:hyperlink>
    </w:p>
    <w:p w14:paraId="5D611FD3" w14:textId="245E1871" w:rsidR="00FA7DB6" w:rsidRDefault="0007109C">
      <w:pPr>
        <w:pStyle w:val="TOC3"/>
        <w:rPr>
          <w:sz w:val="22"/>
        </w:rPr>
      </w:pPr>
      <w:hyperlink w:anchor="_Toc105696343" w:history="1">
        <w:r w:rsidR="00FA7DB6" w:rsidRPr="00157417">
          <w:rPr>
            <w:rStyle w:val="Hyperlink"/>
          </w:rPr>
          <w:t>4.2.1</w:t>
        </w:r>
        <w:r w:rsidR="00FA7DB6">
          <w:rPr>
            <w:sz w:val="22"/>
          </w:rPr>
          <w:tab/>
        </w:r>
        <w:r w:rsidR="00FA7DB6" w:rsidRPr="00157417">
          <w:rPr>
            <w:rStyle w:val="Hyperlink"/>
          </w:rPr>
          <w:t>[Optional] Photo Simulations</w:t>
        </w:r>
        <w:r w:rsidR="00FA7DB6">
          <w:rPr>
            <w:webHidden/>
          </w:rPr>
          <w:tab/>
        </w:r>
        <w:r w:rsidR="00FA7DB6">
          <w:rPr>
            <w:webHidden/>
          </w:rPr>
          <w:fldChar w:fldCharType="begin"/>
        </w:r>
        <w:r w:rsidR="00FA7DB6">
          <w:rPr>
            <w:webHidden/>
          </w:rPr>
          <w:instrText xml:space="preserve"> PAGEREF _Toc105696343 \h </w:instrText>
        </w:r>
        <w:r w:rsidR="00FA7DB6">
          <w:rPr>
            <w:webHidden/>
          </w:rPr>
        </w:r>
        <w:r w:rsidR="00FA7DB6">
          <w:rPr>
            <w:webHidden/>
          </w:rPr>
          <w:fldChar w:fldCharType="separate"/>
        </w:r>
        <w:r w:rsidR="001A3AEF">
          <w:rPr>
            <w:webHidden/>
          </w:rPr>
          <w:t>17</w:t>
        </w:r>
        <w:r w:rsidR="00FA7DB6">
          <w:rPr>
            <w:webHidden/>
          </w:rPr>
          <w:fldChar w:fldCharType="end"/>
        </w:r>
      </w:hyperlink>
    </w:p>
    <w:p w14:paraId="720EB8B7" w14:textId="490C3A4F" w:rsidR="00FA7DB6" w:rsidRDefault="0007109C">
      <w:pPr>
        <w:pStyle w:val="TOC3"/>
        <w:rPr>
          <w:sz w:val="22"/>
        </w:rPr>
      </w:pPr>
      <w:hyperlink w:anchor="_Toc105696344" w:history="1">
        <w:r w:rsidR="00FA7DB6" w:rsidRPr="00157417">
          <w:rPr>
            <w:rStyle w:val="Hyperlink"/>
          </w:rPr>
          <w:t>4.2.2</w:t>
        </w:r>
        <w:r w:rsidR="00FA7DB6">
          <w:rPr>
            <w:sz w:val="22"/>
          </w:rPr>
          <w:tab/>
        </w:r>
        <w:r w:rsidR="00FA7DB6" w:rsidRPr="00157417">
          <w:rPr>
            <w:rStyle w:val="Hyperlink"/>
          </w:rPr>
          <w:t>Visual Compatibility</w:t>
        </w:r>
        <w:r w:rsidR="00FA7DB6">
          <w:rPr>
            <w:webHidden/>
          </w:rPr>
          <w:tab/>
        </w:r>
        <w:r w:rsidR="00FA7DB6">
          <w:rPr>
            <w:webHidden/>
          </w:rPr>
          <w:fldChar w:fldCharType="begin"/>
        </w:r>
        <w:r w:rsidR="00FA7DB6">
          <w:rPr>
            <w:webHidden/>
          </w:rPr>
          <w:instrText xml:space="preserve"> PAGEREF _Toc105696344 \h </w:instrText>
        </w:r>
        <w:r w:rsidR="00FA7DB6">
          <w:rPr>
            <w:webHidden/>
          </w:rPr>
        </w:r>
        <w:r w:rsidR="00FA7DB6">
          <w:rPr>
            <w:webHidden/>
          </w:rPr>
          <w:fldChar w:fldCharType="separate"/>
        </w:r>
        <w:r w:rsidR="001A3AEF">
          <w:rPr>
            <w:webHidden/>
          </w:rPr>
          <w:t>18</w:t>
        </w:r>
        <w:r w:rsidR="00FA7DB6">
          <w:rPr>
            <w:webHidden/>
          </w:rPr>
          <w:fldChar w:fldCharType="end"/>
        </w:r>
      </w:hyperlink>
    </w:p>
    <w:p w14:paraId="39D1473B" w14:textId="785C986F" w:rsidR="00FA7DB6" w:rsidRDefault="0007109C">
      <w:pPr>
        <w:pStyle w:val="TOC3"/>
        <w:rPr>
          <w:sz w:val="22"/>
        </w:rPr>
      </w:pPr>
      <w:hyperlink w:anchor="_Toc105696345" w:history="1">
        <w:r w:rsidR="00FA7DB6" w:rsidRPr="00157417">
          <w:rPr>
            <w:rStyle w:val="Hyperlink"/>
          </w:rPr>
          <w:t>4.2.3</w:t>
        </w:r>
        <w:r w:rsidR="00FA7DB6">
          <w:rPr>
            <w:sz w:val="22"/>
          </w:rPr>
          <w:tab/>
        </w:r>
        <w:r w:rsidR="00FA7DB6" w:rsidRPr="00157417">
          <w:rPr>
            <w:rStyle w:val="Hyperlink"/>
          </w:rPr>
          <w:t>Visual Contrast</w:t>
        </w:r>
        <w:r w:rsidR="00FA7DB6">
          <w:rPr>
            <w:webHidden/>
          </w:rPr>
          <w:tab/>
        </w:r>
        <w:r w:rsidR="00FA7DB6">
          <w:rPr>
            <w:webHidden/>
          </w:rPr>
          <w:fldChar w:fldCharType="begin"/>
        </w:r>
        <w:r w:rsidR="00FA7DB6">
          <w:rPr>
            <w:webHidden/>
          </w:rPr>
          <w:instrText xml:space="preserve"> PAGEREF _Toc105696345 \h </w:instrText>
        </w:r>
        <w:r w:rsidR="00FA7DB6">
          <w:rPr>
            <w:webHidden/>
          </w:rPr>
        </w:r>
        <w:r w:rsidR="00FA7DB6">
          <w:rPr>
            <w:webHidden/>
          </w:rPr>
          <w:fldChar w:fldCharType="separate"/>
        </w:r>
        <w:r w:rsidR="001A3AEF">
          <w:rPr>
            <w:webHidden/>
          </w:rPr>
          <w:t>19</w:t>
        </w:r>
        <w:r w:rsidR="00FA7DB6">
          <w:rPr>
            <w:webHidden/>
          </w:rPr>
          <w:fldChar w:fldCharType="end"/>
        </w:r>
      </w:hyperlink>
    </w:p>
    <w:p w14:paraId="2CA67AED" w14:textId="6B697587" w:rsidR="00FA7DB6" w:rsidRDefault="0007109C">
      <w:pPr>
        <w:pStyle w:val="TOC3"/>
        <w:rPr>
          <w:sz w:val="22"/>
        </w:rPr>
      </w:pPr>
      <w:hyperlink w:anchor="_Toc105696346" w:history="1">
        <w:r w:rsidR="00FA7DB6" w:rsidRPr="00157417">
          <w:rPr>
            <w:rStyle w:val="Hyperlink"/>
          </w:rPr>
          <w:t>4.2.4</w:t>
        </w:r>
        <w:r w:rsidR="00FA7DB6">
          <w:rPr>
            <w:sz w:val="22"/>
          </w:rPr>
          <w:tab/>
        </w:r>
        <w:r w:rsidR="00FA7DB6" w:rsidRPr="00157417">
          <w:rPr>
            <w:rStyle w:val="Hyperlink"/>
          </w:rPr>
          <w:t>Visual Change</w:t>
        </w:r>
        <w:r w:rsidR="00FA7DB6">
          <w:rPr>
            <w:webHidden/>
          </w:rPr>
          <w:tab/>
        </w:r>
        <w:r w:rsidR="00FA7DB6">
          <w:rPr>
            <w:webHidden/>
          </w:rPr>
          <w:fldChar w:fldCharType="begin"/>
        </w:r>
        <w:r w:rsidR="00FA7DB6">
          <w:rPr>
            <w:webHidden/>
          </w:rPr>
          <w:instrText xml:space="preserve"> PAGEREF _Toc105696346 \h </w:instrText>
        </w:r>
        <w:r w:rsidR="00FA7DB6">
          <w:rPr>
            <w:webHidden/>
          </w:rPr>
        </w:r>
        <w:r w:rsidR="00FA7DB6">
          <w:rPr>
            <w:webHidden/>
          </w:rPr>
          <w:fldChar w:fldCharType="separate"/>
        </w:r>
        <w:r w:rsidR="001A3AEF">
          <w:rPr>
            <w:webHidden/>
          </w:rPr>
          <w:t>19</w:t>
        </w:r>
        <w:r w:rsidR="00FA7DB6">
          <w:rPr>
            <w:webHidden/>
          </w:rPr>
          <w:fldChar w:fldCharType="end"/>
        </w:r>
      </w:hyperlink>
    </w:p>
    <w:p w14:paraId="09C69D6F" w14:textId="282D79CB" w:rsidR="00FA7DB6" w:rsidRDefault="0007109C">
      <w:pPr>
        <w:pStyle w:val="TOC3"/>
        <w:rPr>
          <w:sz w:val="22"/>
        </w:rPr>
      </w:pPr>
      <w:hyperlink w:anchor="_Toc105696347" w:history="1">
        <w:r w:rsidR="00FA7DB6" w:rsidRPr="00157417">
          <w:rPr>
            <w:rStyle w:val="Hyperlink"/>
          </w:rPr>
          <w:t>4.2.5</w:t>
        </w:r>
        <w:r w:rsidR="00FA7DB6">
          <w:rPr>
            <w:sz w:val="22"/>
          </w:rPr>
          <w:tab/>
        </w:r>
        <w:r w:rsidR="00FA7DB6" w:rsidRPr="00157417">
          <w:rPr>
            <w:rStyle w:val="Hyperlink"/>
          </w:rPr>
          <w:t>Viewer Sensitivity</w:t>
        </w:r>
        <w:r w:rsidR="00FA7DB6">
          <w:rPr>
            <w:webHidden/>
          </w:rPr>
          <w:tab/>
        </w:r>
        <w:r w:rsidR="00FA7DB6">
          <w:rPr>
            <w:webHidden/>
          </w:rPr>
          <w:fldChar w:fldCharType="begin"/>
        </w:r>
        <w:r w:rsidR="00FA7DB6">
          <w:rPr>
            <w:webHidden/>
          </w:rPr>
          <w:instrText xml:space="preserve"> PAGEREF _Toc105696347 \h </w:instrText>
        </w:r>
        <w:r w:rsidR="00FA7DB6">
          <w:rPr>
            <w:webHidden/>
          </w:rPr>
        </w:r>
        <w:r w:rsidR="00FA7DB6">
          <w:rPr>
            <w:webHidden/>
          </w:rPr>
          <w:fldChar w:fldCharType="separate"/>
        </w:r>
        <w:r w:rsidR="001A3AEF">
          <w:rPr>
            <w:webHidden/>
          </w:rPr>
          <w:t>19</w:t>
        </w:r>
        <w:r w:rsidR="00FA7DB6">
          <w:rPr>
            <w:webHidden/>
          </w:rPr>
          <w:fldChar w:fldCharType="end"/>
        </w:r>
      </w:hyperlink>
    </w:p>
    <w:p w14:paraId="23925BCE" w14:textId="5B6774BA" w:rsidR="00FA7DB6" w:rsidRDefault="0007109C">
      <w:pPr>
        <w:pStyle w:val="TOC3"/>
        <w:rPr>
          <w:sz w:val="22"/>
        </w:rPr>
      </w:pPr>
      <w:hyperlink w:anchor="_Toc105696348" w:history="1">
        <w:r w:rsidR="00FA7DB6" w:rsidRPr="00157417">
          <w:rPr>
            <w:rStyle w:val="Hyperlink"/>
          </w:rPr>
          <w:t>4.2.6</w:t>
        </w:r>
        <w:r w:rsidR="00FA7DB6">
          <w:rPr>
            <w:sz w:val="22"/>
          </w:rPr>
          <w:tab/>
        </w:r>
        <w:r w:rsidR="00FA7DB6" w:rsidRPr="00157417">
          <w:rPr>
            <w:rStyle w:val="Hyperlink"/>
          </w:rPr>
          <w:t>Viewpoint Sensitivity</w:t>
        </w:r>
        <w:r w:rsidR="00FA7DB6">
          <w:rPr>
            <w:webHidden/>
          </w:rPr>
          <w:tab/>
        </w:r>
        <w:r w:rsidR="00FA7DB6">
          <w:rPr>
            <w:webHidden/>
          </w:rPr>
          <w:fldChar w:fldCharType="begin"/>
        </w:r>
        <w:r w:rsidR="00FA7DB6">
          <w:rPr>
            <w:webHidden/>
          </w:rPr>
          <w:instrText xml:space="preserve"> PAGEREF _Toc105696348 \h </w:instrText>
        </w:r>
        <w:r w:rsidR="00FA7DB6">
          <w:rPr>
            <w:webHidden/>
          </w:rPr>
        </w:r>
        <w:r w:rsidR="00FA7DB6">
          <w:rPr>
            <w:webHidden/>
          </w:rPr>
          <w:fldChar w:fldCharType="separate"/>
        </w:r>
        <w:r w:rsidR="001A3AEF">
          <w:rPr>
            <w:webHidden/>
          </w:rPr>
          <w:t>20</w:t>
        </w:r>
        <w:r w:rsidR="00FA7DB6">
          <w:rPr>
            <w:webHidden/>
          </w:rPr>
          <w:fldChar w:fldCharType="end"/>
        </w:r>
      </w:hyperlink>
    </w:p>
    <w:p w14:paraId="40D8B551" w14:textId="0E501DA0" w:rsidR="00FA7DB6" w:rsidRDefault="0007109C">
      <w:pPr>
        <w:pStyle w:val="TOC3"/>
        <w:rPr>
          <w:sz w:val="22"/>
        </w:rPr>
      </w:pPr>
      <w:hyperlink w:anchor="_Toc105696349" w:history="1">
        <w:r w:rsidR="00FA7DB6" w:rsidRPr="00157417">
          <w:rPr>
            <w:rStyle w:val="Hyperlink"/>
          </w:rPr>
          <w:t>4.2.7</w:t>
        </w:r>
        <w:r w:rsidR="00FA7DB6">
          <w:rPr>
            <w:sz w:val="22"/>
          </w:rPr>
          <w:tab/>
        </w:r>
        <w:r w:rsidR="00FA7DB6" w:rsidRPr="00157417">
          <w:rPr>
            <w:rStyle w:val="Hyperlink"/>
          </w:rPr>
          <w:t>Visual Sensitivity</w:t>
        </w:r>
        <w:r w:rsidR="00FA7DB6">
          <w:rPr>
            <w:webHidden/>
          </w:rPr>
          <w:tab/>
        </w:r>
        <w:r w:rsidR="00FA7DB6">
          <w:rPr>
            <w:webHidden/>
          </w:rPr>
          <w:fldChar w:fldCharType="begin"/>
        </w:r>
        <w:r w:rsidR="00FA7DB6">
          <w:rPr>
            <w:webHidden/>
          </w:rPr>
          <w:instrText xml:space="preserve"> PAGEREF _Toc105696349 \h </w:instrText>
        </w:r>
        <w:r w:rsidR="00FA7DB6">
          <w:rPr>
            <w:webHidden/>
          </w:rPr>
        </w:r>
        <w:r w:rsidR="00FA7DB6">
          <w:rPr>
            <w:webHidden/>
          </w:rPr>
          <w:fldChar w:fldCharType="separate"/>
        </w:r>
        <w:r w:rsidR="001A3AEF">
          <w:rPr>
            <w:webHidden/>
          </w:rPr>
          <w:t>20</w:t>
        </w:r>
        <w:r w:rsidR="00FA7DB6">
          <w:rPr>
            <w:webHidden/>
          </w:rPr>
          <w:fldChar w:fldCharType="end"/>
        </w:r>
      </w:hyperlink>
    </w:p>
    <w:p w14:paraId="54B0C934" w14:textId="4DD0763A" w:rsidR="00FA7DB6" w:rsidRDefault="0007109C">
      <w:pPr>
        <w:pStyle w:val="TOC3"/>
        <w:rPr>
          <w:sz w:val="22"/>
        </w:rPr>
      </w:pPr>
      <w:hyperlink w:anchor="_Toc105696350" w:history="1">
        <w:r w:rsidR="00FA7DB6" w:rsidRPr="00157417">
          <w:rPr>
            <w:rStyle w:val="Hyperlink"/>
          </w:rPr>
          <w:t>4.2.8</w:t>
        </w:r>
        <w:r w:rsidR="00FA7DB6">
          <w:rPr>
            <w:sz w:val="22"/>
          </w:rPr>
          <w:tab/>
        </w:r>
        <w:r w:rsidR="00FA7DB6" w:rsidRPr="00157417">
          <w:rPr>
            <w:rStyle w:val="Hyperlink"/>
          </w:rPr>
          <w:t>Visual Impact</w:t>
        </w:r>
        <w:r w:rsidR="00FA7DB6">
          <w:rPr>
            <w:webHidden/>
          </w:rPr>
          <w:tab/>
        </w:r>
        <w:r w:rsidR="00FA7DB6">
          <w:rPr>
            <w:webHidden/>
          </w:rPr>
          <w:fldChar w:fldCharType="begin"/>
        </w:r>
        <w:r w:rsidR="00FA7DB6">
          <w:rPr>
            <w:webHidden/>
          </w:rPr>
          <w:instrText xml:space="preserve"> PAGEREF _Toc105696350 \h </w:instrText>
        </w:r>
        <w:r w:rsidR="00FA7DB6">
          <w:rPr>
            <w:webHidden/>
          </w:rPr>
        </w:r>
        <w:r w:rsidR="00FA7DB6">
          <w:rPr>
            <w:webHidden/>
          </w:rPr>
          <w:fldChar w:fldCharType="separate"/>
        </w:r>
        <w:r w:rsidR="001A3AEF">
          <w:rPr>
            <w:webHidden/>
          </w:rPr>
          <w:t>20</w:t>
        </w:r>
        <w:r w:rsidR="00FA7DB6">
          <w:rPr>
            <w:webHidden/>
          </w:rPr>
          <w:fldChar w:fldCharType="end"/>
        </w:r>
      </w:hyperlink>
    </w:p>
    <w:p w14:paraId="1D23B57F" w14:textId="6189F7D7" w:rsidR="00FA7DB6" w:rsidRDefault="0007109C">
      <w:pPr>
        <w:pStyle w:val="TOC2"/>
        <w:rPr>
          <w:rFonts w:asciiTheme="minorHAnsi" w:hAnsiTheme="minorHAnsi" w:cstheme="minorBidi"/>
          <w:sz w:val="22"/>
        </w:rPr>
      </w:pPr>
      <w:hyperlink w:anchor="_Toc105696351" w:history="1">
        <w:r w:rsidR="00FA7DB6" w:rsidRPr="00157417">
          <w:rPr>
            <w:rStyle w:val="Hyperlink"/>
          </w:rPr>
          <w:t>4.3</w:t>
        </w:r>
        <w:r w:rsidR="00FA7DB6">
          <w:rPr>
            <w:rFonts w:asciiTheme="minorHAnsi" w:hAnsiTheme="minorHAnsi" w:cstheme="minorBidi"/>
            <w:sz w:val="22"/>
          </w:rPr>
          <w:tab/>
        </w:r>
        <w:r w:rsidR="00FA7DB6" w:rsidRPr="00157417">
          <w:rPr>
            <w:rStyle w:val="Hyperlink"/>
          </w:rPr>
          <w:t xml:space="preserve">[Alternative </w:t>
        </w:r>
        <w:r w:rsidR="00FA7DB6" w:rsidRPr="00157417">
          <w:rPr>
            <w:rStyle w:val="Hyperlink"/>
            <w:rFonts w:cs="Times New Roman"/>
          </w:rPr>
          <w:t>(Insert # or name)</w:t>
        </w:r>
        <w:r w:rsidR="00FA7DB6" w:rsidRPr="00157417">
          <w:rPr>
            <w:rStyle w:val="Hyperlink"/>
          </w:rPr>
          <w:t xml:space="preserve"> Key View </w:t>
        </w:r>
        <w:r w:rsidR="00FA7DB6" w:rsidRPr="00157417">
          <w:rPr>
            <w:rStyle w:val="Hyperlink"/>
            <w:rFonts w:cs="Times New Roman"/>
          </w:rPr>
          <w:t>(Insert # or name)</w:t>
        </w:r>
        <w:r w:rsidR="00FA7DB6" w:rsidRPr="00157417">
          <w:rPr>
            <w:rStyle w:val="Hyperlink"/>
          </w:rPr>
          <w:t xml:space="preserve"> Visual Impact Analysis]</w:t>
        </w:r>
        <w:r w:rsidR="00FA7DB6">
          <w:rPr>
            <w:webHidden/>
          </w:rPr>
          <w:tab/>
        </w:r>
        <w:r w:rsidR="00FA7DB6">
          <w:rPr>
            <w:webHidden/>
          </w:rPr>
          <w:fldChar w:fldCharType="begin"/>
        </w:r>
        <w:r w:rsidR="00FA7DB6">
          <w:rPr>
            <w:webHidden/>
          </w:rPr>
          <w:instrText xml:space="preserve"> PAGEREF _Toc105696351 \h </w:instrText>
        </w:r>
        <w:r w:rsidR="00FA7DB6">
          <w:rPr>
            <w:webHidden/>
          </w:rPr>
        </w:r>
        <w:r w:rsidR="00FA7DB6">
          <w:rPr>
            <w:webHidden/>
          </w:rPr>
          <w:fldChar w:fldCharType="separate"/>
        </w:r>
        <w:r w:rsidR="001A3AEF">
          <w:rPr>
            <w:webHidden/>
          </w:rPr>
          <w:t>20</w:t>
        </w:r>
        <w:r w:rsidR="00FA7DB6">
          <w:rPr>
            <w:webHidden/>
          </w:rPr>
          <w:fldChar w:fldCharType="end"/>
        </w:r>
      </w:hyperlink>
    </w:p>
    <w:p w14:paraId="7DF6884C" w14:textId="6768B6FD" w:rsidR="00FA7DB6" w:rsidRDefault="0007109C">
      <w:pPr>
        <w:pStyle w:val="TOC2"/>
        <w:rPr>
          <w:rFonts w:asciiTheme="minorHAnsi" w:hAnsiTheme="minorHAnsi" w:cstheme="minorBidi"/>
          <w:sz w:val="22"/>
        </w:rPr>
      </w:pPr>
      <w:hyperlink w:anchor="_Toc105696352" w:history="1">
        <w:r w:rsidR="00FA7DB6" w:rsidRPr="00157417">
          <w:rPr>
            <w:rStyle w:val="Hyperlink"/>
          </w:rPr>
          <w:t>4.4</w:t>
        </w:r>
        <w:r w:rsidR="00FA7DB6">
          <w:rPr>
            <w:rFonts w:asciiTheme="minorHAnsi" w:hAnsiTheme="minorHAnsi" w:cstheme="minorBidi"/>
            <w:sz w:val="22"/>
          </w:rPr>
          <w:tab/>
        </w:r>
        <w:r w:rsidR="00FA7DB6" w:rsidRPr="00157417">
          <w:rPr>
            <w:rStyle w:val="Hyperlink"/>
          </w:rPr>
          <w:t xml:space="preserve">Alternative </w:t>
        </w:r>
        <w:r w:rsidR="00FA7DB6" w:rsidRPr="00157417">
          <w:rPr>
            <w:rStyle w:val="Hyperlink"/>
            <w:rFonts w:cs="Times New Roman"/>
          </w:rPr>
          <w:t>[Insert # or name] Visual Impact Summary</w:t>
        </w:r>
        <w:r w:rsidR="00FA7DB6">
          <w:rPr>
            <w:webHidden/>
          </w:rPr>
          <w:tab/>
        </w:r>
        <w:r w:rsidR="00FA7DB6">
          <w:rPr>
            <w:webHidden/>
          </w:rPr>
          <w:fldChar w:fldCharType="begin"/>
        </w:r>
        <w:r w:rsidR="00FA7DB6">
          <w:rPr>
            <w:webHidden/>
          </w:rPr>
          <w:instrText xml:space="preserve"> PAGEREF _Toc105696352 \h </w:instrText>
        </w:r>
        <w:r w:rsidR="00FA7DB6">
          <w:rPr>
            <w:webHidden/>
          </w:rPr>
        </w:r>
        <w:r w:rsidR="00FA7DB6">
          <w:rPr>
            <w:webHidden/>
          </w:rPr>
          <w:fldChar w:fldCharType="separate"/>
        </w:r>
        <w:r w:rsidR="001A3AEF">
          <w:rPr>
            <w:webHidden/>
          </w:rPr>
          <w:t>21</w:t>
        </w:r>
        <w:r w:rsidR="00FA7DB6">
          <w:rPr>
            <w:webHidden/>
          </w:rPr>
          <w:fldChar w:fldCharType="end"/>
        </w:r>
      </w:hyperlink>
    </w:p>
    <w:p w14:paraId="75D7D087" w14:textId="6D822623" w:rsidR="00FA7DB6" w:rsidRDefault="0007109C">
      <w:pPr>
        <w:pStyle w:val="TOC3"/>
        <w:rPr>
          <w:sz w:val="22"/>
        </w:rPr>
      </w:pPr>
      <w:hyperlink w:anchor="_Toc105696353" w:history="1">
        <w:r w:rsidR="00FA7DB6" w:rsidRPr="00157417">
          <w:rPr>
            <w:rStyle w:val="Hyperlink"/>
          </w:rPr>
          <w:t>4.4.1</w:t>
        </w:r>
        <w:r w:rsidR="00FA7DB6">
          <w:rPr>
            <w:sz w:val="22"/>
          </w:rPr>
          <w:tab/>
        </w:r>
        <w:r w:rsidR="00FA7DB6" w:rsidRPr="00157417">
          <w:rPr>
            <w:rStyle w:val="Hyperlink"/>
          </w:rPr>
          <w:t>Summary of Visual Impacts</w:t>
        </w:r>
        <w:r w:rsidR="00FA7DB6">
          <w:rPr>
            <w:webHidden/>
          </w:rPr>
          <w:tab/>
        </w:r>
        <w:r w:rsidR="00FA7DB6">
          <w:rPr>
            <w:webHidden/>
          </w:rPr>
          <w:fldChar w:fldCharType="begin"/>
        </w:r>
        <w:r w:rsidR="00FA7DB6">
          <w:rPr>
            <w:webHidden/>
          </w:rPr>
          <w:instrText xml:space="preserve"> PAGEREF _Toc105696353 \h </w:instrText>
        </w:r>
        <w:r w:rsidR="00FA7DB6">
          <w:rPr>
            <w:webHidden/>
          </w:rPr>
        </w:r>
        <w:r w:rsidR="00FA7DB6">
          <w:rPr>
            <w:webHidden/>
          </w:rPr>
          <w:fldChar w:fldCharType="separate"/>
        </w:r>
        <w:r w:rsidR="001A3AEF">
          <w:rPr>
            <w:webHidden/>
          </w:rPr>
          <w:t>21</w:t>
        </w:r>
        <w:r w:rsidR="00FA7DB6">
          <w:rPr>
            <w:webHidden/>
          </w:rPr>
          <w:fldChar w:fldCharType="end"/>
        </w:r>
      </w:hyperlink>
    </w:p>
    <w:p w14:paraId="7367D43C" w14:textId="6751F2D2" w:rsidR="00FA7DB6" w:rsidRDefault="0007109C">
      <w:pPr>
        <w:pStyle w:val="TOC3"/>
        <w:rPr>
          <w:sz w:val="22"/>
        </w:rPr>
      </w:pPr>
      <w:hyperlink w:anchor="_Toc105696354" w:history="1">
        <w:r w:rsidR="00FA7DB6" w:rsidRPr="00157417">
          <w:rPr>
            <w:rStyle w:val="Hyperlink"/>
          </w:rPr>
          <w:t>4.4.2</w:t>
        </w:r>
        <w:r w:rsidR="00FA7DB6">
          <w:rPr>
            <w:sz w:val="22"/>
          </w:rPr>
          <w:tab/>
        </w:r>
        <w:r w:rsidR="00FA7DB6" w:rsidRPr="00157417">
          <w:rPr>
            <w:rStyle w:val="Hyperlink"/>
          </w:rPr>
          <w:t>Temporary Construction Visual Impacts</w:t>
        </w:r>
        <w:r w:rsidR="00FA7DB6">
          <w:rPr>
            <w:webHidden/>
          </w:rPr>
          <w:tab/>
        </w:r>
        <w:r w:rsidR="00FA7DB6">
          <w:rPr>
            <w:webHidden/>
          </w:rPr>
          <w:fldChar w:fldCharType="begin"/>
        </w:r>
        <w:r w:rsidR="00FA7DB6">
          <w:rPr>
            <w:webHidden/>
          </w:rPr>
          <w:instrText xml:space="preserve"> PAGEREF _Toc105696354 \h </w:instrText>
        </w:r>
        <w:r w:rsidR="00FA7DB6">
          <w:rPr>
            <w:webHidden/>
          </w:rPr>
        </w:r>
        <w:r w:rsidR="00FA7DB6">
          <w:rPr>
            <w:webHidden/>
          </w:rPr>
          <w:fldChar w:fldCharType="separate"/>
        </w:r>
        <w:r w:rsidR="001A3AEF">
          <w:rPr>
            <w:webHidden/>
          </w:rPr>
          <w:t>22</w:t>
        </w:r>
        <w:r w:rsidR="00FA7DB6">
          <w:rPr>
            <w:webHidden/>
          </w:rPr>
          <w:fldChar w:fldCharType="end"/>
        </w:r>
      </w:hyperlink>
    </w:p>
    <w:p w14:paraId="7145F21D" w14:textId="27CEB703" w:rsidR="00FA7DB6" w:rsidRDefault="0007109C">
      <w:pPr>
        <w:pStyle w:val="TOC3"/>
        <w:rPr>
          <w:sz w:val="22"/>
        </w:rPr>
      </w:pPr>
      <w:hyperlink w:anchor="_Toc105696355" w:history="1">
        <w:r w:rsidR="00FA7DB6" w:rsidRPr="00157417">
          <w:rPr>
            <w:rStyle w:val="Hyperlink"/>
          </w:rPr>
          <w:t>4.4.3</w:t>
        </w:r>
        <w:r w:rsidR="00FA7DB6">
          <w:rPr>
            <w:sz w:val="22"/>
          </w:rPr>
          <w:tab/>
        </w:r>
        <w:r w:rsidR="00FA7DB6" w:rsidRPr="00157417">
          <w:rPr>
            <w:rStyle w:val="Hyperlink"/>
          </w:rPr>
          <w:t>Potential Cumulative Impacts</w:t>
        </w:r>
        <w:r w:rsidR="00FA7DB6">
          <w:rPr>
            <w:webHidden/>
          </w:rPr>
          <w:tab/>
        </w:r>
        <w:r w:rsidR="00FA7DB6">
          <w:rPr>
            <w:webHidden/>
          </w:rPr>
          <w:fldChar w:fldCharType="begin"/>
        </w:r>
        <w:r w:rsidR="00FA7DB6">
          <w:rPr>
            <w:webHidden/>
          </w:rPr>
          <w:instrText xml:space="preserve"> PAGEREF _Toc105696355 \h </w:instrText>
        </w:r>
        <w:r w:rsidR="00FA7DB6">
          <w:rPr>
            <w:webHidden/>
          </w:rPr>
        </w:r>
        <w:r w:rsidR="00FA7DB6">
          <w:rPr>
            <w:webHidden/>
          </w:rPr>
          <w:fldChar w:fldCharType="separate"/>
        </w:r>
        <w:r w:rsidR="001A3AEF">
          <w:rPr>
            <w:webHidden/>
          </w:rPr>
          <w:t>22</w:t>
        </w:r>
        <w:r w:rsidR="00FA7DB6">
          <w:rPr>
            <w:webHidden/>
          </w:rPr>
          <w:fldChar w:fldCharType="end"/>
        </w:r>
      </w:hyperlink>
    </w:p>
    <w:p w14:paraId="2366272A" w14:textId="66A883C7" w:rsidR="00FA7DB6" w:rsidRDefault="0007109C">
      <w:pPr>
        <w:pStyle w:val="TOC2"/>
        <w:rPr>
          <w:rFonts w:asciiTheme="minorHAnsi" w:hAnsiTheme="minorHAnsi" w:cstheme="minorBidi"/>
          <w:sz w:val="22"/>
        </w:rPr>
      </w:pPr>
      <w:hyperlink w:anchor="_Toc105696356" w:history="1">
        <w:r w:rsidR="00FA7DB6" w:rsidRPr="00157417">
          <w:rPr>
            <w:rStyle w:val="Hyperlink"/>
          </w:rPr>
          <w:t>4.5</w:t>
        </w:r>
        <w:r w:rsidR="00FA7DB6">
          <w:rPr>
            <w:rFonts w:asciiTheme="minorHAnsi" w:hAnsiTheme="minorHAnsi" w:cstheme="minorBidi"/>
            <w:sz w:val="22"/>
          </w:rPr>
          <w:tab/>
        </w:r>
        <w:r w:rsidR="00FA7DB6" w:rsidRPr="00157417">
          <w:rPr>
            <w:rStyle w:val="Hyperlink"/>
          </w:rPr>
          <w:t>[No-Build Alternative Visual Impact Analysis]</w:t>
        </w:r>
        <w:r w:rsidR="00FA7DB6">
          <w:rPr>
            <w:webHidden/>
          </w:rPr>
          <w:tab/>
        </w:r>
        <w:r w:rsidR="00FA7DB6">
          <w:rPr>
            <w:webHidden/>
          </w:rPr>
          <w:fldChar w:fldCharType="begin"/>
        </w:r>
        <w:r w:rsidR="00FA7DB6">
          <w:rPr>
            <w:webHidden/>
          </w:rPr>
          <w:instrText xml:space="preserve"> PAGEREF _Toc105696356 \h </w:instrText>
        </w:r>
        <w:r w:rsidR="00FA7DB6">
          <w:rPr>
            <w:webHidden/>
          </w:rPr>
        </w:r>
        <w:r w:rsidR="00FA7DB6">
          <w:rPr>
            <w:webHidden/>
          </w:rPr>
          <w:fldChar w:fldCharType="separate"/>
        </w:r>
        <w:r w:rsidR="001A3AEF">
          <w:rPr>
            <w:webHidden/>
          </w:rPr>
          <w:t>22</w:t>
        </w:r>
        <w:r w:rsidR="00FA7DB6">
          <w:rPr>
            <w:webHidden/>
          </w:rPr>
          <w:fldChar w:fldCharType="end"/>
        </w:r>
      </w:hyperlink>
    </w:p>
    <w:p w14:paraId="20F94E00" w14:textId="0C54FAC5" w:rsidR="00FA7DB6" w:rsidRDefault="0007109C">
      <w:pPr>
        <w:pStyle w:val="TOC1"/>
        <w:rPr>
          <w:rFonts w:asciiTheme="minorHAnsi" w:hAnsiTheme="minorHAnsi" w:cstheme="minorBidi"/>
          <w:b w:val="0"/>
          <w:sz w:val="22"/>
          <w:szCs w:val="22"/>
        </w:rPr>
      </w:pPr>
      <w:hyperlink w:anchor="_Toc105696357" w:history="1">
        <w:r w:rsidR="00FA7DB6" w:rsidRPr="00157417">
          <w:rPr>
            <w:rStyle w:val="Hyperlink"/>
          </w:rPr>
          <w:t>5</w:t>
        </w:r>
        <w:r w:rsidR="00FA7DB6">
          <w:rPr>
            <w:rFonts w:asciiTheme="minorHAnsi" w:hAnsiTheme="minorHAnsi" w:cstheme="minorBidi"/>
            <w:b w:val="0"/>
            <w:sz w:val="22"/>
            <w:szCs w:val="22"/>
          </w:rPr>
          <w:tab/>
        </w:r>
        <w:r w:rsidR="00FA7DB6" w:rsidRPr="00157417">
          <w:rPr>
            <w:rStyle w:val="Hyperlink"/>
          </w:rPr>
          <w:t>Mitigation Phase (Environmental Commitments)</w:t>
        </w:r>
        <w:r w:rsidR="00FA7DB6">
          <w:rPr>
            <w:webHidden/>
          </w:rPr>
          <w:tab/>
        </w:r>
        <w:r w:rsidR="00FA7DB6">
          <w:rPr>
            <w:webHidden/>
          </w:rPr>
          <w:fldChar w:fldCharType="begin"/>
        </w:r>
        <w:r w:rsidR="00FA7DB6">
          <w:rPr>
            <w:webHidden/>
          </w:rPr>
          <w:instrText xml:space="preserve"> PAGEREF _Toc105696357 \h </w:instrText>
        </w:r>
        <w:r w:rsidR="00FA7DB6">
          <w:rPr>
            <w:webHidden/>
          </w:rPr>
        </w:r>
        <w:r w:rsidR="00FA7DB6">
          <w:rPr>
            <w:webHidden/>
          </w:rPr>
          <w:fldChar w:fldCharType="separate"/>
        </w:r>
        <w:r w:rsidR="001A3AEF">
          <w:rPr>
            <w:webHidden/>
          </w:rPr>
          <w:t>22</w:t>
        </w:r>
        <w:r w:rsidR="00FA7DB6">
          <w:rPr>
            <w:webHidden/>
          </w:rPr>
          <w:fldChar w:fldCharType="end"/>
        </w:r>
      </w:hyperlink>
    </w:p>
    <w:p w14:paraId="17322461" w14:textId="398CC167" w:rsidR="00FA7DB6" w:rsidRDefault="0007109C">
      <w:pPr>
        <w:pStyle w:val="TOC2"/>
        <w:rPr>
          <w:rFonts w:asciiTheme="minorHAnsi" w:hAnsiTheme="minorHAnsi" w:cstheme="minorBidi"/>
          <w:sz w:val="22"/>
        </w:rPr>
      </w:pPr>
      <w:hyperlink w:anchor="_Toc105696358" w:history="1">
        <w:r w:rsidR="00FA7DB6" w:rsidRPr="00157417">
          <w:rPr>
            <w:rStyle w:val="Hyperlink"/>
          </w:rPr>
          <w:t>5.1</w:t>
        </w:r>
        <w:r w:rsidR="00FA7DB6">
          <w:rPr>
            <w:rFonts w:asciiTheme="minorHAnsi" w:hAnsiTheme="minorHAnsi" w:cstheme="minorBidi"/>
            <w:sz w:val="22"/>
          </w:rPr>
          <w:tab/>
        </w:r>
        <w:r w:rsidR="00FA7DB6" w:rsidRPr="00157417">
          <w:rPr>
            <w:rStyle w:val="Hyperlink"/>
          </w:rPr>
          <w:t>Adverse Visual Effects</w:t>
        </w:r>
        <w:r w:rsidR="00FA7DB6">
          <w:rPr>
            <w:webHidden/>
          </w:rPr>
          <w:tab/>
        </w:r>
        <w:r w:rsidR="00FA7DB6">
          <w:rPr>
            <w:webHidden/>
          </w:rPr>
          <w:fldChar w:fldCharType="begin"/>
        </w:r>
        <w:r w:rsidR="00FA7DB6">
          <w:rPr>
            <w:webHidden/>
          </w:rPr>
          <w:instrText xml:space="preserve"> PAGEREF _Toc105696358 \h </w:instrText>
        </w:r>
        <w:r w:rsidR="00FA7DB6">
          <w:rPr>
            <w:webHidden/>
          </w:rPr>
        </w:r>
        <w:r w:rsidR="00FA7DB6">
          <w:rPr>
            <w:webHidden/>
          </w:rPr>
          <w:fldChar w:fldCharType="separate"/>
        </w:r>
        <w:r w:rsidR="001A3AEF">
          <w:rPr>
            <w:webHidden/>
          </w:rPr>
          <w:t>23</w:t>
        </w:r>
        <w:r w:rsidR="00FA7DB6">
          <w:rPr>
            <w:webHidden/>
          </w:rPr>
          <w:fldChar w:fldCharType="end"/>
        </w:r>
      </w:hyperlink>
    </w:p>
    <w:p w14:paraId="79AA5090" w14:textId="7FA38517" w:rsidR="00FA7DB6" w:rsidRDefault="0007109C">
      <w:pPr>
        <w:pStyle w:val="TOC2"/>
        <w:rPr>
          <w:rFonts w:asciiTheme="minorHAnsi" w:hAnsiTheme="minorHAnsi" w:cstheme="minorBidi"/>
          <w:sz w:val="22"/>
        </w:rPr>
      </w:pPr>
      <w:hyperlink w:anchor="_Toc105696359" w:history="1">
        <w:r w:rsidR="00FA7DB6" w:rsidRPr="00157417">
          <w:rPr>
            <w:rStyle w:val="Hyperlink"/>
          </w:rPr>
          <w:t>5.2</w:t>
        </w:r>
        <w:r w:rsidR="00FA7DB6">
          <w:rPr>
            <w:rFonts w:asciiTheme="minorHAnsi" w:hAnsiTheme="minorHAnsi" w:cstheme="minorBidi"/>
            <w:sz w:val="22"/>
          </w:rPr>
          <w:tab/>
        </w:r>
        <w:r w:rsidR="00FA7DB6" w:rsidRPr="00157417">
          <w:rPr>
            <w:rStyle w:val="Hyperlink"/>
          </w:rPr>
          <w:t>Summary of Environmental Commitments by Visual Impact</w:t>
        </w:r>
        <w:r w:rsidR="00FA7DB6">
          <w:rPr>
            <w:webHidden/>
          </w:rPr>
          <w:tab/>
        </w:r>
        <w:r w:rsidR="00FA7DB6">
          <w:rPr>
            <w:webHidden/>
          </w:rPr>
          <w:fldChar w:fldCharType="begin"/>
        </w:r>
        <w:r w:rsidR="00FA7DB6">
          <w:rPr>
            <w:webHidden/>
          </w:rPr>
          <w:instrText xml:space="preserve"> PAGEREF _Toc105696359 \h </w:instrText>
        </w:r>
        <w:r w:rsidR="00FA7DB6">
          <w:rPr>
            <w:webHidden/>
          </w:rPr>
        </w:r>
        <w:r w:rsidR="00FA7DB6">
          <w:rPr>
            <w:webHidden/>
          </w:rPr>
          <w:fldChar w:fldCharType="separate"/>
        </w:r>
        <w:r w:rsidR="001A3AEF">
          <w:rPr>
            <w:webHidden/>
          </w:rPr>
          <w:t>23</w:t>
        </w:r>
        <w:r w:rsidR="00FA7DB6">
          <w:rPr>
            <w:webHidden/>
          </w:rPr>
          <w:fldChar w:fldCharType="end"/>
        </w:r>
      </w:hyperlink>
    </w:p>
    <w:p w14:paraId="15E18E6A" w14:textId="1DDDA3E2" w:rsidR="00FA7DB6" w:rsidRDefault="0007109C">
      <w:pPr>
        <w:pStyle w:val="TOC2"/>
        <w:rPr>
          <w:rFonts w:asciiTheme="minorHAnsi" w:hAnsiTheme="minorHAnsi" w:cstheme="minorBidi"/>
          <w:sz w:val="22"/>
        </w:rPr>
      </w:pPr>
      <w:hyperlink w:anchor="_Toc105696360" w:history="1">
        <w:r w:rsidR="00FA7DB6" w:rsidRPr="00157417">
          <w:rPr>
            <w:rStyle w:val="Hyperlink"/>
          </w:rPr>
          <w:t>5.3</w:t>
        </w:r>
        <w:r w:rsidR="00FA7DB6">
          <w:rPr>
            <w:rFonts w:asciiTheme="minorHAnsi" w:hAnsiTheme="minorHAnsi" w:cstheme="minorBidi"/>
            <w:sz w:val="22"/>
          </w:rPr>
          <w:tab/>
        </w:r>
        <w:r w:rsidR="00FA7DB6" w:rsidRPr="00157417">
          <w:rPr>
            <w:rStyle w:val="Hyperlink"/>
          </w:rPr>
          <w:t>Summary of Environmental Commitments for Environmental Commitments Record</w:t>
        </w:r>
        <w:r w:rsidR="00FA7DB6">
          <w:rPr>
            <w:webHidden/>
          </w:rPr>
          <w:tab/>
        </w:r>
        <w:r w:rsidR="00FA7DB6">
          <w:rPr>
            <w:webHidden/>
          </w:rPr>
          <w:fldChar w:fldCharType="begin"/>
        </w:r>
        <w:r w:rsidR="00FA7DB6">
          <w:rPr>
            <w:webHidden/>
          </w:rPr>
          <w:instrText xml:space="preserve"> PAGEREF _Toc105696360 \h </w:instrText>
        </w:r>
        <w:r w:rsidR="00FA7DB6">
          <w:rPr>
            <w:webHidden/>
          </w:rPr>
        </w:r>
        <w:r w:rsidR="00FA7DB6">
          <w:rPr>
            <w:webHidden/>
          </w:rPr>
          <w:fldChar w:fldCharType="separate"/>
        </w:r>
        <w:r w:rsidR="001A3AEF">
          <w:rPr>
            <w:webHidden/>
          </w:rPr>
          <w:t>24</w:t>
        </w:r>
        <w:r w:rsidR="00FA7DB6">
          <w:rPr>
            <w:webHidden/>
          </w:rPr>
          <w:fldChar w:fldCharType="end"/>
        </w:r>
      </w:hyperlink>
    </w:p>
    <w:p w14:paraId="092133C8" w14:textId="4CBBCCFF" w:rsidR="00FA7DB6" w:rsidRDefault="0007109C">
      <w:pPr>
        <w:pStyle w:val="TOC1"/>
        <w:rPr>
          <w:rFonts w:asciiTheme="minorHAnsi" w:hAnsiTheme="minorHAnsi" w:cstheme="minorBidi"/>
          <w:b w:val="0"/>
          <w:sz w:val="22"/>
          <w:szCs w:val="22"/>
        </w:rPr>
      </w:pPr>
      <w:hyperlink w:anchor="_Toc105696361" w:history="1">
        <w:r w:rsidR="00FA7DB6" w:rsidRPr="00157417">
          <w:rPr>
            <w:rStyle w:val="Hyperlink"/>
          </w:rPr>
          <w:t>6</w:t>
        </w:r>
        <w:r w:rsidR="00FA7DB6">
          <w:rPr>
            <w:rFonts w:asciiTheme="minorHAnsi" w:hAnsiTheme="minorHAnsi" w:cstheme="minorBidi"/>
            <w:b w:val="0"/>
            <w:sz w:val="22"/>
            <w:szCs w:val="22"/>
          </w:rPr>
          <w:tab/>
        </w:r>
        <w:r w:rsidR="00FA7DB6" w:rsidRPr="00157417">
          <w:rPr>
            <w:rStyle w:val="Hyperlink"/>
          </w:rPr>
          <w:t>Conclusions</w:t>
        </w:r>
        <w:r w:rsidR="00FA7DB6">
          <w:rPr>
            <w:webHidden/>
          </w:rPr>
          <w:tab/>
        </w:r>
        <w:r w:rsidR="00FA7DB6">
          <w:rPr>
            <w:webHidden/>
          </w:rPr>
          <w:fldChar w:fldCharType="begin"/>
        </w:r>
        <w:r w:rsidR="00FA7DB6">
          <w:rPr>
            <w:webHidden/>
          </w:rPr>
          <w:instrText xml:space="preserve"> PAGEREF _Toc105696361 \h </w:instrText>
        </w:r>
        <w:r w:rsidR="00FA7DB6">
          <w:rPr>
            <w:webHidden/>
          </w:rPr>
        </w:r>
        <w:r w:rsidR="00FA7DB6">
          <w:rPr>
            <w:webHidden/>
          </w:rPr>
          <w:fldChar w:fldCharType="separate"/>
        </w:r>
        <w:r w:rsidR="001A3AEF">
          <w:rPr>
            <w:webHidden/>
          </w:rPr>
          <w:t>24</w:t>
        </w:r>
        <w:r w:rsidR="00FA7DB6">
          <w:rPr>
            <w:webHidden/>
          </w:rPr>
          <w:fldChar w:fldCharType="end"/>
        </w:r>
      </w:hyperlink>
    </w:p>
    <w:p w14:paraId="59CC26C4" w14:textId="42E09525" w:rsidR="00FA7DB6" w:rsidRDefault="0007109C">
      <w:pPr>
        <w:pStyle w:val="TOC1"/>
        <w:rPr>
          <w:rFonts w:asciiTheme="minorHAnsi" w:hAnsiTheme="minorHAnsi" w:cstheme="minorBidi"/>
          <w:b w:val="0"/>
          <w:sz w:val="22"/>
          <w:szCs w:val="22"/>
        </w:rPr>
      </w:pPr>
      <w:hyperlink w:anchor="_Toc105696362" w:history="1">
        <w:r w:rsidR="00FA7DB6" w:rsidRPr="00157417">
          <w:rPr>
            <w:rStyle w:val="Hyperlink"/>
          </w:rPr>
          <w:t>7</w:t>
        </w:r>
        <w:r w:rsidR="00FA7DB6">
          <w:rPr>
            <w:rFonts w:asciiTheme="minorHAnsi" w:hAnsiTheme="minorHAnsi" w:cstheme="minorBidi"/>
            <w:b w:val="0"/>
            <w:sz w:val="22"/>
            <w:szCs w:val="22"/>
          </w:rPr>
          <w:tab/>
        </w:r>
        <w:r w:rsidR="00FA7DB6" w:rsidRPr="00157417">
          <w:rPr>
            <w:rStyle w:val="Hyperlink"/>
          </w:rPr>
          <w:t>References</w:t>
        </w:r>
        <w:r w:rsidR="00FA7DB6">
          <w:rPr>
            <w:webHidden/>
          </w:rPr>
          <w:tab/>
        </w:r>
        <w:r w:rsidR="00FA7DB6">
          <w:rPr>
            <w:webHidden/>
          </w:rPr>
          <w:fldChar w:fldCharType="begin"/>
        </w:r>
        <w:r w:rsidR="00FA7DB6">
          <w:rPr>
            <w:webHidden/>
          </w:rPr>
          <w:instrText xml:space="preserve"> PAGEREF _Toc105696362 \h </w:instrText>
        </w:r>
        <w:r w:rsidR="00FA7DB6">
          <w:rPr>
            <w:webHidden/>
          </w:rPr>
        </w:r>
        <w:r w:rsidR="00FA7DB6">
          <w:rPr>
            <w:webHidden/>
          </w:rPr>
          <w:fldChar w:fldCharType="separate"/>
        </w:r>
        <w:r w:rsidR="001A3AEF">
          <w:rPr>
            <w:webHidden/>
          </w:rPr>
          <w:t>26</w:t>
        </w:r>
        <w:r w:rsidR="00FA7DB6">
          <w:rPr>
            <w:webHidden/>
          </w:rPr>
          <w:fldChar w:fldCharType="end"/>
        </w:r>
      </w:hyperlink>
    </w:p>
    <w:p w14:paraId="6282A8BC" w14:textId="55E48C9C" w:rsidR="00544011" w:rsidRDefault="004F543E" w:rsidP="00795F4C">
      <w:pPr>
        <w:pStyle w:val="TOC1"/>
        <w:rPr>
          <w:rFonts w:eastAsia="Times New Roman"/>
          <w:color w:val="0000FF"/>
        </w:rPr>
      </w:pPr>
      <w:r>
        <w:rPr>
          <w:rFonts w:eastAsia="Times New Roman"/>
          <w:color w:val="0000FF"/>
        </w:rPr>
        <w:fldChar w:fldCharType="end"/>
      </w:r>
      <w:r w:rsidR="00544011">
        <w:rPr>
          <w:rFonts w:eastAsia="Times New Roman"/>
          <w:color w:val="0000FF"/>
        </w:rPr>
        <w:br w:type="page"/>
      </w:r>
    </w:p>
    <w:p w14:paraId="2E98FF4D" w14:textId="77777777" w:rsidR="00293B70" w:rsidRPr="00CD7B0D" w:rsidRDefault="00293B70">
      <w:pPr>
        <w:pStyle w:val="TOCHeading"/>
      </w:pPr>
      <w:r w:rsidRPr="00CD7B0D">
        <w:lastRenderedPageBreak/>
        <w:t>List of Appendices</w:t>
      </w:r>
    </w:p>
    <w:p w14:paraId="0FB8DAD3" w14:textId="2B071E28" w:rsidR="001A3AEF" w:rsidRPr="001A3AEF" w:rsidRDefault="00FB7001" w:rsidP="001A3AEF">
      <w:pPr>
        <w:pStyle w:val="TableofFigures"/>
      </w:pPr>
      <w:r>
        <w:rPr>
          <w:rFonts w:ascii="Calibri" w:hAnsi="Calibri"/>
          <w:sz w:val="22"/>
        </w:rPr>
        <w:fldChar w:fldCharType="begin"/>
      </w:r>
      <w:r>
        <w:instrText xml:space="preserve"> TOC \n \h \z \c "Appendix" </w:instrText>
      </w:r>
      <w:r>
        <w:rPr>
          <w:rFonts w:ascii="Calibri" w:hAnsi="Calibri"/>
          <w:sz w:val="22"/>
        </w:rPr>
        <w:fldChar w:fldCharType="separate"/>
      </w:r>
      <w:hyperlink w:anchor="_Toc105994005" w:history="1">
        <w:r w:rsidR="001A3AEF" w:rsidRPr="001A3AEF">
          <w:rPr>
            <w:rStyle w:val="Hyperlink"/>
            <w:color w:val="auto"/>
            <w:u w:val="none"/>
          </w:rPr>
          <w:t>Appendix A:</w:t>
        </w:r>
        <w:r w:rsidR="001A3AEF" w:rsidRPr="001A3AEF">
          <w:tab/>
        </w:r>
        <w:r w:rsidR="001A3AEF" w:rsidRPr="001A3AEF">
          <w:rPr>
            <w:rStyle w:val="Hyperlink"/>
            <w:color w:val="auto"/>
            <w:u w:val="none"/>
          </w:rPr>
          <w:t>Scoping Questionnaire</w:t>
        </w:r>
      </w:hyperlink>
    </w:p>
    <w:p w14:paraId="41AF82A1" w14:textId="2755E47B" w:rsidR="001A3AEF" w:rsidRDefault="0007109C">
      <w:pPr>
        <w:pStyle w:val="TableofFigures"/>
        <w:tabs>
          <w:tab w:val="right" w:leader="dot" w:pos="9350"/>
        </w:tabs>
        <w:rPr>
          <w:rFonts w:asciiTheme="minorHAnsi" w:eastAsiaTheme="minorEastAsia" w:hAnsiTheme="minorHAnsi" w:cstheme="minorBidi"/>
          <w:noProof/>
        </w:rPr>
      </w:pPr>
      <w:hyperlink w:anchor="_Toc105994006" w:history="1">
        <w:r w:rsidR="001A3AEF" w:rsidRPr="0069200A">
          <w:rPr>
            <w:rStyle w:val="Hyperlink"/>
            <w:bCs/>
            <w:noProof/>
          </w:rPr>
          <w:t>Appendix B:</w:t>
        </w:r>
        <w:r w:rsidR="001A3AEF">
          <w:rPr>
            <w:rFonts w:asciiTheme="minorHAnsi" w:eastAsiaTheme="minorEastAsia" w:hAnsiTheme="minorHAnsi" w:cstheme="minorBidi"/>
            <w:noProof/>
          </w:rPr>
          <w:tab/>
        </w:r>
        <w:r w:rsidR="001A3AEF" w:rsidRPr="0069200A">
          <w:rPr>
            <w:rStyle w:val="Hyperlink"/>
            <w:bCs/>
            <w:noProof/>
          </w:rPr>
          <w:t>Standard Field Forms</w:t>
        </w:r>
      </w:hyperlink>
    </w:p>
    <w:p w14:paraId="05333A40" w14:textId="7F34B1E7" w:rsidR="001A3AEF" w:rsidRDefault="0007109C">
      <w:pPr>
        <w:pStyle w:val="TableofFigures"/>
        <w:tabs>
          <w:tab w:val="right" w:leader="dot" w:pos="9350"/>
        </w:tabs>
        <w:rPr>
          <w:rFonts w:asciiTheme="minorHAnsi" w:eastAsiaTheme="minorEastAsia" w:hAnsiTheme="minorHAnsi" w:cstheme="minorBidi"/>
          <w:noProof/>
        </w:rPr>
      </w:pPr>
      <w:hyperlink w:anchor="_Toc105994007" w:history="1">
        <w:r w:rsidR="001A3AEF" w:rsidRPr="0069200A">
          <w:rPr>
            <w:rStyle w:val="Hyperlink"/>
            <w:bCs/>
            <w:noProof/>
          </w:rPr>
          <w:t>Appendix C:</w:t>
        </w:r>
        <w:r w:rsidR="001A3AEF">
          <w:rPr>
            <w:rFonts w:asciiTheme="minorHAnsi" w:eastAsiaTheme="minorEastAsia" w:hAnsiTheme="minorHAnsi" w:cstheme="minorBidi"/>
            <w:noProof/>
          </w:rPr>
          <w:tab/>
        </w:r>
        <w:r w:rsidR="001A3AEF" w:rsidRPr="0069200A">
          <w:rPr>
            <w:rStyle w:val="Hyperlink"/>
            <w:bCs/>
            <w:noProof/>
          </w:rPr>
          <w:t>Potential Key Views Photographs</w:t>
        </w:r>
      </w:hyperlink>
    </w:p>
    <w:p w14:paraId="194E61F9" w14:textId="640308D1" w:rsidR="001A3AEF" w:rsidRDefault="0007109C">
      <w:pPr>
        <w:pStyle w:val="TableofFigures"/>
        <w:tabs>
          <w:tab w:val="right" w:leader="dot" w:pos="9350"/>
        </w:tabs>
        <w:rPr>
          <w:rFonts w:asciiTheme="minorHAnsi" w:eastAsiaTheme="minorEastAsia" w:hAnsiTheme="minorHAnsi" w:cstheme="minorBidi"/>
          <w:noProof/>
        </w:rPr>
      </w:pPr>
      <w:hyperlink w:anchor="_Toc105994008" w:history="1">
        <w:r w:rsidR="001A3AEF" w:rsidRPr="0069200A">
          <w:rPr>
            <w:rStyle w:val="Hyperlink"/>
            <w:bCs/>
            <w:noProof/>
          </w:rPr>
          <w:t>Appendix D:</w:t>
        </w:r>
        <w:r w:rsidR="001A3AEF">
          <w:rPr>
            <w:rFonts w:asciiTheme="minorHAnsi" w:eastAsiaTheme="minorEastAsia" w:hAnsiTheme="minorHAnsi" w:cstheme="minorBidi"/>
            <w:noProof/>
          </w:rPr>
          <w:tab/>
        </w:r>
        <w:r w:rsidR="001A3AEF" w:rsidRPr="0069200A">
          <w:rPr>
            <w:rStyle w:val="Hyperlink"/>
            <w:bCs/>
            <w:noProof/>
          </w:rPr>
          <w:t>Scenic and Visual Resources Photographs</w:t>
        </w:r>
      </w:hyperlink>
    </w:p>
    <w:p w14:paraId="6F115430" w14:textId="451A69C7" w:rsidR="001A3AEF" w:rsidRDefault="0007109C">
      <w:pPr>
        <w:pStyle w:val="TableofFigures"/>
        <w:tabs>
          <w:tab w:val="right" w:leader="dot" w:pos="9350"/>
        </w:tabs>
        <w:rPr>
          <w:rFonts w:asciiTheme="minorHAnsi" w:eastAsiaTheme="minorEastAsia" w:hAnsiTheme="minorHAnsi" w:cstheme="minorBidi"/>
          <w:noProof/>
        </w:rPr>
      </w:pPr>
      <w:hyperlink w:anchor="_Toc105994009" w:history="1">
        <w:r w:rsidR="001A3AEF" w:rsidRPr="0069200A">
          <w:rPr>
            <w:rStyle w:val="Hyperlink"/>
            <w:bCs/>
            <w:noProof/>
          </w:rPr>
          <w:t>Appendix E:</w:t>
        </w:r>
        <w:r w:rsidR="001A3AEF">
          <w:rPr>
            <w:rFonts w:asciiTheme="minorHAnsi" w:eastAsiaTheme="minorEastAsia" w:hAnsiTheme="minorHAnsi" w:cstheme="minorBidi"/>
            <w:noProof/>
          </w:rPr>
          <w:tab/>
        </w:r>
        <w:r w:rsidR="001A3AEF" w:rsidRPr="0069200A">
          <w:rPr>
            <w:rStyle w:val="Hyperlink"/>
            <w:bCs/>
            <w:noProof/>
          </w:rPr>
          <w:t>Visualizations and/or Photo Simulations</w:t>
        </w:r>
      </w:hyperlink>
    </w:p>
    <w:p w14:paraId="06D7A143" w14:textId="68F6E487" w:rsidR="001A3AEF" w:rsidRDefault="0007109C">
      <w:pPr>
        <w:pStyle w:val="TableofFigures"/>
        <w:tabs>
          <w:tab w:val="right" w:leader="dot" w:pos="9350"/>
        </w:tabs>
        <w:rPr>
          <w:rFonts w:asciiTheme="minorHAnsi" w:eastAsiaTheme="minorEastAsia" w:hAnsiTheme="minorHAnsi" w:cstheme="minorBidi"/>
          <w:noProof/>
        </w:rPr>
      </w:pPr>
      <w:hyperlink w:anchor="_Toc105994010" w:history="1">
        <w:r w:rsidR="001A3AEF" w:rsidRPr="0069200A">
          <w:rPr>
            <w:rStyle w:val="Hyperlink"/>
            <w:bCs/>
            <w:noProof/>
          </w:rPr>
          <w:t>Appendix F:</w:t>
        </w:r>
        <w:r w:rsidR="001A3AEF">
          <w:rPr>
            <w:rFonts w:asciiTheme="minorHAnsi" w:eastAsiaTheme="minorEastAsia" w:hAnsiTheme="minorHAnsi" w:cstheme="minorBidi"/>
            <w:noProof/>
          </w:rPr>
          <w:tab/>
        </w:r>
        <w:r w:rsidR="001A3AEF" w:rsidRPr="0069200A">
          <w:rPr>
            <w:rStyle w:val="Hyperlink"/>
            <w:bCs/>
            <w:noProof/>
          </w:rPr>
          <w:t>Visual Change Rating Forms</w:t>
        </w:r>
      </w:hyperlink>
    </w:p>
    <w:p w14:paraId="19524981" w14:textId="2EF2AE43" w:rsidR="001A3AEF" w:rsidRDefault="0007109C">
      <w:pPr>
        <w:pStyle w:val="TableofFigures"/>
        <w:tabs>
          <w:tab w:val="right" w:leader="dot" w:pos="9350"/>
        </w:tabs>
        <w:rPr>
          <w:rFonts w:asciiTheme="minorHAnsi" w:eastAsiaTheme="minorEastAsia" w:hAnsiTheme="minorHAnsi" w:cstheme="minorBidi"/>
          <w:noProof/>
        </w:rPr>
      </w:pPr>
      <w:hyperlink w:anchor="_Toc105994011" w:history="1">
        <w:r w:rsidR="001A3AEF" w:rsidRPr="0069200A">
          <w:rPr>
            <w:rStyle w:val="Hyperlink"/>
            <w:bCs/>
            <w:noProof/>
          </w:rPr>
          <w:t>Appendix G:</w:t>
        </w:r>
        <w:r w:rsidR="001A3AEF">
          <w:rPr>
            <w:rFonts w:asciiTheme="minorHAnsi" w:eastAsiaTheme="minorEastAsia" w:hAnsiTheme="minorHAnsi" w:cstheme="minorBidi"/>
            <w:noProof/>
          </w:rPr>
          <w:tab/>
        </w:r>
        <w:r w:rsidR="001A3AEF" w:rsidRPr="0069200A">
          <w:rPr>
            <w:rStyle w:val="Hyperlink"/>
            <w:bCs/>
            <w:noProof/>
          </w:rPr>
          <w:t>Visual Contrast Rating Forms</w:t>
        </w:r>
      </w:hyperlink>
    </w:p>
    <w:p w14:paraId="04DA9C41" w14:textId="2E65E91B" w:rsidR="001A3AEF" w:rsidRDefault="0007109C">
      <w:pPr>
        <w:pStyle w:val="TableofFigures"/>
        <w:tabs>
          <w:tab w:val="right" w:leader="dot" w:pos="9350"/>
        </w:tabs>
        <w:rPr>
          <w:rFonts w:asciiTheme="minorHAnsi" w:eastAsiaTheme="minorEastAsia" w:hAnsiTheme="minorHAnsi" w:cstheme="minorBidi"/>
          <w:noProof/>
        </w:rPr>
      </w:pPr>
      <w:hyperlink w:anchor="_Toc105994012" w:history="1">
        <w:r w:rsidR="001A3AEF" w:rsidRPr="0069200A">
          <w:rPr>
            <w:rStyle w:val="Hyperlink"/>
            <w:bCs/>
            <w:noProof/>
          </w:rPr>
          <w:t>Appendix H:</w:t>
        </w:r>
        <w:r w:rsidR="001A3AEF">
          <w:rPr>
            <w:rFonts w:asciiTheme="minorHAnsi" w:eastAsiaTheme="minorEastAsia" w:hAnsiTheme="minorHAnsi" w:cstheme="minorBidi"/>
            <w:noProof/>
          </w:rPr>
          <w:tab/>
        </w:r>
        <w:r w:rsidR="001A3AEF" w:rsidRPr="0069200A">
          <w:rPr>
            <w:rStyle w:val="Hyperlink"/>
            <w:bCs/>
            <w:noProof/>
          </w:rPr>
          <w:t>CEQA Checklist</w:t>
        </w:r>
      </w:hyperlink>
    </w:p>
    <w:p w14:paraId="51A91A8A" w14:textId="6F846B32" w:rsidR="001A3AEF" w:rsidRDefault="0007109C">
      <w:pPr>
        <w:pStyle w:val="TableofFigures"/>
        <w:tabs>
          <w:tab w:val="right" w:leader="dot" w:pos="9350"/>
        </w:tabs>
        <w:rPr>
          <w:rFonts w:asciiTheme="minorHAnsi" w:eastAsiaTheme="minorEastAsia" w:hAnsiTheme="minorHAnsi" w:cstheme="minorBidi"/>
          <w:noProof/>
        </w:rPr>
      </w:pPr>
      <w:hyperlink w:anchor="_Toc105994013" w:history="1">
        <w:r w:rsidR="001A3AEF" w:rsidRPr="0069200A">
          <w:rPr>
            <w:rStyle w:val="Hyperlink"/>
            <w:bCs/>
            <w:noProof/>
          </w:rPr>
          <w:t>Appendix I:</w:t>
        </w:r>
        <w:r w:rsidR="001A3AEF">
          <w:rPr>
            <w:rFonts w:asciiTheme="minorHAnsi" w:eastAsiaTheme="minorEastAsia" w:hAnsiTheme="minorHAnsi" w:cstheme="minorBidi"/>
            <w:noProof/>
          </w:rPr>
          <w:tab/>
        </w:r>
        <w:r w:rsidR="001A3AEF" w:rsidRPr="0069200A">
          <w:rPr>
            <w:rStyle w:val="Hyperlink"/>
            <w:bCs/>
            <w:noProof/>
          </w:rPr>
          <w:t>Report Authors and Evaluators and Their Qualifications</w:t>
        </w:r>
      </w:hyperlink>
    </w:p>
    <w:p w14:paraId="7CA2F209" w14:textId="5F6C116C" w:rsidR="00F11DAD" w:rsidRPr="000066E9" w:rsidRDefault="00FB7001">
      <w:pPr>
        <w:pStyle w:val="TOCHeading"/>
      </w:pPr>
      <w:r>
        <w:fldChar w:fldCharType="end"/>
      </w:r>
      <w:r w:rsidR="00F11DAD" w:rsidRPr="000066E9">
        <w:t xml:space="preserve">List </w:t>
      </w:r>
      <w:r w:rsidR="00F11DAD">
        <w:t>o</w:t>
      </w:r>
      <w:r w:rsidR="00F11DAD" w:rsidRPr="000066E9">
        <w:t>f Figures</w:t>
      </w:r>
    </w:p>
    <w:p w14:paraId="154A59FC" w14:textId="4EFF784E" w:rsidR="007F1A03" w:rsidRDefault="00333FBC">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144388306" w:history="1">
        <w:r w:rsidR="007F1A03" w:rsidRPr="00B13262">
          <w:rPr>
            <w:rStyle w:val="Hyperlink"/>
            <w:noProof/>
          </w:rPr>
          <w:t>Figure 2</w:t>
        </w:r>
        <w:r w:rsidR="007F1A03" w:rsidRPr="00B13262">
          <w:rPr>
            <w:rStyle w:val="Hyperlink"/>
            <w:noProof/>
          </w:rPr>
          <w:noBreakHyphen/>
          <w:t>1</w:t>
        </w:r>
        <w:r w:rsidR="007F1A03">
          <w:rPr>
            <w:rFonts w:asciiTheme="minorHAnsi" w:eastAsiaTheme="minorEastAsia" w:hAnsiTheme="minorHAnsi" w:cstheme="minorBidi"/>
            <w:noProof/>
            <w:sz w:val="22"/>
          </w:rPr>
          <w:tab/>
        </w:r>
        <w:r w:rsidR="007F1A03" w:rsidRPr="00B13262">
          <w:rPr>
            <w:rStyle w:val="Hyperlink"/>
            <w:noProof/>
          </w:rPr>
          <w:t>Project Area</w:t>
        </w:r>
        <w:r w:rsidR="007F1A03">
          <w:rPr>
            <w:noProof/>
            <w:webHidden/>
          </w:rPr>
          <w:tab/>
        </w:r>
        <w:r w:rsidR="007F1A03">
          <w:rPr>
            <w:noProof/>
            <w:webHidden/>
          </w:rPr>
          <w:fldChar w:fldCharType="begin"/>
        </w:r>
        <w:r w:rsidR="007F1A03">
          <w:rPr>
            <w:noProof/>
            <w:webHidden/>
          </w:rPr>
          <w:instrText xml:space="preserve"> PAGEREF _Toc144388306 \h </w:instrText>
        </w:r>
        <w:r w:rsidR="007F1A03">
          <w:rPr>
            <w:noProof/>
            <w:webHidden/>
          </w:rPr>
        </w:r>
        <w:r w:rsidR="007F1A03">
          <w:rPr>
            <w:noProof/>
            <w:webHidden/>
          </w:rPr>
          <w:fldChar w:fldCharType="separate"/>
        </w:r>
        <w:r w:rsidR="007F1A03">
          <w:rPr>
            <w:noProof/>
            <w:webHidden/>
          </w:rPr>
          <w:t>2</w:t>
        </w:r>
        <w:r w:rsidR="007F1A03">
          <w:rPr>
            <w:noProof/>
            <w:webHidden/>
          </w:rPr>
          <w:fldChar w:fldCharType="end"/>
        </w:r>
      </w:hyperlink>
    </w:p>
    <w:p w14:paraId="606AD1DE" w14:textId="4F6A6CB3" w:rsidR="007F1A03" w:rsidRDefault="0007109C">
      <w:pPr>
        <w:pStyle w:val="TableofFigures"/>
        <w:tabs>
          <w:tab w:val="right" w:leader="dot" w:pos="9350"/>
        </w:tabs>
        <w:rPr>
          <w:rFonts w:asciiTheme="minorHAnsi" w:eastAsiaTheme="minorEastAsia" w:hAnsiTheme="minorHAnsi" w:cstheme="minorBidi"/>
          <w:noProof/>
          <w:sz w:val="22"/>
        </w:rPr>
      </w:pPr>
      <w:hyperlink w:anchor="_Toc144388307" w:history="1">
        <w:r w:rsidR="007F1A03" w:rsidRPr="00B13262">
          <w:rPr>
            <w:rStyle w:val="Hyperlink"/>
            <w:noProof/>
          </w:rPr>
          <w:t>Figure 2</w:t>
        </w:r>
        <w:r w:rsidR="007F1A03" w:rsidRPr="00B13262">
          <w:rPr>
            <w:rStyle w:val="Hyperlink"/>
            <w:noProof/>
          </w:rPr>
          <w:noBreakHyphen/>
          <w:t>2</w:t>
        </w:r>
        <w:r w:rsidR="007F1A03">
          <w:rPr>
            <w:rFonts w:asciiTheme="minorHAnsi" w:eastAsiaTheme="minorEastAsia" w:hAnsiTheme="minorHAnsi" w:cstheme="minorBidi"/>
            <w:noProof/>
            <w:sz w:val="22"/>
          </w:rPr>
          <w:tab/>
        </w:r>
        <w:r w:rsidR="007F1A03" w:rsidRPr="00B13262">
          <w:rPr>
            <w:rStyle w:val="Hyperlink"/>
            <w:noProof/>
          </w:rPr>
          <w:t>Area of Visual Effect</w:t>
        </w:r>
        <w:r w:rsidR="007F1A03">
          <w:rPr>
            <w:noProof/>
            <w:webHidden/>
          </w:rPr>
          <w:tab/>
        </w:r>
        <w:r w:rsidR="007F1A03">
          <w:rPr>
            <w:noProof/>
            <w:webHidden/>
          </w:rPr>
          <w:fldChar w:fldCharType="begin"/>
        </w:r>
        <w:r w:rsidR="007F1A03">
          <w:rPr>
            <w:noProof/>
            <w:webHidden/>
          </w:rPr>
          <w:instrText xml:space="preserve"> PAGEREF _Toc144388307 \h </w:instrText>
        </w:r>
        <w:r w:rsidR="007F1A03">
          <w:rPr>
            <w:noProof/>
            <w:webHidden/>
          </w:rPr>
        </w:r>
        <w:r w:rsidR="007F1A03">
          <w:rPr>
            <w:noProof/>
            <w:webHidden/>
          </w:rPr>
          <w:fldChar w:fldCharType="separate"/>
        </w:r>
        <w:r w:rsidR="007F1A03">
          <w:rPr>
            <w:noProof/>
            <w:webHidden/>
          </w:rPr>
          <w:t>3</w:t>
        </w:r>
        <w:r w:rsidR="007F1A03">
          <w:rPr>
            <w:noProof/>
            <w:webHidden/>
          </w:rPr>
          <w:fldChar w:fldCharType="end"/>
        </w:r>
      </w:hyperlink>
    </w:p>
    <w:p w14:paraId="7D0209C3" w14:textId="30ABD3A3" w:rsidR="007F1A03" w:rsidRDefault="0007109C">
      <w:pPr>
        <w:pStyle w:val="TableofFigures"/>
        <w:tabs>
          <w:tab w:val="right" w:leader="dot" w:pos="9350"/>
        </w:tabs>
        <w:rPr>
          <w:rFonts w:asciiTheme="minorHAnsi" w:eastAsiaTheme="minorEastAsia" w:hAnsiTheme="minorHAnsi" w:cstheme="minorBidi"/>
          <w:noProof/>
          <w:sz w:val="22"/>
        </w:rPr>
      </w:pPr>
      <w:hyperlink w:anchor="_Toc144388308" w:history="1">
        <w:r w:rsidR="007F1A03" w:rsidRPr="00B13262">
          <w:rPr>
            <w:rStyle w:val="Hyperlink"/>
            <w:noProof/>
          </w:rPr>
          <w:t>Figure 2</w:t>
        </w:r>
        <w:r w:rsidR="007F1A03" w:rsidRPr="00B13262">
          <w:rPr>
            <w:rStyle w:val="Hyperlink"/>
            <w:noProof/>
          </w:rPr>
          <w:noBreakHyphen/>
          <w:t>3</w:t>
        </w:r>
        <w:r w:rsidR="007F1A03">
          <w:rPr>
            <w:rFonts w:asciiTheme="minorHAnsi" w:eastAsiaTheme="minorEastAsia" w:hAnsiTheme="minorHAnsi" w:cstheme="minorBidi"/>
            <w:noProof/>
            <w:sz w:val="22"/>
          </w:rPr>
          <w:tab/>
        </w:r>
        <w:r w:rsidR="007F1A03" w:rsidRPr="00B13262">
          <w:rPr>
            <w:rStyle w:val="Hyperlink"/>
            <w:noProof/>
          </w:rPr>
          <w:t>Landscape Units</w:t>
        </w:r>
        <w:r w:rsidR="007F1A03">
          <w:rPr>
            <w:noProof/>
            <w:webHidden/>
          </w:rPr>
          <w:tab/>
        </w:r>
        <w:r w:rsidR="007F1A03">
          <w:rPr>
            <w:noProof/>
            <w:webHidden/>
          </w:rPr>
          <w:fldChar w:fldCharType="begin"/>
        </w:r>
        <w:r w:rsidR="007F1A03">
          <w:rPr>
            <w:noProof/>
            <w:webHidden/>
          </w:rPr>
          <w:instrText xml:space="preserve"> PAGEREF _Toc144388308 \h </w:instrText>
        </w:r>
        <w:r w:rsidR="007F1A03">
          <w:rPr>
            <w:noProof/>
            <w:webHidden/>
          </w:rPr>
        </w:r>
        <w:r w:rsidR="007F1A03">
          <w:rPr>
            <w:noProof/>
            <w:webHidden/>
          </w:rPr>
          <w:fldChar w:fldCharType="separate"/>
        </w:r>
        <w:r w:rsidR="007F1A03">
          <w:rPr>
            <w:noProof/>
            <w:webHidden/>
          </w:rPr>
          <w:t>4</w:t>
        </w:r>
        <w:r w:rsidR="007F1A03">
          <w:rPr>
            <w:noProof/>
            <w:webHidden/>
          </w:rPr>
          <w:fldChar w:fldCharType="end"/>
        </w:r>
      </w:hyperlink>
    </w:p>
    <w:p w14:paraId="523D6F0E" w14:textId="59A29B12" w:rsidR="007F1A03" w:rsidRDefault="0007109C">
      <w:pPr>
        <w:pStyle w:val="TableofFigures"/>
        <w:tabs>
          <w:tab w:val="right" w:leader="dot" w:pos="9350"/>
        </w:tabs>
        <w:rPr>
          <w:rFonts w:asciiTheme="minorHAnsi" w:eastAsiaTheme="minorEastAsia" w:hAnsiTheme="minorHAnsi" w:cstheme="minorBidi"/>
          <w:noProof/>
          <w:sz w:val="22"/>
        </w:rPr>
      </w:pPr>
      <w:hyperlink w:anchor="_Toc144388309" w:history="1">
        <w:r w:rsidR="007F1A03" w:rsidRPr="00B13262">
          <w:rPr>
            <w:rStyle w:val="Hyperlink"/>
            <w:noProof/>
          </w:rPr>
          <w:t>Figure 2</w:t>
        </w:r>
        <w:r w:rsidR="007F1A03" w:rsidRPr="00B13262">
          <w:rPr>
            <w:rStyle w:val="Hyperlink"/>
            <w:noProof/>
          </w:rPr>
          <w:noBreakHyphen/>
          <w:t>4</w:t>
        </w:r>
        <w:r w:rsidR="007F1A03">
          <w:rPr>
            <w:rFonts w:asciiTheme="minorHAnsi" w:eastAsiaTheme="minorEastAsia" w:hAnsiTheme="minorHAnsi" w:cstheme="minorBidi"/>
            <w:noProof/>
            <w:sz w:val="22"/>
          </w:rPr>
          <w:tab/>
        </w:r>
        <w:r w:rsidR="007F1A03" w:rsidRPr="00B13262">
          <w:rPr>
            <w:rStyle w:val="Hyperlink"/>
            <w:noProof/>
          </w:rPr>
          <w:t>Key Views</w:t>
        </w:r>
        <w:r w:rsidR="007F1A03">
          <w:rPr>
            <w:noProof/>
            <w:webHidden/>
          </w:rPr>
          <w:tab/>
        </w:r>
        <w:r w:rsidR="007F1A03">
          <w:rPr>
            <w:noProof/>
            <w:webHidden/>
          </w:rPr>
          <w:fldChar w:fldCharType="begin"/>
        </w:r>
        <w:r w:rsidR="007F1A03">
          <w:rPr>
            <w:noProof/>
            <w:webHidden/>
          </w:rPr>
          <w:instrText xml:space="preserve"> PAGEREF _Toc144388309 \h </w:instrText>
        </w:r>
        <w:r w:rsidR="007F1A03">
          <w:rPr>
            <w:noProof/>
            <w:webHidden/>
          </w:rPr>
        </w:r>
        <w:r w:rsidR="007F1A03">
          <w:rPr>
            <w:noProof/>
            <w:webHidden/>
          </w:rPr>
          <w:fldChar w:fldCharType="separate"/>
        </w:r>
        <w:r w:rsidR="007F1A03">
          <w:rPr>
            <w:noProof/>
            <w:webHidden/>
          </w:rPr>
          <w:t>5</w:t>
        </w:r>
        <w:r w:rsidR="007F1A03">
          <w:rPr>
            <w:noProof/>
            <w:webHidden/>
          </w:rPr>
          <w:fldChar w:fldCharType="end"/>
        </w:r>
      </w:hyperlink>
    </w:p>
    <w:p w14:paraId="19DA579C" w14:textId="116EE1FC" w:rsidR="007F1A03" w:rsidRDefault="0007109C">
      <w:pPr>
        <w:pStyle w:val="TableofFigures"/>
        <w:tabs>
          <w:tab w:val="right" w:leader="dot" w:pos="9350"/>
        </w:tabs>
        <w:rPr>
          <w:rFonts w:asciiTheme="minorHAnsi" w:eastAsiaTheme="minorEastAsia" w:hAnsiTheme="minorHAnsi" w:cstheme="minorBidi"/>
          <w:noProof/>
          <w:sz w:val="22"/>
        </w:rPr>
      </w:pPr>
      <w:hyperlink w:anchor="_Toc144388310" w:history="1">
        <w:r w:rsidR="007F1A03" w:rsidRPr="00B13262">
          <w:rPr>
            <w:rStyle w:val="Hyperlink"/>
            <w:noProof/>
          </w:rPr>
          <w:t>Figure 3</w:t>
        </w:r>
        <w:r w:rsidR="007F1A03" w:rsidRPr="00B13262">
          <w:rPr>
            <w:rStyle w:val="Hyperlink"/>
            <w:noProof/>
          </w:rPr>
          <w:noBreakHyphen/>
          <w:t>1</w:t>
        </w:r>
        <w:r w:rsidR="007F1A03">
          <w:rPr>
            <w:rFonts w:asciiTheme="minorHAnsi" w:eastAsiaTheme="minorEastAsia" w:hAnsiTheme="minorHAnsi" w:cstheme="minorBidi"/>
            <w:noProof/>
            <w:sz w:val="22"/>
          </w:rPr>
          <w:tab/>
        </w:r>
        <w:r w:rsidR="007F1A03" w:rsidRPr="00B13262">
          <w:rPr>
            <w:rStyle w:val="Hyperlink"/>
            <w:noProof/>
          </w:rPr>
          <w:t>Neighbor and Traveler Viewers</w:t>
        </w:r>
        <w:r w:rsidR="007F1A03">
          <w:rPr>
            <w:noProof/>
            <w:webHidden/>
          </w:rPr>
          <w:tab/>
        </w:r>
        <w:r w:rsidR="007F1A03">
          <w:rPr>
            <w:noProof/>
            <w:webHidden/>
          </w:rPr>
          <w:fldChar w:fldCharType="begin"/>
        </w:r>
        <w:r w:rsidR="007F1A03">
          <w:rPr>
            <w:noProof/>
            <w:webHidden/>
          </w:rPr>
          <w:instrText xml:space="preserve"> PAGEREF _Toc144388310 \h </w:instrText>
        </w:r>
        <w:r w:rsidR="007F1A03">
          <w:rPr>
            <w:noProof/>
            <w:webHidden/>
          </w:rPr>
        </w:r>
        <w:r w:rsidR="007F1A03">
          <w:rPr>
            <w:noProof/>
            <w:webHidden/>
          </w:rPr>
          <w:fldChar w:fldCharType="separate"/>
        </w:r>
        <w:r w:rsidR="007F1A03">
          <w:rPr>
            <w:noProof/>
            <w:webHidden/>
          </w:rPr>
          <w:t>12</w:t>
        </w:r>
        <w:r w:rsidR="007F1A03">
          <w:rPr>
            <w:noProof/>
            <w:webHidden/>
          </w:rPr>
          <w:fldChar w:fldCharType="end"/>
        </w:r>
      </w:hyperlink>
    </w:p>
    <w:p w14:paraId="685FC83F" w14:textId="1809833D" w:rsidR="007F1A03" w:rsidRDefault="0007109C">
      <w:pPr>
        <w:pStyle w:val="TableofFigures"/>
        <w:tabs>
          <w:tab w:val="right" w:leader="dot" w:pos="9350"/>
        </w:tabs>
        <w:rPr>
          <w:rFonts w:asciiTheme="minorHAnsi" w:eastAsiaTheme="minorEastAsia" w:hAnsiTheme="minorHAnsi" w:cstheme="minorBidi"/>
          <w:noProof/>
          <w:sz w:val="22"/>
        </w:rPr>
      </w:pPr>
      <w:hyperlink w:anchor="_Toc144388311" w:history="1">
        <w:r w:rsidR="007F1A03" w:rsidRPr="00B13262">
          <w:rPr>
            <w:rStyle w:val="Hyperlink"/>
            <w:noProof/>
          </w:rPr>
          <w:t>Figure 4</w:t>
        </w:r>
        <w:r w:rsidR="007F1A03" w:rsidRPr="00B13262">
          <w:rPr>
            <w:rStyle w:val="Hyperlink"/>
            <w:noProof/>
          </w:rPr>
          <w:noBreakHyphen/>
          <w:t>1</w:t>
        </w:r>
        <w:r w:rsidR="007F1A03">
          <w:rPr>
            <w:rFonts w:asciiTheme="minorHAnsi" w:eastAsiaTheme="minorEastAsia" w:hAnsiTheme="minorHAnsi" w:cstheme="minorBidi"/>
            <w:noProof/>
            <w:sz w:val="22"/>
          </w:rPr>
          <w:tab/>
        </w:r>
        <w:r w:rsidR="007F1A03" w:rsidRPr="00B13262">
          <w:rPr>
            <w:rStyle w:val="Hyperlink"/>
            <w:noProof/>
          </w:rPr>
          <w:t>The Relationship of the Visual Attributes that Are Evaluated to Determine the Visual Impact of a Project during the Analysis Phase</w:t>
        </w:r>
        <w:r w:rsidR="007F1A03">
          <w:rPr>
            <w:noProof/>
            <w:webHidden/>
          </w:rPr>
          <w:tab/>
        </w:r>
        <w:r w:rsidR="007F1A03">
          <w:rPr>
            <w:noProof/>
            <w:webHidden/>
          </w:rPr>
          <w:fldChar w:fldCharType="begin"/>
        </w:r>
        <w:r w:rsidR="007F1A03">
          <w:rPr>
            <w:noProof/>
            <w:webHidden/>
          </w:rPr>
          <w:instrText xml:space="preserve"> PAGEREF _Toc144388311 \h </w:instrText>
        </w:r>
        <w:r w:rsidR="007F1A03">
          <w:rPr>
            <w:noProof/>
            <w:webHidden/>
          </w:rPr>
        </w:r>
        <w:r w:rsidR="007F1A03">
          <w:rPr>
            <w:noProof/>
            <w:webHidden/>
          </w:rPr>
          <w:fldChar w:fldCharType="separate"/>
        </w:r>
        <w:r w:rsidR="007F1A03">
          <w:rPr>
            <w:noProof/>
            <w:webHidden/>
          </w:rPr>
          <w:t>13</w:t>
        </w:r>
        <w:r w:rsidR="007F1A03">
          <w:rPr>
            <w:noProof/>
            <w:webHidden/>
          </w:rPr>
          <w:fldChar w:fldCharType="end"/>
        </w:r>
      </w:hyperlink>
    </w:p>
    <w:p w14:paraId="3D920B27" w14:textId="5E798303" w:rsidR="007F1A03" w:rsidRDefault="0007109C">
      <w:pPr>
        <w:pStyle w:val="TableofFigures"/>
        <w:tabs>
          <w:tab w:val="right" w:leader="dot" w:pos="9350"/>
        </w:tabs>
        <w:rPr>
          <w:rFonts w:asciiTheme="minorHAnsi" w:eastAsiaTheme="minorEastAsia" w:hAnsiTheme="minorHAnsi" w:cstheme="minorBidi"/>
          <w:noProof/>
          <w:sz w:val="22"/>
        </w:rPr>
      </w:pPr>
      <w:hyperlink w:anchor="_Toc144388312" w:history="1">
        <w:r w:rsidR="007F1A03" w:rsidRPr="00B13262">
          <w:rPr>
            <w:rStyle w:val="Hyperlink"/>
            <w:noProof/>
          </w:rPr>
          <w:t>Figure 4</w:t>
        </w:r>
        <w:r w:rsidR="007F1A03" w:rsidRPr="00B13262">
          <w:rPr>
            <w:rStyle w:val="Hyperlink"/>
            <w:noProof/>
          </w:rPr>
          <w:noBreakHyphen/>
          <w:t>2</w:t>
        </w:r>
        <w:r w:rsidR="007F1A03">
          <w:rPr>
            <w:rFonts w:asciiTheme="minorHAnsi" w:eastAsiaTheme="minorEastAsia" w:hAnsiTheme="minorHAnsi" w:cstheme="minorBidi"/>
            <w:noProof/>
            <w:sz w:val="22"/>
          </w:rPr>
          <w:tab/>
        </w:r>
        <w:r w:rsidR="007F1A03" w:rsidRPr="00B13262">
          <w:rPr>
            <w:rStyle w:val="Hyperlink"/>
            <w:noProof/>
          </w:rPr>
          <w:t>Key View [insert #] – Existing Condition – Alternative [insert #]</w:t>
        </w:r>
        <w:r w:rsidR="007F1A03">
          <w:rPr>
            <w:noProof/>
            <w:webHidden/>
          </w:rPr>
          <w:tab/>
        </w:r>
        <w:r w:rsidR="007F1A03">
          <w:rPr>
            <w:noProof/>
            <w:webHidden/>
          </w:rPr>
          <w:fldChar w:fldCharType="begin"/>
        </w:r>
        <w:r w:rsidR="007F1A03">
          <w:rPr>
            <w:noProof/>
            <w:webHidden/>
          </w:rPr>
          <w:instrText xml:space="preserve"> PAGEREF _Toc144388312 \h </w:instrText>
        </w:r>
        <w:r w:rsidR="007F1A03">
          <w:rPr>
            <w:noProof/>
            <w:webHidden/>
          </w:rPr>
        </w:r>
        <w:r w:rsidR="007F1A03">
          <w:rPr>
            <w:noProof/>
            <w:webHidden/>
          </w:rPr>
          <w:fldChar w:fldCharType="separate"/>
        </w:r>
        <w:r w:rsidR="007F1A03">
          <w:rPr>
            <w:noProof/>
            <w:webHidden/>
          </w:rPr>
          <w:t>19</w:t>
        </w:r>
        <w:r w:rsidR="007F1A03">
          <w:rPr>
            <w:noProof/>
            <w:webHidden/>
          </w:rPr>
          <w:fldChar w:fldCharType="end"/>
        </w:r>
      </w:hyperlink>
    </w:p>
    <w:p w14:paraId="26C2B115" w14:textId="6B7AE18C" w:rsidR="007F1A03" w:rsidRDefault="0007109C">
      <w:pPr>
        <w:pStyle w:val="TableofFigures"/>
        <w:tabs>
          <w:tab w:val="right" w:leader="dot" w:pos="9350"/>
        </w:tabs>
        <w:rPr>
          <w:rFonts w:asciiTheme="minorHAnsi" w:eastAsiaTheme="minorEastAsia" w:hAnsiTheme="minorHAnsi" w:cstheme="minorBidi"/>
          <w:noProof/>
          <w:sz w:val="22"/>
        </w:rPr>
      </w:pPr>
      <w:hyperlink w:anchor="_Toc144388313" w:history="1">
        <w:r w:rsidR="007F1A03" w:rsidRPr="00B13262">
          <w:rPr>
            <w:rStyle w:val="Hyperlink"/>
            <w:noProof/>
          </w:rPr>
          <w:t>Figure 4</w:t>
        </w:r>
        <w:r w:rsidR="007F1A03" w:rsidRPr="00B13262">
          <w:rPr>
            <w:rStyle w:val="Hyperlink"/>
            <w:noProof/>
          </w:rPr>
          <w:noBreakHyphen/>
          <w:t>3</w:t>
        </w:r>
        <w:r w:rsidR="007F1A03">
          <w:rPr>
            <w:rFonts w:asciiTheme="minorHAnsi" w:eastAsiaTheme="minorEastAsia" w:hAnsiTheme="minorHAnsi" w:cstheme="minorBidi"/>
            <w:noProof/>
            <w:sz w:val="22"/>
          </w:rPr>
          <w:tab/>
        </w:r>
        <w:r w:rsidR="007F1A03" w:rsidRPr="00B13262">
          <w:rPr>
            <w:rStyle w:val="Hyperlink"/>
            <w:noProof/>
          </w:rPr>
          <w:t>Key View [insert #] – Proposed Condition – Alternative [insert #]</w:t>
        </w:r>
        <w:r w:rsidR="007F1A03">
          <w:rPr>
            <w:noProof/>
            <w:webHidden/>
          </w:rPr>
          <w:tab/>
        </w:r>
        <w:r w:rsidR="007F1A03">
          <w:rPr>
            <w:noProof/>
            <w:webHidden/>
          </w:rPr>
          <w:fldChar w:fldCharType="begin"/>
        </w:r>
        <w:r w:rsidR="007F1A03">
          <w:rPr>
            <w:noProof/>
            <w:webHidden/>
          </w:rPr>
          <w:instrText xml:space="preserve"> PAGEREF _Toc144388313 \h </w:instrText>
        </w:r>
        <w:r w:rsidR="007F1A03">
          <w:rPr>
            <w:noProof/>
            <w:webHidden/>
          </w:rPr>
        </w:r>
        <w:r w:rsidR="007F1A03">
          <w:rPr>
            <w:noProof/>
            <w:webHidden/>
          </w:rPr>
          <w:fldChar w:fldCharType="separate"/>
        </w:r>
        <w:r w:rsidR="007F1A03">
          <w:rPr>
            <w:noProof/>
            <w:webHidden/>
          </w:rPr>
          <w:t>19</w:t>
        </w:r>
        <w:r w:rsidR="007F1A03">
          <w:rPr>
            <w:noProof/>
            <w:webHidden/>
          </w:rPr>
          <w:fldChar w:fldCharType="end"/>
        </w:r>
      </w:hyperlink>
    </w:p>
    <w:p w14:paraId="192C2103" w14:textId="16104B46" w:rsidR="003752CB" w:rsidRDefault="00333FBC" w:rsidP="004A45E5">
      <w:pPr>
        <w:rPr>
          <w:rFonts w:asciiTheme="minorHAnsi" w:hAnsiTheme="minorHAnsi" w:cs="Arial"/>
          <w:b/>
          <w:sz w:val="24"/>
          <w:szCs w:val="24"/>
        </w:rPr>
      </w:pPr>
      <w:r>
        <w:fldChar w:fldCharType="end"/>
      </w:r>
    </w:p>
    <w:p w14:paraId="752E00A6" w14:textId="77777777" w:rsidR="004219C8" w:rsidRDefault="00F11DAD" w:rsidP="004A45E5">
      <w:pPr>
        <w:pStyle w:val="TOCHeading"/>
      </w:pPr>
      <w:r w:rsidRPr="000066E9">
        <w:t xml:space="preserve">List </w:t>
      </w:r>
      <w:r>
        <w:t>o</w:t>
      </w:r>
      <w:r w:rsidRPr="000066E9">
        <w:t>f Tables</w:t>
      </w:r>
    </w:p>
    <w:p w14:paraId="475F2C67" w14:textId="34212072" w:rsidR="00251BA8" w:rsidRDefault="00333FBC">
      <w:pPr>
        <w:pStyle w:val="TableofFigures"/>
        <w:tabs>
          <w:tab w:val="right" w:leader="dot" w:pos="9350"/>
        </w:tabs>
        <w:rPr>
          <w:rFonts w:asciiTheme="minorHAnsi" w:eastAsiaTheme="minorEastAsia" w:hAnsiTheme="minorHAnsi" w:cstheme="minorBidi"/>
          <w:noProof/>
        </w:rPr>
      </w:pPr>
      <w:r>
        <w:rPr>
          <w:rFonts w:asciiTheme="minorHAnsi" w:hAnsiTheme="minorHAnsi" w:cs="Arial"/>
          <w:b/>
          <w:szCs w:val="24"/>
        </w:rPr>
        <w:fldChar w:fldCharType="begin"/>
      </w:r>
      <w:r>
        <w:instrText xml:space="preserve"> TOC \h \z \c "Table" </w:instrText>
      </w:r>
      <w:r>
        <w:rPr>
          <w:rFonts w:asciiTheme="minorHAnsi" w:hAnsiTheme="minorHAnsi" w:cs="Arial"/>
          <w:b/>
          <w:szCs w:val="24"/>
        </w:rPr>
        <w:fldChar w:fldCharType="separate"/>
      </w:r>
      <w:hyperlink w:anchor="_Toc105696075" w:history="1">
        <w:r w:rsidR="00251BA8" w:rsidRPr="00480F12">
          <w:rPr>
            <w:rStyle w:val="Hyperlink"/>
            <w:noProof/>
          </w:rPr>
          <w:t>Table 3</w:t>
        </w:r>
        <w:r w:rsidR="00251BA8" w:rsidRPr="00480F12">
          <w:rPr>
            <w:rStyle w:val="Hyperlink"/>
            <w:noProof/>
          </w:rPr>
          <w:noBreakHyphen/>
          <w:t>1</w:t>
        </w:r>
        <w:r w:rsidR="00251BA8">
          <w:rPr>
            <w:rFonts w:asciiTheme="minorHAnsi" w:eastAsiaTheme="minorEastAsia" w:hAnsiTheme="minorHAnsi" w:cstheme="minorBidi"/>
            <w:noProof/>
          </w:rPr>
          <w:tab/>
        </w:r>
        <w:r w:rsidR="00251BA8" w:rsidRPr="00480F12">
          <w:rPr>
            <w:rStyle w:val="Hyperlink"/>
            <w:noProof/>
          </w:rPr>
          <w:t>Matrix of Neighbor Sensitivity to Visual Change</w:t>
        </w:r>
        <w:r w:rsidR="00251BA8">
          <w:rPr>
            <w:noProof/>
            <w:webHidden/>
          </w:rPr>
          <w:tab/>
        </w:r>
        <w:r w:rsidR="00251BA8">
          <w:rPr>
            <w:noProof/>
            <w:webHidden/>
          </w:rPr>
          <w:fldChar w:fldCharType="begin"/>
        </w:r>
        <w:r w:rsidR="00251BA8">
          <w:rPr>
            <w:noProof/>
            <w:webHidden/>
          </w:rPr>
          <w:instrText xml:space="preserve"> PAGEREF _Toc105696075 \h </w:instrText>
        </w:r>
        <w:r w:rsidR="00251BA8">
          <w:rPr>
            <w:noProof/>
            <w:webHidden/>
          </w:rPr>
        </w:r>
        <w:r w:rsidR="00251BA8">
          <w:rPr>
            <w:noProof/>
            <w:webHidden/>
          </w:rPr>
          <w:fldChar w:fldCharType="separate"/>
        </w:r>
        <w:r w:rsidR="001A3AEF">
          <w:rPr>
            <w:noProof/>
            <w:webHidden/>
          </w:rPr>
          <w:t>9</w:t>
        </w:r>
        <w:r w:rsidR="00251BA8">
          <w:rPr>
            <w:noProof/>
            <w:webHidden/>
          </w:rPr>
          <w:fldChar w:fldCharType="end"/>
        </w:r>
      </w:hyperlink>
    </w:p>
    <w:p w14:paraId="29373DEA" w14:textId="2C6A8660" w:rsidR="00251BA8" w:rsidRDefault="0007109C">
      <w:pPr>
        <w:pStyle w:val="TableofFigures"/>
        <w:tabs>
          <w:tab w:val="right" w:leader="dot" w:pos="9350"/>
        </w:tabs>
        <w:rPr>
          <w:rFonts w:asciiTheme="minorHAnsi" w:eastAsiaTheme="minorEastAsia" w:hAnsiTheme="minorHAnsi" w:cstheme="minorBidi"/>
          <w:noProof/>
        </w:rPr>
      </w:pPr>
      <w:hyperlink w:anchor="_Toc105696076" w:history="1">
        <w:r w:rsidR="00251BA8" w:rsidRPr="00480F12">
          <w:rPr>
            <w:rStyle w:val="Hyperlink"/>
            <w:noProof/>
          </w:rPr>
          <w:t>Table 3</w:t>
        </w:r>
        <w:r w:rsidR="00251BA8" w:rsidRPr="00480F12">
          <w:rPr>
            <w:rStyle w:val="Hyperlink"/>
            <w:noProof/>
          </w:rPr>
          <w:noBreakHyphen/>
          <w:t>2</w:t>
        </w:r>
        <w:r w:rsidR="00251BA8">
          <w:rPr>
            <w:rFonts w:asciiTheme="minorHAnsi" w:eastAsiaTheme="minorEastAsia" w:hAnsiTheme="minorHAnsi" w:cstheme="minorBidi"/>
            <w:noProof/>
          </w:rPr>
          <w:tab/>
        </w:r>
        <w:r w:rsidR="00251BA8" w:rsidRPr="00480F12">
          <w:rPr>
            <w:rStyle w:val="Hyperlink"/>
            <w:noProof/>
          </w:rPr>
          <w:t>Matrix of Traveler Sensitivity to Visual Change</w:t>
        </w:r>
        <w:r w:rsidR="00251BA8">
          <w:rPr>
            <w:noProof/>
            <w:webHidden/>
          </w:rPr>
          <w:tab/>
        </w:r>
        <w:r w:rsidR="00251BA8">
          <w:rPr>
            <w:noProof/>
            <w:webHidden/>
          </w:rPr>
          <w:fldChar w:fldCharType="begin"/>
        </w:r>
        <w:r w:rsidR="00251BA8">
          <w:rPr>
            <w:noProof/>
            <w:webHidden/>
          </w:rPr>
          <w:instrText xml:space="preserve"> PAGEREF _Toc105696076 \h </w:instrText>
        </w:r>
        <w:r w:rsidR="00251BA8">
          <w:rPr>
            <w:noProof/>
            <w:webHidden/>
          </w:rPr>
        </w:r>
        <w:r w:rsidR="00251BA8">
          <w:rPr>
            <w:noProof/>
            <w:webHidden/>
          </w:rPr>
          <w:fldChar w:fldCharType="separate"/>
        </w:r>
        <w:r w:rsidR="001A3AEF">
          <w:rPr>
            <w:noProof/>
            <w:webHidden/>
          </w:rPr>
          <w:t>11</w:t>
        </w:r>
        <w:r w:rsidR="00251BA8">
          <w:rPr>
            <w:noProof/>
            <w:webHidden/>
          </w:rPr>
          <w:fldChar w:fldCharType="end"/>
        </w:r>
      </w:hyperlink>
    </w:p>
    <w:p w14:paraId="474F1352" w14:textId="6F8E87B8" w:rsidR="00251BA8" w:rsidRDefault="0007109C">
      <w:pPr>
        <w:pStyle w:val="TableofFigures"/>
        <w:tabs>
          <w:tab w:val="right" w:leader="dot" w:pos="9350"/>
        </w:tabs>
        <w:rPr>
          <w:rFonts w:asciiTheme="minorHAnsi" w:eastAsiaTheme="minorEastAsia" w:hAnsiTheme="minorHAnsi" w:cstheme="minorBidi"/>
          <w:noProof/>
        </w:rPr>
      </w:pPr>
      <w:hyperlink w:anchor="_Toc105696077" w:history="1">
        <w:r w:rsidR="00251BA8" w:rsidRPr="00480F12">
          <w:rPr>
            <w:rStyle w:val="Hyperlink"/>
            <w:noProof/>
          </w:rPr>
          <w:t>Table 4</w:t>
        </w:r>
        <w:r w:rsidR="00251BA8" w:rsidRPr="00480F12">
          <w:rPr>
            <w:rStyle w:val="Hyperlink"/>
            <w:noProof/>
          </w:rPr>
          <w:noBreakHyphen/>
          <w:t>1</w:t>
        </w:r>
        <w:r w:rsidR="00251BA8">
          <w:rPr>
            <w:rFonts w:asciiTheme="minorHAnsi" w:eastAsiaTheme="minorEastAsia" w:hAnsiTheme="minorHAnsi" w:cstheme="minorBidi"/>
            <w:noProof/>
          </w:rPr>
          <w:tab/>
        </w:r>
        <w:r w:rsidR="00251BA8" w:rsidRPr="00480F12">
          <w:rPr>
            <w:rStyle w:val="Hyperlink"/>
            <w:noProof/>
          </w:rPr>
          <w:t>Descriptive Values for Visual Compatibility and Contrast</w:t>
        </w:r>
        <w:r w:rsidR="00251BA8">
          <w:rPr>
            <w:noProof/>
            <w:webHidden/>
          </w:rPr>
          <w:tab/>
        </w:r>
        <w:r w:rsidR="00251BA8">
          <w:rPr>
            <w:noProof/>
            <w:webHidden/>
          </w:rPr>
          <w:fldChar w:fldCharType="begin"/>
        </w:r>
        <w:r w:rsidR="00251BA8">
          <w:rPr>
            <w:noProof/>
            <w:webHidden/>
          </w:rPr>
          <w:instrText xml:space="preserve"> PAGEREF _Toc105696077 \h </w:instrText>
        </w:r>
        <w:r w:rsidR="00251BA8">
          <w:rPr>
            <w:noProof/>
            <w:webHidden/>
          </w:rPr>
        </w:r>
        <w:r w:rsidR="00251BA8">
          <w:rPr>
            <w:noProof/>
            <w:webHidden/>
          </w:rPr>
          <w:fldChar w:fldCharType="separate"/>
        </w:r>
        <w:r w:rsidR="001A3AEF">
          <w:rPr>
            <w:noProof/>
            <w:webHidden/>
          </w:rPr>
          <w:t>14</w:t>
        </w:r>
        <w:r w:rsidR="00251BA8">
          <w:rPr>
            <w:noProof/>
            <w:webHidden/>
          </w:rPr>
          <w:fldChar w:fldCharType="end"/>
        </w:r>
      </w:hyperlink>
    </w:p>
    <w:p w14:paraId="3FA51E69" w14:textId="328DC1F9" w:rsidR="00251BA8" w:rsidRDefault="0007109C">
      <w:pPr>
        <w:pStyle w:val="TableofFigures"/>
        <w:tabs>
          <w:tab w:val="right" w:leader="dot" w:pos="9350"/>
        </w:tabs>
        <w:rPr>
          <w:rFonts w:asciiTheme="minorHAnsi" w:eastAsiaTheme="minorEastAsia" w:hAnsiTheme="minorHAnsi" w:cstheme="minorBidi"/>
          <w:noProof/>
        </w:rPr>
      </w:pPr>
      <w:hyperlink w:anchor="_Toc105696078" w:history="1">
        <w:r w:rsidR="00251BA8" w:rsidRPr="00480F12">
          <w:rPr>
            <w:rStyle w:val="Hyperlink"/>
            <w:noProof/>
          </w:rPr>
          <w:t>Table 4</w:t>
        </w:r>
        <w:r w:rsidR="00251BA8" w:rsidRPr="00480F12">
          <w:rPr>
            <w:rStyle w:val="Hyperlink"/>
            <w:noProof/>
          </w:rPr>
          <w:noBreakHyphen/>
          <w:t>2</w:t>
        </w:r>
        <w:r w:rsidR="00251BA8">
          <w:rPr>
            <w:rFonts w:asciiTheme="minorHAnsi" w:eastAsiaTheme="minorEastAsia" w:hAnsiTheme="minorHAnsi" w:cstheme="minorBidi"/>
            <w:noProof/>
          </w:rPr>
          <w:tab/>
        </w:r>
        <w:r w:rsidR="00251BA8" w:rsidRPr="00480F12">
          <w:rPr>
            <w:rStyle w:val="Hyperlink"/>
            <w:noProof/>
          </w:rPr>
          <w:t>Descriptive Values of Visual Change</w:t>
        </w:r>
        <w:r w:rsidR="00251BA8">
          <w:rPr>
            <w:noProof/>
            <w:webHidden/>
          </w:rPr>
          <w:tab/>
        </w:r>
        <w:r w:rsidR="00251BA8">
          <w:rPr>
            <w:noProof/>
            <w:webHidden/>
          </w:rPr>
          <w:fldChar w:fldCharType="begin"/>
        </w:r>
        <w:r w:rsidR="00251BA8">
          <w:rPr>
            <w:noProof/>
            <w:webHidden/>
          </w:rPr>
          <w:instrText xml:space="preserve"> PAGEREF _Toc105696078 \h </w:instrText>
        </w:r>
        <w:r w:rsidR="00251BA8">
          <w:rPr>
            <w:noProof/>
            <w:webHidden/>
          </w:rPr>
        </w:r>
        <w:r w:rsidR="00251BA8">
          <w:rPr>
            <w:noProof/>
            <w:webHidden/>
          </w:rPr>
          <w:fldChar w:fldCharType="separate"/>
        </w:r>
        <w:r w:rsidR="001A3AEF">
          <w:rPr>
            <w:noProof/>
            <w:webHidden/>
          </w:rPr>
          <w:t>15</w:t>
        </w:r>
        <w:r w:rsidR="00251BA8">
          <w:rPr>
            <w:noProof/>
            <w:webHidden/>
          </w:rPr>
          <w:fldChar w:fldCharType="end"/>
        </w:r>
      </w:hyperlink>
    </w:p>
    <w:p w14:paraId="3C8C7205" w14:textId="6A073F90" w:rsidR="00251BA8" w:rsidRDefault="0007109C">
      <w:pPr>
        <w:pStyle w:val="TableofFigures"/>
        <w:tabs>
          <w:tab w:val="right" w:leader="dot" w:pos="9350"/>
        </w:tabs>
        <w:rPr>
          <w:rFonts w:asciiTheme="minorHAnsi" w:eastAsiaTheme="minorEastAsia" w:hAnsiTheme="minorHAnsi" w:cstheme="minorBidi"/>
          <w:noProof/>
        </w:rPr>
      </w:pPr>
      <w:hyperlink w:anchor="_Toc105696079" w:history="1">
        <w:r w:rsidR="00251BA8" w:rsidRPr="00480F12">
          <w:rPr>
            <w:rStyle w:val="Hyperlink"/>
            <w:noProof/>
          </w:rPr>
          <w:t>Table 4</w:t>
        </w:r>
        <w:r w:rsidR="00251BA8" w:rsidRPr="00480F12">
          <w:rPr>
            <w:rStyle w:val="Hyperlink"/>
            <w:noProof/>
          </w:rPr>
          <w:noBreakHyphen/>
          <w:t>3</w:t>
        </w:r>
        <w:r w:rsidR="00251BA8">
          <w:rPr>
            <w:rFonts w:asciiTheme="minorHAnsi" w:eastAsiaTheme="minorEastAsia" w:hAnsiTheme="minorHAnsi" w:cstheme="minorBidi"/>
            <w:noProof/>
          </w:rPr>
          <w:tab/>
        </w:r>
        <w:r w:rsidR="00251BA8" w:rsidRPr="00480F12">
          <w:rPr>
            <w:rStyle w:val="Hyperlink"/>
            <w:noProof/>
          </w:rPr>
          <w:t>Descriptive Values for Viewer and Viewpoint Sensitivity</w:t>
        </w:r>
        <w:r w:rsidR="00251BA8">
          <w:rPr>
            <w:noProof/>
            <w:webHidden/>
          </w:rPr>
          <w:tab/>
        </w:r>
        <w:r w:rsidR="00251BA8">
          <w:rPr>
            <w:noProof/>
            <w:webHidden/>
          </w:rPr>
          <w:fldChar w:fldCharType="begin"/>
        </w:r>
        <w:r w:rsidR="00251BA8">
          <w:rPr>
            <w:noProof/>
            <w:webHidden/>
          </w:rPr>
          <w:instrText xml:space="preserve"> PAGEREF _Toc105696079 \h </w:instrText>
        </w:r>
        <w:r w:rsidR="00251BA8">
          <w:rPr>
            <w:noProof/>
            <w:webHidden/>
          </w:rPr>
        </w:r>
        <w:r w:rsidR="00251BA8">
          <w:rPr>
            <w:noProof/>
            <w:webHidden/>
          </w:rPr>
          <w:fldChar w:fldCharType="separate"/>
        </w:r>
        <w:r w:rsidR="001A3AEF">
          <w:rPr>
            <w:noProof/>
            <w:webHidden/>
          </w:rPr>
          <w:t>16</w:t>
        </w:r>
        <w:r w:rsidR="00251BA8">
          <w:rPr>
            <w:noProof/>
            <w:webHidden/>
          </w:rPr>
          <w:fldChar w:fldCharType="end"/>
        </w:r>
      </w:hyperlink>
    </w:p>
    <w:p w14:paraId="72FEF56B" w14:textId="4CF91E9B" w:rsidR="00251BA8" w:rsidRDefault="0007109C">
      <w:pPr>
        <w:pStyle w:val="TableofFigures"/>
        <w:tabs>
          <w:tab w:val="right" w:leader="dot" w:pos="9350"/>
        </w:tabs>
        <w:rPr>
          <w:rFonts w:asciiTheme="minorHAnsi" w:eastAsiaTheme="minorEastAsia" w:hAnsiTheme="minorHAnsi" w:cstheme="minorBidi"/>
          <w:noProof/>
        </w:rPr>
      </w:pPr>
      <w:hyperlink w:anchor="_Toc105696080" w:history="1">
        <w:r w:rsidR="00251BA8" w:rsidRPr="00480F12">
          <w:rPr>
            <w:rStyle w:val="Hyperlink"/>
            <w:noProof/>
          </w:rPr>
          <w:t>Table 4</w:t>
        </w:r>
        <w:r w:rsidR="00251BA8" w:rsidRPr="00480F12">
          <w:rPr>
            <w:rStyle w:val="Hyperlink"/>
            <w:noProof/>
          </w:rPr>
          <w:noBreakHyphen/>
          <w:t>4</w:t>
        </w:r>
        <w:r w:rsidR="00251BA8">
          <w:rPr>
            <w:rFonts w:asciiTheme="minorHAnsi" w:eastAsiaTheme="minorEastAsia" w:hAnsiTheme="minorHAnsi" w:cstheme="minorBidi"/>
            <w:noProof/>
          </w:rPr>
          <w:tab/>
        </w:r>
        <w:r w:rsidR="00251BA8" w:rsidRPr="00480F12">
          <w:rPr>
            <w:rStyle w:val="Hyperlink"/>
            <w:noProof/>
          </w:rPr>
          <w:t>Descriptive Values of Visual Sensitivity</w:t>
        </w:r>
        <w:r w:rsidR="00251BA8">
          <w:rPr>
            <w:noProof/>
            <w:webHidden/>
          </w:rPr>
          <w:tab/>
        </w:r>
        <w:r w:rsidR="00251BA8">
          <w:rPr>
            <w:noProof/>
            <w:webHidden/>
          </w:rPr>
          <w:fldChar w:fldCharType="begin"/>
        </w:r>
        <w:r w:rsidR="00251BA8">
          <w:rPr>
            <w:noProof/>
            <w:webHidden/>
          </w:rPr>
          <w:instrText xml:space="preserve"> PAGEREF _Toc105696080 \h </w:instrText>
        </w:r>
        <w:r w:rsidR="00251BA8">
          <w:rPr>
            <w:noProof/>
            <w:webHidden/>
          </w:rPr>
        </w:r>
        <w:r w:rsidR="00251BA8">
          <w:rPr>
            <w:noProof/>
            <w:webHidden/>
          </w:rPr>
          <w:fldChar w:fldCharType="separate"/>
        </w:r>
        <w:r w:rsidR="001A3AEF">
          <w:rPr>
            <w:noProof/>
            <w:webHidden/>
          </w:rPr>
          <w:t>16</w:t>
        </w:r>
        <w:r w:rsidR="00251BA8">
          <w:rPr>
            <w:noProof/>
            <w:webHidden/>
          </w:rPr>
          <w:fldChar w:fldCharType="end"/>
        </w:r>
      </w:hyperlink>
    </w:p>
    <w:p w14:paraId="3A19EE47" w14:textId="54B23137" w:rsidR="00251BA8" w:rsidRDefault="0007109C">
      <w:pPr>
        <w:pStyle w:val="TableofFigures"/>
        <w:tabs>
          <w:tab w:val="right" w:leader="dot" w:pos="9350"/>
        </w:tabs>
        <w:rPr>
          <w:rFonts w:asciiTheme="minorHAnsi" w:eastAsiaTheme="minorEastAsia" w:hAnsiTheme="minorHAnsi" w:cstheme="minorBidi"/>
          <w:noProof/>
        </w:rPr>
      </w:pPr>
      <w:hyperlink w:anchor="_Toc105696081" w:history="1">
        <w:r w:rsidR="00251BA8" w:rsidRPr="00480F12">
          <w:rPr>
            <w:rStyle w:val="Hyperlink"/>
            <w:noProof/>
          </w:rPr>
          <w:t>Table 4</w:t>
        </w:r>
        <w:r w:rsidR="00251BA8" w:rsidRPr="00480F12">
          <w:rPr>
            <w:rStyle w:val="Hyperlink"/>
            <w:noProof/>
          </w:rPr>
          <w:noBreakHyphen/>
          <w:t>5</w:t>
        </w:r>
        <w:r w:rsidR="00251BA8">
          <w:rPr>
            <w:rFonts w:asciiTheme="minorHAnsi" w:eastAsiaTheme="minorEastAsia" w:hAnsiTheme="minorHAnsi" w:cstheme="minorBidi"/>
            <w:noProof/>
          </w:rPr>
          <w:tab/>
        </w:r>
        <w:r w:rsidR="00251BA8" w:rsidRPr="00480F12">
          <w:rPr>
            <w:rStyle w:val="Hyperlink"/>
            <w:noProof/>
          </w:rPr>
          <w:t>Calculation of Visual Impact Based on Visual Change and Visual Sensitivity</w:t>
        </w:r>
        <w:r w:rsidR="00251BA8">
          <w:rPr>
            <w:noProof/>
            <w:webHidden/>
          </w:rPr>
          <w:tab/>
        </w:r>
        <w:r w:rsidR="00251BA8">
          <w:rPr>
            <w:noProof/>
            <w:webHidden/>
          </w:rPr>
          <w:fldChar w:fldCharType="begin"/>
        </w:r>
        <w:r w:rsidR="00251BA8">
          <w:rPr>
            <w:noProof/>
            <w:webHidden/>
          </w:rPr>
          <w:instrText xml:space="preserve"> PAGEREF _Toc105696081 \h </w:instrText>
        </w:r>
        <w:r w:rsidR="00251BA8">
          <w:rPr>
            <w:noProof/>
            <w:webHidden/>
          </w:rPr>
        </w:r>
        <w:r w:rsidR="00251BA8">
          <w:rPr>
            <w:noProof/>
            <w:webHidden/>
          </w:rPr>
          <w:fldChar w:fldCharType="separate"/>
        </w:r>
        <w:r w:rsidR="001A3AEF">
          <w:rPr>
            <w:noProof/>
            <w:webHidden/>
          </w:rPr>
          <w:t>17</w:t>
        </w:r>
        <w:r w:rsidR="00251BA8">
          <w:rPr>
            <w:noProof/>
            <w:webHidden/>
          </w:rPr>
          <w:fldChar w:fldCharType="end"/>
        </w:r>
      </w:hyperlink>
    </w:p>
    <w:p w14:paraId="0FD6DC8F" w14:textId="17004338" w:rsidR="00251BA8" w:rsidRDefault="0007109C">
      <w:pPr>
        <w:pStyle w:val="TableofFigures"/>
        <w:tabs>
          <w:tab w:val="right" w:leader="dot" w:pos="9350"/>
        </w:tabs>
        <w:rPr>
          <w:rFonts w:asciiTheme="minorHAnsi" w:eastAsiaTheme="minorEastAsia" w:hAnsiTheme="minorHAnsi" w:cstheme="minorBidi"/>
          <w:noProof/>
        </w:rPr>
      </w:pPr>
      <w:hyperlink w:anchor="_Toc105696082" w:history="1">
        <w:r w:rsidR="00251BA8" w:rsidRPr="00480F12">
          <w:rPr>
            <w:rStyle w:val="Hyperlink"/>
            <w:noProof/>
          </w:rPr>
          <w:t>Table 4</w:t>
        </w:r>
        <w:r w:rsidR="00251BA8" w:rsidRPr="00480F12">
          <w:rPr>
            <w:rStyle w:val="Hyperlink"/>
            <w:noProof/>
          </w:rPr>
          <w:noBreakHyphen/>
          <w:t>6</w:t>
        </w:r>
        <w:r w:rsidR="00251BA8">
          <w:rPr>
            <w:rFonts w:asciiTheme="minorHAnsi" w:eastAsiaTheme="minorEastAsia" w:hAnsiTheme="minorHAnsi" w:cstheme="minorBidi"/>
            <w:noProof/>
          </w:rPr>
          <w:tab/>
        </w:r>
        <w:r w:rsidR="00251BA8" w:rsidRPr="00480F12">
          <w:rPr>
            <w:rStyle w:val="Hyperlink"/>
            <w:noProof/>
          </w:rPr>
          <w:t>Visual Change for Key View [# or Name]</w:t>
        </w:r>
        <w:r w:rsidR="00251BA8">
          <w:rPr>
            <w:noProof/>
            <w:webHidden/>
          </w:rPr>
          <w:tab/>
        </w:r>
        <w:r w:rsidR="00251BA8">
          <w:rPr>
            <w:noProof/>
            <w:webHidden/>
          </w:rPr>
          <w:fldChar w:fldCharType="begin"/>
        </w:r>
        <w:r w:rsidR="00251BA8">
          <w:rPr>
            <w:noProof/>
            <w:webHidden/>
          </w:rPr>
          <w:instrText xml:space="preserve"> PAGEREF _Toc105696082 \h </w:instrText>
        </w:r>
        <w:r w:rsidR="00251BA8">
          <w:rPr>
            <w:noProof/>
            <w:webHidden/>
          </w:rPr>
        </w:r>
        <w:r w:rsidR="00251BA8">
          <w:rPr>
            <w:noProof/>
            <w:webHidden/>
          </w:rPr>
          <w:fldChar w:fldCharType="separate"/>
        </w:r>
        <w:r w:rsidR="001A3AEF">
          <w:rPr>
            <w:noProof/>
            <w:webHidden/>
          </w:rPr>
          <w:t>19</w:t>
        </w:r>
        <w:r w:rsidR="00251BA8">
          <w:rPr>
            <w:noProof/>
            <w:webHidden/>
          </w:rPr>
          <w:fldChar w:fldCharType="end"/>
        </w:r>
      </w:hyperlink>
    </w:p>
    <w:p w14:paraId="40D8075B" w14:textId="0F74C5FB" w:rsidR="00251BA8" w:rsidRDefault="0007109C">
      <w:pPr>
        <w:pStyle w:val="TableofFigures"/>
        <w:tabs>
          <w:tab w:val="right" w:leader="dot" w:pos="9350"/>
        </w:tabs>
        <w:rPr>
          <w:rFonts w:asciiTheme="minorHAnsi" w:eastAsiaTheme="minorEastAsia" w:hAnsiTheme="minorHAnsi" w:cstheme="minorBidi"/>
          <w:noProof/>
        </w:rPr>
      </w:pPr>
      <w:hyperlink w:anchor="_Toc105696083" w:history="1">
        <w:r w:rsidR="00251BA8" w:rsidRPr="00480F12">
          <w:rPr>
            <w:rStyle w:val="Hyperlink"/>
            <w:noProof/>
          </w:rPr>
          <w:t>Table 4</w:t>
        </w:r>
        <w:r w:rsidR="00251BA8" w:rsidRPr="00480F12">
          <w:rPr>
            <w:rStyle w:val="Hyperlink"/>
            <w:noProof/>
          </w:rPr>
          <w:noBreakHyphen/>
          <w:t>7</w:t>
        </w:r>
        <w:r w:rsidR="00251BA8">
          <w:rPr>
            <w:rFonts w:asciiTheme="minorHAnsi" w:eastAsiaTheme="minorEastAsia" w:hAnsiTheme="minorHAnsi" w:cstheme="minorBidi"/>
            <w:noProof/>
          </w:rPr>
          <w:tab/>
        </w:r>
        <w:r w:rsidR="00251BA8" w:rsidRPr="00480F12">
          <w:rPr>
            <w:rStyle w:val="Hyperlink"/>
            <w:noProof/>
          </w:rPr>
          <w:t xml:space="preserve">Visual Sensitivity for Key View </w:t>
        </w:r>
        <w:r w:rsidR="00251BA8" w:rsidRPr="00480F12">
          <w:rPr>
            <w:rStyle w:val="Hyperlink"/>
            <w:bCs/>
            <w:noProof/>
          </w:rPr>
          <w:t>[# or Name]</w:t>
        </w:r>
        <w:r w:rsidR="00251BA8">
          <w:rPr>
            <w:noProof/>
            <w:webHidden/>
          </w:rPr>
          <w:tab/>
        </w:r>
        <w:r w:rsidR="00251BA8">
          <w:rPr>
            <w:noProof/>
            <w:webHidden/>
          </w:rPr>
          <w:fldChar w:fldCharType="begin"/>
        </w:r>
        <w:r w:rsidR="00251BA8">
          <w:rPr>
            <w:noProof/>
            <w:webHidden/>
          </w:rPr>
          <w:instrText xml:space="preserve"> PAGEREF _Toc105696083 \h </w:instrText>
        </w:r>
        <w:r w:rsidR="00251BA8">
          <w:rPr>
            <w:noProof/>
            <w:webHidden/>
          </w:rPr>
        </w:r>
        <w:r w:rsidR="00251BA8">
          <w:rPr>
            <w:noProof/>
            <w:webHidden/>
          </w:rPr>
          <w:fldChar w:fldCharType="separate"/>
        </w:r>
        <w:r w:rsidR="001A3AEF">
          <w:rPr>
            <w:noProof/>
            <w:webHidden/>
          </w:rPr>
          <w:t>20</w:t>
        </w:r>
        <w:r w:rsidR="00251BA8">
          <w:rPr>
            <w:noProof/>
            <w:webHidden/>
          </w:rPr>
          <w:fldChar w:fldCharType="end"/>
        </w:r>
      </w:hyperlink>
    </w:p>
    <w:p w14:paraId="3A9F0ABF" w14:textId="5896AA9D" w:rsidR="00251BA8" w:rsidRDefault="0007109C">
      <w:pPr>
        <w:pStyle w:val="TableofFigures"/>
        <w:tabs>
          <w:tab w:val="right" w:leader="dot" w:pos="9350"/>
        </w:tabs>
        <w:rPr>
          <w:rFonts w:asciiTheme="minorHAnsi" w:eastAsiaTheme="minorEastAsia" w:hAnsiTheme="minorHAnsi" w:cstheme="minorBidi"/>
          <w:noProof/>
        </w:rPr>
      </w:pPr>
      <w:hyperlink w:anchor="_Toc105696084" w:history="1">
        <w:r w:rsidR="00251BA8" w:rsidRPr="00480F12">
          <w:rPr>
            <w:rStyle w:val="Hyperlink"/>
            <w:noProof/>
          </w:rPr>
          <w:t>Table 4</w:t>
        </w:r>
        <w:r w:rsidR="00251BA8" w:rsidRPr="00480F12">
          <w:rPr>
            <w:rStyle w:val="Hyperlink"/>
            <w:noProof/>
          </w:rPr>
          <w:noBreakHyphen/>
          <w:t>8</w:t>
        </w:r>
        <w:r w:rsidR="00251BA8">
          <w:rPr>
            <w:rFonts w:asciiTheme="minorHAnsi" w:eastAsiaTheme="minorEastAsia" w:hAnsiTheme="minorHAnsi" w:cstheme="minorBidi"/>
            <w:noProof/>
          </w:rPr>
          <w:tab/>
        </w:r>
        <w:r w:rsidR="00251BA8" w:rsidRPr="00480F12">
          <w:rPr>
            <w:rStyle w:val="Hyperlink"/>
            <w:noProof/>
          </w:rPr>
          <w:t>Visual Impact for Key View [# or Name]</w:t>
        </w:r>
        <w:r w:rsidR="00251BA8">
          <w:rPr>
            <w:noProof/>
            <w:webHidden/>
          </w:rPr>
          <w:tab/>
        </w:r>
        <w:r w:rsidR="00251BA8">
          <w:rPr>
            <w:noProof/>
            <w:webHidden/>
          </w:rPr>
          <w:fldChar w:fldCharType="begin"/>
        </w:r>
        <w:r w:rsidR="00251BA8">
          <w:rPr>
            <w:noProof/>
            <w:webHidden/>
          </w:rPr>
          <w:instrText xml:space="preserve"> PAGEREF _Toc105696084 \h </w:instrText>
        </w:r>
        <w:r w:rsidR="00251BA8">
          <w:rPr>
            <w:noProof/>
            <w:webHidden/>
          </w:rPr>
        </w:r>
        <w:r w:rsidR="00251BA8">
          <w:rPr>
            <w:noProof/>
            <w:webHidden/>
          </w:rPr>
          <w:fldChar w:fldCharType="separate"/>
        </w:r>
        <w:r w:rsidR="001A3AEF">
          <w:rPr>
            <w:noProof/>
            <w:webHidden/>
          </w:rPr>
          <w:t>20</w:t>
        </w:r>
        <w:r w:rsidR="00251BA8">
          <w:rPr>
            <w:noProof/>
            <w:webHidden/>
          </w:rPr>
          <w:fldChar w:fldCharType="end"/>
        </w:r>
      </w:hyperlink>
    </w:p>
    <w:p w14:paraId="026C0F51" w14:textId="184B08F0" w:rsidR="00251BA8" w:rsidRDefault="0007109C">
      <w:pPr>
        <w:pStyle w:val="TableofFigures"/>
        <w:tabs>
          <w:tab w:val="right" w:leader="dot" w:pos="9350"/>
        </w:tabs>
        <w:rPr>
          <w:rFonts w:asciiTheme="minorHAnsi" w:eastAsiaTheme="minorEastAsia" w:hAnsiTheme="minorHAnsi" w:cstheme="minorBidi"/>
          <w:noProof/>
        </w:rPr>
      </w:pPr>
      <w:hyperlink w:anchor="_Toc105696085" w:history="1">
        <w:r w:rsidR="00251BA8" w:rsidRPr="00480F12">
          <w:rPr>
            <w:rStyle w:val="Hyperlink"/>
            <w:noProof/>
          </w:rPr>
          <w:t>Table 4</w:t>
        </w:r>
        <w:r w:rsidR="00251BA8" w:rsidRPr="00480F12">
          <w:rPr>
            <w:rStyle w:val="Hyperlink"/>
            <w:noProof/>
          </w:rPr>
          <w:noBreakHyphen/>
          <w:t>9</w:t>
        </w:r>
        <w:r w:rsidR="00251BA8">
          <w:rPr>
            <w:rFonts w:asciiTheme="minorHAnsi" w:eastAsiaTheme="minorEastAsia" w:hAnsiTheme="minorHAnsi" w:cstheme="minorBidi"/>
            <w:noProof/>
          </w:rPr>
          <w:tab/>
        </w:r>
        <w:r w:rsidR="00251BA8" w:rsidRPr="00480F12">
          <w:rPr>
            <w:rStyle w:val="Hyperlink"/>
            <w:noProof/>
          </w:rPr>
          <w:t>Alternative [name] Visual Change, Sensitivity, and Impact Summary by Key View</w:t>
        </w:r>
        <w:r w:rsidR="00251BA8">
          <w:rPr>
            <w:noProof/>
            <w:webHidden/>
          </w:rPr>
          <w:tab/>
        </w:r>
        <w:r w:rsidR="00251BA8">
          <w:rPr>
            <w:noProof/>
            <w:webHidden/>
          </w:rPr>
          <w:fldChar w:fldCharType="begin"/>
        </w:r>
        <w:r w:rsidR="00251BA8">
          <w:rPr>
            <w:noProof/>
            <w:webHidden/>
          </w:rPr>
          <w:instrText xml:space="preserve"> PAGEREF _Toc105696085 \h </w:instrText>
        </w:r>
        <w:r w:rsidR="00251BA8">
          <w:rPr>
            <w:noProof/>
            <w:webHidden/>
          </w:rPr>
        </w:r>
        <w:r w:rsidR="00251BA8">
          <w:rPr>
            <w:noProof/>
            <w:webHidden/>
          </w:rPr>
          <w:fldChar w:fldCharType="separate"/>
        </w:r>
        <w:r w:rsidR="001A3AEF">
          <w:rPr>
            <w:noProof/>
            <w:webHidden/>
          </w:rPr>
          <w:t>21</w:t>
        </w:r>
        <w:r w:rsidR="00251BA8">
          <w:rPr>
            <w:noProof/>
            <w:webHidden/>
          </w:rPr>
          <w:fldChar w:fldCharType="end"/>
        </w:r>
      </w:hyperlink>
    </w:p>
    <w:p w14:paraId="0694464F" w14:textId="168DEE25" w:rsidR="00251BA8" w:rsidRDefault="0007109C">
      <w:pPr>
        <w:pStyle w:val="TableofFigures"/>
        <w:tabs>
          <w:tab w:val="right" w:leader="dot" w:pos="9350"/>
        </w:tabs>
        <w:rPr>
          <w:rFonts w:asciiTheme="minorHAnsi" w:eastAsiaTheme="minorEastAsia" w:hAnsiTheme="minorHAnsi" w:cstheme="minorBidi"/>
          <w:noProof/>
        </w:rPr>
      </w:pPr>
      <w:hyperlink w:anchor="_Toc105696086" w:history="1">
        <w:r w:rsidR="00251BA8" w:rsidRPr="00480F12">
          <w:rPr>
            <w:rStyle w:val="Hyperlink"/>
            <w:noProof/>
          </w:rPr>
          <w:t>Table 5</w:t>
        </w:r>
        <w:r w:rsidR="00251BA8" w:rsidRPr="00480F12">
          <w:rPr>
            <w:rStyle w:val="Hyperlink"/>
            <w:noProof/>
          </w:rPr>
          <w:noBreakHyphen/>
          <w:t>1</w:t>
        </w:r>
        <w:r w:rsidR="00251BA8">
          <w:rPr>
            <w:rFonts w:asciiTheme="minorHAnsi" w:eastAsiaTheme="minorEastAsia" w:hAnsiTheme="minorHAnsi" w:cstheme="minorBidi"/>
            <w:noProof/>
          </w:rPr>
          <w:tab/>
        </w:r>
        <w:r w:rsidR="00251BA8" w:rsidRPr="00480F12">
          <w:rPr>
            <w:rStyle w:val="Hyperlink"/>
            <w:noProof/>
          </w:rPr>
          <w:t>Summary of Environmental Commitments by Visual Impact</w:t>
        </w:r>
        <w:r w:rsidR="00251BA8">
          <w:rPr>
            <w:noProof/>
            <w:webHidden/>
          </w:rPr>
          <w:tab/>
        </w:r>
        <w:r w:rsidR="00251BA8">
          <w:rPr>
            <w:noProof/>
            <w:webHidden/>
          </w:rPr>
          <w:fldChar w:fldCharType="begin"/>
        </w:r>
        <w:r w:rsidR="00251BA8">
          <w:rPr>
            <w:noProof/>
            <w:webHidden/>
          </w:rPr>
          <w:instrText xml:space="preserve"> PAGEREF _Toc105696086 \h </w:instrText>
        </w:r>
        <w:r w:rsidR="00251BA8">
          <w:rPr>
            <w:noProof/>
            <w:webHidden/>
          </w:rPr>
        </w:r>
        <w:r w:rsidR="00251BA8">
          <w:rPr>
            <w:noProof/>
            <w:webHidden/>
          </w:rPr>
          <w:fldChar w:fldCharType="separate"/>
        </w:r>
        <w:r w:rsidR="001A3AEF">
          <w:rPr>
            <w:noProof/>
            <w:webHidden/>
          </w:rPr>
          <w:t>24</w:t>
        </w:r>
        <w:r w:rsidR="00251BA8">
          <w:rPr>
            <w:noProof/>
            <w:webHidden/>
          </w:rPr>
          <w:fldChar w:fldCharType="end"/>
        </w:r>
      </w:hyperlink>
    </w:p>
    <w:p w14:paraId="0159FACE" w14:textId="652E023F" w:rsidR="00251BA8" w:rsidRDefault="0007109C">
      <w:pPr>
        <w:pStyle w:val="TableofFigures"/>
        <w:tabs>
          <w:tab w:val="right" w:leader="dot" w:pos="9350"/>
        </w:tabs>
        <w:rPr>
          <w:rFonts w:asciiTheme="minorHAnsi" w:eastAsiaTheme="minorEastAsia" w:hAnsiTheme="minorHAnsi" w:cstheme="minorBidi"/>
          <w:noProof/>
        </w:rPr>
      </w:pPr>
      <w:hyperlink w:anchor="_Toc105696087" w:history="1">
        <w:r w:rsidR="00251BA8" w:rsidRPr="00480F12">
          <w:rPr>
            <w:rStyle w:val="Hyperlink"/>
            <w:noProof/>
          </w:rPr>
          <w:t>Table 5</w:t>
        </w:r>
        <w:r w:rsidR="00251BA8" w:rsidRPr="00480F12">
          <w:rPr>
            <w:rStyle w:val="Hyperlink"/>
            <w:noProof/>
          </w:rPr>
          <w:noBreakHyphen/>
          <w:t>2</w:t>
        </w:r>
        <w:r w:rsidR="00251BA8">
          <w:rPr>
            <w:rFonts w:asciiTheme="minorHAnsi" w:eastAsiaTheme="minorEastAsia" w:hAnsiTheme="minorHAnsi" w:cstheme="minorBidi"/>
            <w:noProof/>
          </w:rPr>
          <w:tab/>
        </w:r>
        <w:r w:rsidR="00251BA8" w:rsidRPr="00480F12">
          <w:rPr>
            <w:rStyle w:val="Hyperlink"/>
            <w:noProof/>
          </w:rPr>
          <w:t>Summary of Environmental Commitments for Environmental Commitments Record</w:t>
        </w:r>
        <w:r w:rsidR="00251BA8">
          <w:rPr>
            <w:noProof/>
            <w:webHidden/>
          </w:rPr>
          <w:tab/>
        </w:r>
        <w:r w:rsidR="00251BA8">
          <w:rPr>
            <w:noProof/>
            <w:webHidden/>
          </w:rPr>
          <w:fldChar w:fldCharType="begin"/>
        </w:r>
        <w:r w:rsidR="00251BA8">
          <w:rPr>
            <w:noProof/>
            <w:webHidden/>
          </w:rPr>
          <w:instrText xml:space="preserve"> PAGEREF _Toc105696087 \h </w:instrText>
        </w:r>
        <w:r w:rsidR="00251BA8">
          <w:rPr>
            <w:noProof/>
            <w:webHidden/>
          </w:rPr>
        </w:r>
        <w:r w:rsidR="00251BA8">
          <w:rPr>
            <w:noProof/>
            <w:webHidden/>
          </w:rPr>
          <w:fldChar w:fldCharType="separate"/>
        </w:r>
        <w:r w:rsidR="001A3AEF">
          <w:rPr>
            <w:noProof/>
            <w:webHidden/>
          </w:rPr>
          <w:t>24</w:t>
        </w:r>
        <w:r w:rsidR="00251BA8">
          <w:rPr>
            <w:noProof/>
            <w:webHidden/>
          </w:rPr>
          <w:fldChar w:fldCharType="end"/>
        </w:r>
      </w:hyperlink>
    </w:p>
    <w:p w14:paraId="5FF59613" w14:textId="73F75A7C" w:rsidR="00D52868" w:rsidRDefault="00333FBC" w:rsidP="00D52868">
      <w:pPr>
        <w:pStyle w:val="Acronyms"/>
      </w:pPr>
      <w:r>
        <w:fldChar w:fldCharType="end"/>
      </w:r>
    </w:p>
    <w:p w14:paraId="59F00B9F" w14:textId="77777777" w:rsidR="00D52868" w:rsidRDefault="00D52868">
      <w:pPr>
        <w:jc w:val="left"/>
      </w:pPr>
      <w:r>
        <w:br w:type="page"/>
      </w:r>
    </w:p>
    <w:p w14:paraId="0C1FE162" w14:textId="77777777" w:rsidR="000F5754" w:rsidRPr="00892D6E" w:rsidRDefault="000F5754" w:rsidP="000F5754">
      <w:pPr>
        <w:pStyle w:val="Bluetext0"/>
      </w:pPr>
      <w:bookmarkStart w:id="6" w:name="_Hlk104367017"/>
      <w:r>
        <w:lastRenderedPageBreak/>
        <w:t xml:space="preserve">[The </w:t>
      </w:r>
      <w:r w:rsidRPr="000918BF">
        <w:t xml:space="preserve">List </w:t>
      </w:r>
      <w:r>
        <w:t>of Acronyms and Abbreviations</w:t>
      </w:r>
      <w:r w:rsidRPr="000918BF">
        <w:t xml:space="preserve"> shown below </w:t>
      </w:r>
      <w:r>
        <w:t>is</w:t>
      </w:r>
      <w:r w:rsidRPr="000918BF">
        <w:t xml:space="preserve"> for example only</w:t>
      </w:r>
      <w:r>
        <w:t xml:space="preserve"> and should be used with project-specific updates. Add or remove additional acronyms or abbreviations as necessary for the clarity of the report</w:t>
      </w:r>
      <w:r w:rsidRPr="000918BF">
        <w:t xml:space="preserve">. </w:t>
      </w:r>
      <w:r>
        <w:t xml:space="preserve">Arrange </w:t>
      </w:r>
      <w:r w:rsidRPr="000918BF">
        <w:t xml:space="preserve">additional </w:t>
      </w:r>
      <w:r>
        <w:t>acronyms or abbreviations</w:t>
      </w:r>
      <w:r w:rsidRPr="000918BF">
        <w:t xml:space="preserve"> in </w:t>
      </w:r>
      <w:r>
        <w:t>alph</w:t>
      </w:r>
      <w:r w:rsidRPr="003F7487">
        <w:t>abetic order.]</w:t>
      </w:r>
    </w:p>
    <w:bookmarkEnd w:id="6"/>
    <w:p w14:paraId="68FAA867" w14:textId="1F9A947F" w:rsidR="00D52868" w:rsidRPr="00A27303" w:rsidRDefault="00D52868" w:rsidP="001615FC">
      <w:pPr>
        <w:pStyle w:val="TOCHeading"/>
      </w:pPr>
      <w:r w:rsidRPr="00A27303">
        <w:t>Acronyms and Abbreviations</w:t>
      </w:r>
    </w:p>
    <w:p w14:paraId="0070C7B1" w14:textId="4B92D997" w:rsidR="00D52868" w:rsidRPr="00A979B4" w:rsidRDefault="00A979B4" w:rsidP="00D52868">
      <w:pPr>
        <w:pStyle w:val="Acronyms"/>
        <w:rPr>
          <w:color w:val="C00000"/>
        </w:rPr>
      </w:pPr>
      <w:r>
        <w:rPr>
          <w:color w:val="C00000"/>
        </w:rPr>
        <w:t>{</w:t>
      </w:r>
      <w:r w:rsidR="00D52868" w:rsidRPr="00A979B4">
        <w:rPr>
          <w:color w:val="C00000"/>
        </w:rPr>
        <w:t>AVE</w:t>
      </w:r>
      <w:r w:rsidR="00D52868" w:rsidRPr="00A979B4">
        <w:rPr>
          <w:color w:val="C00000"/>
        </w:rPr>
        <w:tab/>
        <w:t>area of visual effect</w:t>
      </w:r>
    </w:p>
    <w:p w14:paraId="33BBDB99" w14:textId="16B500CA" w:rsidR="007E2430" w:rsidRPr="00A979B4" w:rsidRDefault="00C50ABD" w:rsidP="00D52868">
      <w:pPr>
        <w:pStyle w:val="Acronyms"/>
        <w:rPr>
          <w:color w:val="C00000"/>
        </w:rPr>
      </w:pPr>
      <w:r w:rsidRPr="00A979B4">
        <w:rPr>
          <w:color w:val="C00000"/>
        </w:rPr>
        <w:t>Caltrans</w:t>
      </w:r>
      <w:r w:rsidRPr="00A979B4">
        <w:rPr>
          <w:color w:val="C00000"/>
        </w:rPr>
        <w:tab/>
        <w:t>California Department of Transportation</w:t>
      </w:r>
    </w:p>
    <w:p w14:paraId="6A1808CE" w14:textId="14ECD9FD" w:rsidR="00D52868" w:rsidRPr="00A979B4" w:rsidRDefault="00D52868" w:rsidP="00D52868">
      <w:pPr>
        <w:pStyle w:val="Acronyms"/>
        <w:rPr>
          <w:i/>
          <w:iCs/>
          <w:color w:val="C00000"/>
        </w:rPr>
      </w:pPr>
      <w:r w:rsidRPr="00A979B4">
        <w:rPr>
          <w:color w:val="C00000"/>
        </w:rPr>
        <w:t>CEQA</w:t>
      </w:r>
      <w:r w:rsidRPr="00A979B4">
        <w:rPr>
          <w:color w:val="C00000"/>
        </w:rPr>
        <w:tab/>
        <w:t>California Environmental Quality Act</w:t>
      </w:r>
    </w:p>
    <w:p w14:paraId="01A96EC0" w14:textId="73C2C959" w:rsidR="00D52868" w:rsidRPr="00A979B4" w:rsidRDefault="00D52868" w:rsidP="00D52868">
      <w:pPr>
        <w:pStyle w:val="Acronyms"/>
        <w:rPr>
          <w:color w:val="C00000"/>
        </w:rPr>
      </w:pPr>
      <w:r w:rsidRPr="00A979B4">
        <w:rPr>
          <w:i/>
          <w:iCs/>
          <w:color w:val="C00000"/>
        </w:rPr>
        <w:t>Handbook</w:t>
      </w:r>
      <w:r w:rsidRPr="00A979B4">
        <w:rPr>
          <w:i/>
          <w:iCs/>
          <w:color w:val="C00000"/>
        </w:rPr>
        <w:tab/>
        <w:t xml:space="preserve">Caltrans </w:t>
      </w:r>
      <w:r w:rsidR="00125BF8">
        <w:rPr>
          <w:i/>
          <w:iCs/>
          <w:color w:val="C00000"/>
        </w:rPr>
        <w:t>2023</w:t>
      </w:r>
      <w:r w:rsidR="00125BF8" w:rsidRPr="00A979B4">
        <w:rPr>
          <w:i/>
          <w:iCs/>
          <w:color w:val="C00000"/>
        </w:rPr>
        <w:t xml:space="preserve"> </w:t>
      </w:r>
      <w:r w:rsidRPr="00A979B4">
        <w:rPr>
          <w:i/>
          <w:iCs/>
          <w:color w:val="C00000"/>
        </w:rPr>
        <w:t>V</w:t>
      </w:r>
      <w:r w:rsidR="00C50ABD" w:rsidRPr="00A979B4">
        <w:rPr>
          <w:i/>
          <w:iCs/>
          <w:color w:val="C00000"/>
        </w:rPr>
        <w:t>IA</w:t>
      </w:r>
      <w:r w:rsidRPr="00A979B4">
        <w:rPr>
          <w:i/>
          <w:iCs/>
          <w:color w:val="C00000"/>
        </w:rPr>
        <w:t xml:space="preserve"> Handbook</w:t>
      </w:r>
    </w:p>
    <w:p w14:paraId="5C0A7DFD" w14:textId="77777777" w:rsidR="00D52868" w:rsidRPr="00A979B4" w:rsidRDefault="00D52868" w:rsidP="00D52868">
      <w:pPr>
        <w:pStyle w:val="Acronyms"/>
        <w:rPr>
          <w:color w:val="C00000"/>
        </w:rPr>
      </w:pPr>
      <w:r w:rsidRPr="00A979B4">
        <w:rPr>
          <w:color w:val="C00000"/>
        </w:rPr>
        <w:t>FHWA</w:t>
      </w:r>
      <w:r w:rsidRPr="00A979B4">
        <w:rPr>
          <w:color w:val="C00000"/>
        </w:rPr>
        <w:tab/>
        <w:t>Federal Highway Administration</w:t>
      </w:r>
    </w:p>
    <w:p w14:paraId="5C9CA70F" w14:textId="78F8B707" w:rsidR="00A77DC8" w:rsidRPr="00A979B4" w:rsidRDefault="00A77DC8" w:rsidP="00D52868">
      <w:pPr>
        <w:pStyle w:val="Acronyms"/>
        <w:rPr>
          <w:color w:val="C00000"/>
        </w:rPr>
      </w:pPr>
      <w:r w:rsidRPr="00A979B4">
        <w:rPr>
          <w:color w:val="C00000"/>
        </w:rPr>
        <w:t>GIS</w:t>
      </w:r>
      <w:r w:rsidRPr="00A979B4">
        <w:rPr>
          <w:color w:val="C00000"/>
        </w:rPr>
        <w:tab/>
        <w:t>geographic information system</w:t>
      </w:r>
    </w:p>
    <w:p w14:paraId="7B0C384A" w14:textId="39EC6463" w:rsidR="00966CB5" w:rsidRPr="00A979B4" w:rsidRDefault="00966CB5" w:rsidP="00D52868">
      <w:pPr>
        <w:pStyle w:val="Acronyms"/>
        <w:rPr>
          <w:color w:val="C00000"/>
        </w:rPr>
      </w:pPr>
      <w:r w:rsidRPr="00A979B4">
        <w:rPr>
          <w:color w:val="C00000"/>
        </w:rPr>
        <w:t>LIDAR</w:t>
      </w:r>
      <w:r w:rsidRPr="00A979B4">
        <w:rPr>
          <w:color w:val="C00000"/>
        </w:rPr>
        <w:tab/>
        <w:t>light detection and ranging</w:t>
      </w:r>
    </w:p>
    <w:p w14:paraId="2BB3E556" w14:textId="31A0A5FA" w:rsidR="00D52868" w:rsidRPr="00A979B4" w:rsidRDefault="00D52868" w:rsidP="00D52868">
      <w:pPr>
        <w:pStyle w:val="Acronyms"/>
        <w:rPr>
          <w:color w:val="C00000"/>
        </w:rPr>
      </w:pPr>
      <w:r w:rsidRPr="00A979B4">
        <w:rPr>
          <w:color w:val="C00000"/>
        </w:rPr>
        <w:t>NEPA</w:t>
      </w:r>
      <w:r w:rsidRPr="00A979B4">
        <w:rPr>
          <w:color w:val="C00000"/>
        </w:rPr>
        <w:tab/>
        <w:t>National Environmental Policy Act</w:t>
      </w:r>
    </w:p>
    <w:p w14:paraId="00D58C79" w14:textId="36DF1C5C" w:rsidR="008D07D2" w:rsidRPr="00A979B4" w:rsidRDefault="008D07D2" w:rsidP="00D52868">
      <w:pPr>
        <w:pStyle w:val="Acronyms"/>
        <w:rPr>
          <w:color w:val="C00000"/>
        </w:rPr>
      </w:pPr>
      <w:r w:rsidRPr="00A979B4">
        <w:rPr>
          <w:color w:val="C00000"/>
        </w:rPr>
        <w:t>PDT</w:t>
      </w:r>
      <w:r w:rsidRPr="00A979B4">
        <w:rPr>
          <w:color w:val="C00000"/>
        </w:rPr>
        <w:tab/>
        <w:t>Project Development Team</w:t>
      </w:r>
    </w:p>
    <w:p w14:paraId="199027C4" w14:textId="5BB25EAE" w:rsidR="00D52868" w:rsidRPr="00A979B4" w:rsidRDefault="00D52868" w:rsidP="00D52868">
      <w:pPr>
        <w:pStyle w:val="Acronyms"/>
        <w:rPr>
          <w:color w:val="C00000"/>
        </w:rPr>
      </w:pPr>
      <w:r w:rsidRPr="00A979B4">
        <w:rPr>
          <w:color w:val="C00000"/>
        </w:rPr>
        <w:t>VIA</w:t>
      </w:r>
      <w:r w:rsidRPr="00A979B4">
        <w:rPr>
          <w:color w:val="C00000"/>
        </w:rPr>
        <w:tab/>
        <w:t>visual impact assessment</w:t>
      </w:r>
      <w:r w:rsidR="00A979B4">
        <w:rPr>
          <w:color w:val="C00000"/>
        </w:rPr>
        <w:t>}</w:t>
      </w:r>
    </w:p>
    <w:p w14:paraId="4345570A" w14:textId="4A52550E" w:rsidR="00AC3686" w:rsidRPr="004D180E" w:rsidRDefault="00F11DAD" w:rsidP="003752CB">
      <w:pPr>
        <w:rPr>
          <w:rFonts w:eastAsia="Times New Roman"/>
          <w:sz w:val="24"/>
          <w:szCs w:val="24"/>
        </w:rPr>
      </w:pPr>
      <w:r>
        <w:rPr>
          <w:rFonts w:eastAsiaTheme="minorEastAsia"/>
          <w:noProof/>
        </w:rPr>
        <w:fldChar w:fldCharType="begin"/>
      </w:r>
      <w:r>
        <w:instrText xml:space="preserve"> TOC \h \z \t "Caption-Table" \c </w:instrText>
      </w:r>
      <w:r>
        <w:rPr>
          <w:rFonts w:eastAsiaTheme="minorEastAsia"/>
          <w:noProof/>
        </w:rPr>
        <w:fldChar w:fldCharType="end"/>
      </w:r>
    </w:p>
    <w:p w14:paraId="35146C18" w14:textId="77777777" w:rsidR="00293B64" w:rsidRPr="006E12F5" w:rsidRDefault="00293B64">
      <w:pPr>
        <w:jc w:val="left"/>
        <w:rPr>
          <w:rFonts w:ascii="Arial" w:hAnsi="Arial" w:cs="Arial"/>
          <w:b/>
          <w:sz w:val="24"/>
          <w:szCs w:val="24"/>
        </w:rPr>
        <w:sectPr w:rsidR="00293B64" w:rsidRPr="006E12F5" w:rsidSect="003E5214">
          <w:headerReference w:type="default" r:id="rId17"/>
          <w:footerReference w:type="default" r:id="rId18"/>
          <w:pgSz w:w="12240" w:h="15840" w:code="1"/>
          <w:pgMar w:top="1440" w:right="1440" w:bottom="1440" w:left="1440" w:header="720" w:footer="504" w:gutter="0"/>
          <w:pgNumType w:fmt="lowerRoman" w:start="1"/>
          <w:cols w:space="720"/>
          <w:docGrid w:linePitch="360"/>
        </w:sectPr>
      </w:pPr>
    </w:p>
    <w:p w14:paraId="03546A28" w14:textId="6A4D69E4" w:rsidR="00F42524" w:rsidRPr="00166BE4" w:rsidRDefault="007A2A5B" w:rsidP="001615FC">
      <w:pPr>
        <w:pStyle w:val="Heading"/>
        <w:rPr>
          <w:color w:val="0000FF"/>
        </w:rPr>
      </w:pPr>
      <w:bookmarkStart w:id="7" w:name="_Toc105696305"/>
      <w:r w:rsidRPr="004A45E5">
        <w:rPr>
          <w:bCs/>
          <w:color w:val="0000FF"/>
        </w:rPr>
        <w:lastRenderedPageBreak/>
        <w:t>[(Optional)</w:t>
      </w:r>
      <w:r w:rsidRPr="00166BE4">
        <w:rPr>
          <w:b w:val="0"/>
          <w:color w:val="0000FF"/>
        </w:rPr>
        <w:t xml:space="preserve"> </w:t>
      </w:r>
      <w:r w:rsidR="00F42524" w:rsidRPr="00166BE4">
        <w:rPr>
          <w:color w:val="0000FF"/>
        </w:rPr>
        <w:t>Executive Summary</w:t>
      </w:r>
      <w:r w:rsidR="00980B23" w:rsidRPr="00137EA9">
        <w:rPr>
          <w:color w:val="0000FF"/>
        </w:rPr>
        <w:t>]</w:t>
      </w:r>
      <w:bookmarkEnd w:id="7"/>
    </w:p>
    <w:p w14:paraId="6543D2E4" w14:textId="640C1465" w:rsidR="00544011" w:rsidRDefault="00F42524" w:rsidP="00106CEF">
      <w:pPr>
        <w:pStyle w:val="BodyText"/>
        <w:rPr>
          <w:color w:val="0000FF"/>
        </w:rPr>
        <w:sectPr w:rsidR="00544011" w:rsidSect="00544011">
          <w:headerReference w:type="default" r:id="rId19"/>
          <w:pgSz w:w="12240" w:h="15840" w:code="1"/>
          <w:pgMar w:top="1440" w:right="1440" w:bottom="1440" w:left="1440" w:header="720" w:footer="504" w:gutter="0"/>
          <w:pgNumType w:fmt="lowerRoman"/>
          <w:cols w:space="720"/>
          <w:docGrid w:linePitch="360"/>
        </w:sectPr>
      </w:pPr>
      <w:r w:rsidRPr="00106CEF">
        <w:rPr>
          <w:color w:val="0000FF"/>
        </w:rPr>
        <w:t>[Provide an executive summary</w:t>
      </w:r>
      <w:r w:rsidR="001E47DF">
        <w:rPr>
          <w:color w:val="0000FF"/>
        </w:rPr>
        <w:t>,</w:t>
      </w:r>
      <w:r w:rsidRPr="00106CEF">
        <w:rPr>
          <w:color w:val="0000FF"/>
        </w:rPr>
        <w:t xml:space="preserve"> if necessary, to describe the process and finding of the standard report</w:t>
      </w:r>
      <w:r w:rsidR="001E47DF">
        <w:rPr>
          <w:color w:val="0000FF"/>
        </w:rPr>
        <w:t>.</w:t>
      </w:r>
      <w:r w:rsidR="008F00DC">
        <w:rPr>
          <w:color w:val="0000FF"/>
        </w:rPr>
        <w:t xml:space="preserve"> </w:t>
      </w:r>
      <w:r w:rsidR="008F00DC" w:rsidRPr="001E066E">
        <w:rPr>
          <w:color w:val="0000FF"/>
        </w:rPr>
        <w:t xml:space="preserve">Provide a summary of the </w:t>
      </w:r>
      <w:r w:rsidR="008F00DC">
        <w:rPr>
          <w:color w:val="0000FF"/>
        </w:rPr>
        <w:t>VIA results</w:t>
      </w:r>
      <w:r w:rsidR="008F00DC" w:rsidRPr="001E066E">
        <w:rPr>
          <w:color w:val="0000FF"/>
        </w:rPr>
        <w:t>. Identify the project location, the proposed improvements, and the project’s existing visual context.</w:t>
      </w:r>
      <w:r w:rsidR="008F00DC">
        <w:rPr>
          <w:color w:val="0000FF"/>
        </w:rPr>
        <w:t xml:space="preserve"> </w:t>
      </w:r>
      <w:r w:rsidR="008F00DC" w:rsidRPr="001E066E">
        <w:rPr>
          <w:color w:val="0000FF"/>
        </w:rPr>
        <w:t>Briefly describe visual impacts by identifying changes to visual resources and the viewer response to those changes by alternative.</w:t>
      </w:r>
      <w:r w:rsidR="008F00DC">
        <w:rPr>
          <w:color w:val="0000FF"/>
        </w:rPr>
        <w:t xml:space="preserve"> </w:t>
      </w:r>
      <w:r w:rsidR="008F00DC" w:rsidRPr="001E066E">
        <w:rPr>
          <w:color w:val="0000FF"/>
        </w:rPr>
        <w:t xml:space="preserve">Compare </w:t>
      </w:r>
      <w:r w:rsidR="004A45E5" w:rsidRPr="001E066E">
        <w:rPr>
          <w:color w:val="0000FF"/>
        </w:rPr>
        <w:t>alternatives</w:t>
      </w:r>
      <w:r w:rsidR="004A45E5">
        <w:rPr>
          <w:color w:val="0000FF"/>
        </w:rPr>
        <w:t xml:space="preserve"> but</w:t>
      </w:r>
      <w:r w:rsidR="008F00DC" w:rsidRPr="001E066E">
        <w:rPr>
          <w:color w:val="0000FF"/>
        </w:rPr>
        <w:t xml:space="preserve"> avoid identifying a preferred alternative. </w:t>
      </w:r>
      <w:r w:rsidR="008F00DC">
        <w:rPr>
          <w:color w:val="0000FF"/>
        </w:rPr>
        <w:t>If a preferred alternative has already been identified</w:t>
      </w:r>
      <w:r w:rsidR="00D67411">
        <w:rPr>
          <w:color w:val="0000FF"/>
        </w:rPr>
        <w:t xml:space="preserve"> by the PDT</w:t>
      </w:r>
      <w:r w:rsidR="008F00DC">
        <w:rPr>
          <w:color w:val="0000FF"/>
        </w:rPr>
        <w:t xml:space="preserve">, disclose why it is preferred. </w:t>
      </w:r>
      <w:r w:rsidR="008F00DC" w:rsidRPr="001E066E">
        <w:rPr>
          <w:color w:val="0000FF"/>
        </w:rPr>
        <w:t xml:space="preserve">Identify any additional cumulative visual impacts. Conclude by describing </w:t>
      </w:r>
      <w:r w:rsidR="008F00DC">
        <w:rPr>
          <w:color w:val="0000FF"/>
        </w:rPr>
        <w:t xml:space="preserve">and clearly distinguishing between standard </w:t>
      </w:r>
      <w:r w:rsidR="008F00DC" w:rsidRPr="001E066E">
        <w:rPr>
          <w:color w:val="0000FF"/>
        </w:rPr>
        <w:t xml:space="preserve">project design features </w:t>
      </w:r>
      <w:r w:rsidR="008F00DC">
        <w:rPr>
          <w:color w:val="0000FF"/>
        </w:rPr>
        <w:t xml:space="preserve">and environmental commitment </w:t>
      </w:r>
      <w:r w:rsidR="008F00DC" w:rsidRPr="001E066E">
        <w:rPr>
          <w:color w:val="0000FF"/>
        </w:rPr>
        <w:t>measures that would offset specific visual impacts.</w:t>
      </w:r>
      <w:r w:rsidR="008F00DC">
        <w:rPr>
          <w:color w:val="0000FF"/>
        </w:rPr>
        <w:t xml:space="preserve"> This summary can be incorporated into the Executive Summary section of the Environmental Document</w:t>
      </w:r>
      <w:r w:rsidR="006577CD">
        <w:rPr>
          <w:color w:val="0000FF"/>
        </w:rPr>
        <w:t>.</w:t>
      </w:r>
      <w:r w:rsidRPr="00106CEF">
        <w:rPr>
          <w:color w:val="0000FF"/>
        </w:rPr>
        <w:t>]</w:t>
      </w:r>
    </w:p>
    <w:p w14:paraId="66A874B0" w14:textId="0A18E6F4" w:rsidR="00DE6DAA" w:rsidRPr="004D180E" w:rsidRDefault="00F42524" w:rsidP="001615FC">
      <w:pPr>
        <w:pStyle w:val="Heading1"/>
      </w:pPr>
      <w:bookmarkStart w:id="8" w:name="_Toc105696306"/>
      <w:r>
        <w:lastRenderedPageBreak/>
        <w:t>Purpose of Report</w:t>
      </w:r>
      <w:bookmarkEnd w:id="8"/>
    </w:p>
    <w:p w14:paraId="37504AF2" w14:textId="377BB187" w:rsidR="005C638A" w:rsidRPr="00331493" w:rsidRDefault="00202610" w:rsidP="007C3E8F">
      <w:pPr>
        <w:pStyle w:val="BodyText"/>
        <w:rPr>
          <w:bCs/>
        </w:rPr>
      </w:pPr>
      <w:r w:rsidRPr="003E1602">
        <w:t xml:space="preserve">The </w:t>
      </w:r>
      <w:r w:rsidR="001E2FFD">
        <w:t>objectives</w:t>
      </w:r>
      <w:r w:rsidR="001E2FFD" w:rsidRPr="003E1602">
        <w:t xml:space="preserve"> </w:t>
      </w:r>
      <w:r w:rsidRPr="003E1602">
        <w:t xml:space="preserve">of this </w:t>
      </w:r>
      <w:r w:rsidR="00A35451">
        <w:t>v</w:t>
      </w:r>
      <w:r w:rsidRPr="003E1602">
        <w:t>isual impact assessment (</w:t>
      </w:r>
      <w:r w:rsidR="00D52868" w:rsidRPr="003145B6">
        <w:t>VIA</w:t>
      </w:r>
      <w:r w:rsidRPr="003E1602">
        <w:t>)</w:t>
      </w:r>
      <w:r w:rsidR="00E86D3E">
        <w:t xml:space="preserve"> report</w:t>
      </w:r>
      <w:r w:rsidRPr="003E1602">
        <w:t xml:space="preserve"> </w:t>
      </w:r>
      <w:r w:rsidR="001615FC">
        <w:t xml:space="preserve">are </w:t>
      </w:r>
      <w:r w:rsidRPr="003E1602">
        <w:t>to document potential visual impacts caused by the proposed project</w:t>
      </w:r>
      <w:r w:rsidR="001615FC">
        <w:t>,</w:t>
      </w:r>
      <w:r w:rsidRPr="003E1602">
        <w:t xml:space="preserve"> and </w:t>
      </w:r>
      <w:r w:rsidR="001615FC">
        <w:t xml:space="preserve">to </w:t>
      </w:r>
      <w:r w:rsidRPr="003E1602">
        <w:t>propose measures to lessen any detrimental impacts that are identified</w:t>
      </w:r>
      <w:r w:rsidR="00374EFB">
        <w:t xml:space="preserve">. </w:t>
      </w:r>
      <w:r w:rsidRPr="003E1602">
        <w:t xml:space="preserve">Visual impacts are demonstrated by identifying visual resources in the project area, measuring the </w:t>
      </w:r>
      <w:r w:rsidR="00B96AD2">
        <w:t>degree</w:t>
      </w:r>
      <w:r w:rsidRPr="006E12F5">
        <w:t xml:space="preserve"> of change that would occur </w:t>
      </w:r>
      <w:r w:rsidR="00FD5499" w:rsidRPr="006E12F5">
        <w:t>because of</w:t>
      </w:r>
      <w:r w:rsidRPr="006E12F5">
        <w:t xml:space="preserve"> the project, and predicting how the affected public would respond to or perceive those changes.</w:t>
      </w:r>
      <w:r w:rsidR="005C638A">
        <w:t xml:space="preserve"> </w:t>
      </w:r>
      <w:r w:rsidR="005C638A" w:rsidRPr="0004433F">
        <w:t xml:space="preserve">This </w:t>
      </w:r>
      <w:r w:rsidR="005C638A">
        <w:t xml:space="preserve">standard </w:t>
      </w:r>
      <w:r w:rsidR="00D52868" w:rsidRPr="003145B6">
        <w:t>VIA</w:t>
      </w:r>
      <w:r w:rsidR="005C638A" w:rsidRPr="0004433F">
        <w:t xml:space="preserve"> follows the guidance outlined in the publication </w:t>
      </w:r>
      <w:r w:rsidR="005C638A" w:rsidRPr="00A312A6">
        <w:rPr>
          <w:i/>
          <w:iCs/>
        </w:rPr>
        <w:t>Guidelines for the</w:t>
      </w:r>
      <w:r w:rsidR="005C638A">
        <w:t xml:space="preserve"> </w:t>
      </w:r>
      <w:r w:rsidR="005C638A" w:rsidRPr="00331493">
        <w:rPr>
          <w:i/>
        </w:rPr>
        <w:t xml:space="preserve">Visual Impact Assessment </w:t>
      </w:r>
      <w:r w:rsidR="003E5F97">
        <w:rPr>
          <w:i/>
        </w:rPr>
        <w:t>of</w:t>
      </w:r>
      <w:r w:rsidR="003E5F97" w:rsidRPr="00331493">
        <w:rPr>
          <w:i/>
        </w:rPr>
        <w:t xml:space="preserve"> </w:t>
      </w:r>
      <w:r w:rsidR="005C638A" w:rsidRPr="00331493">
        <w:rPr>
          <w:i/>
        </w:rPr>
        <w:t>Highway Projects</w:t>
      </w:r>
      <w:r w:rsidR="005C638A" w:rsidRPr="00331493">
        <w:t xml:space="preserve"> published by the Federal Highway Administration (</w:t>
      </w:r>
      <w:r w:rsidR="00D52868" w:rsidRPr="003145B6">
        <w:t>FHWA</w:t>
      </w:r>
      <w:r w:rsidR="005C638A" w:rsidRPr="00331493">
        <w:t xml:space="preserve">) in </w:t>
      </w:r>
      <w:r w:rsidR="005C638A">
        <w:t>January 2015</w:t>
      </w:r>
      <w:r w:rsidR="005C638A" w:rsidRPr="00331493">
        <w:t>.</w:t>
      </w:r>
      <w:r w:rsidR="005C638A">
        <w:t xml:space="preserve"> The formatting of this </w:t>
      </w:r>
      <w:r w:rsidR="00C867E8">
        <w:t xml:space="preserve">annotated outline </w:t>
      </w:r>
      <w:r w:rsidR="005C638A">
        <w:t xml:space="preserve">is aligned with the directions and examples included in the </w:t>
      </w:r>
      <w:r w:rsidR="007C3E8F" w:rsidRPr="00AD5607">
        <w:rPr>
          <w:i/>
          <w:iCs/>
        </w:rPr>
        <w:t>California Department of Transportation</w:t>
      </w:r>
      <w:r w:rsidR="007C3E8F" w:rsidRPr="00AD5607">
        <w:t xml:space="preserve"> (</w:t>
      </w:r>
      <w:r w:rsidR="005C638A">
        <w:rPr>
          <w:i/>
          <w:iCs/>
        </w:rPr>
        <w:t>Caltrans</w:t>
      </w:r>
      <w:r w:rsidR="007C3E8F" w:rsidRPr="007C3E8F">
        <w:t>)</w:t>
      </w:r>
      <w:r w:rsidR="005C638A">
        <w:rPr>
          <w:i/>
          <w:iCs/>
        </w:rPr>
        <w:t xml:space="preserve"> </w:t>
      </w:r>
      <w:r w:rsidR="00125BF8">
        <w:rPr>
          <w:i/>
          <w:iCs/>
        </w:rPr>
        <w:t xml:space="preserve">2023 </w:t>
      </w:r>
      <w:r w:rsidR="005C638A">
        <w:rPr>
          <w:i/>
          <w:iCs/>
        </w:rPr>
        <w:t>Via Handbook</w:t>
      </w:r>
      <w:r w:rsidR="005C638A">
        <w:t xml:space="preserve"> (</w:t>
      </w:r>
      <w:r w:rsidR="00D52868" w:rsidRPr="003145B6">
        <w:rPr>
          <w:i/>
          <w:iCs/>
        </w:rPr>
        <w:t>Handbook</w:t>
      </w:r>
      <w:r w:rsidR="005C638A">
        <w:t xml:space="preserve">), available </w:t>
      </w:r>
      <w:r w:rsidR="005C638A" w:rsidRPr="003A2F76">
        <w:t xml:space="preserve">at: </w:t>
      </w:r>
      <w:r w:rsidR="0033289D">
        <w:rPr>
          <w:color w:val="0000FF"/>
        </w:rPr>
        <w:t>[insert website link]</w:t>
      </w:r>
    </w:p>
    <w:p w14:paraId="1BE5329B" w14:textId="6BDBC838" w:rsidR="00B853C9" w:rsidRDefault="00202610" w:rsidP="001615FC">
      <w:pPr>
        <w:pStyle w:val="Heading1"/>
      </w:pPr>
      <w:bookmarkStart w:id="9" w:name="_Toc105696307"/>
      <w:r w:rsidRPr="004D180E">
        <w:t>Establishment Phase</w:t>
      </w:r>
      <w:bookmarkEnd w:id="9"/>
    </w:p>
    <w:p w14:paraId="45902FB8" w14:textId="0BDD7DD7" w:rsidR="00B35A27" w:rsidRDefault="00B35A27" w:rsidP="00A41AA0">
      <w:pPr>
        <w:pStyle w:val="BodyText"/>
      </w:pPr>
      <w:r>
        <w:t xml:space="preserve">The Establishment Phase </w:t>
      </w:r>
      <w:proofErr w:type="gramStart"/>
      <w:r>
        <w:t>consisted</w:t>
      </w:r>
      <w:proofErr w:type="gramEnd"/>
      <w:r>
        <w:t xml:space="preserve"> </w:t>
      </w:r>
      <w:r w:rsidR="006577CD" w:rsidRPr="00166BE4">
        <w:rPr>
          <w:color w:val="C00000"/>
        </w:rPr>
        <w:t>{</w:t>
      </w:r>
      <w:r w:rsidRPr="00166BE4">
        <w:rPr>
          <w:color w:val="C00000"/>
        </w:rPr>
        <w:t>primarily</w:t>
      </w:r>
      <w:r w:rsidR="006577CD" w:rsidRPr="006577CD">
        <w:rPr>
          <w:color w:val="C00000"/>
        </w:rPr>
        <w:t>}</w:t>
      </w:r>
      <w:r w:rsidRPr="00166BE4">
        <w:rPr>
          <w:color w:val="C00000"/>
        </w:rPr>
        <w:t xml:space="preserve"> </w:t>
      </w:r>
      <w:r>
        <w:t xml:space="preserve">of a desk assessment of available </w:t>
      </w:r>
      <w:r w:rsidR="00A41AA0">
        <w:t xml:space="preserve">data </w:t>
      </w:r>
      <w:r>
        <w:t xml:space="preserve">about the project and establishment of basic visual attributes of the project and its surroundings. </w:t>
      </w:r>
      <w:r w:rsidR="001E5CB6" w:rsidRPr="00166BE4">
        <w:rPr>
          <w:color w:val="C00000"/>
        </w:rPr>
        <w:t>{</w:t>
      </w:r>
      <w:r w:rsidRPr="00166BE4">
        <w:rPr>
          <w:color w:val="C00000"/>
        </w:rPr>
        <w:t>A brief reconnaissance site visit was conducted on ______ by ______ to better understand the project visual setting.</w:t>
      </w:r>
      <w:r w:rsidR="001E5CB6" w:rsidRPr="00166BE4">
        <w:rPr>
          <w:color w:val="C00000"/>
        </w:rPr>
        <w:t>}</w:t>
      </w:r>
      <w:r w:rsidRPr="003A7E18">
        <w:rPr>
          <w:color w:val="FF0000"/>
        </w:rPr>
        <w:t xml:space="preserve"> </w:t>
      </w:r>
      <w:r>
        <w:t xml:space="preserve">The Scoping Questionnaire was </w:t>
      </w:r>
      <w:r w:rsidR="00FF09C3">
        <w:t>completed,</w:t>
      </w:r>
      <w:r>
        <w:t xml:space="preserve"> and the level of </w:t>
      </w:r>
      <w:r w:rsidR="00D52868" w:rsidRPr="003145B6">
        <w:t>VIA</w:t>
      </w:r>
      <w:r>
        <w:t xml:space="preserve"> report determined</w:t>
      </w:r>
      <w:r w:rsidR="00D611AB">
        <w:t xml:space="preserve">; the Scoping Questionnaire is </w:t>
      </w:r>
      <w:r w:rsidR="00971E86">
        <w:t>attached as Appen</w:t>
      </w:r>
      <w:r w:rsidR="001E47DF">
        <w:t>dix </w:t>
      </w:r>
      <w:r w:rsidR="00971E86">
        <w:t>A</w:t>
      </w:r>
      <w:r>
        <w:t xml:space="preserve">. Project visual character and quality were described. The </w:t>
      </w:r>
      <w:r w:rsidR="00D52868" w:rsidRPr="003145B6">
        <w:t>AVE</w:t>
      </w:r>
      <w:r>
        <w:t xml:space="preserve"> was established. Potential landscape units in the </w:t>
      </w:r>
      <w:r w:rsidR="00D52868" w:rsidRPr="003145B6">
        <w:t>AVE</w:t>
      </w:r>
      <w:r>
        <w:t xml:space="preserve"> were identified and described. Scenic and visual resources in the </w:t>
      </w:r>
      <w:r w:rsidR="00D52868" w:rsidRPr="003145B6">
        <w:t>AVE</w:t>
      </w:r>
      <w:r>
        <w:t xml:space="preserve"> were listed and described. Potential </w:t>
      </w:r>
      <w:r w:rsidRPr="001E066E">
        <w:t>key views</w:t>
      </w:r>
      <w:r>
        <w:t xml:space="preserve"> were </w:t>
      </w:r>
      <w:r w:rsidR="00A41AA0">
        <w:t xml:space="preserve">identified </w:t>
      </w:r>
      <w:r>
        <w:t xml:space="preserve">in the </w:t>
      </w:r>
      <w:r w:rsidR="00D52868" w:rsidRPr="003145B6">
        <w:t>AVE</w:t>
      </w:r>
      <w:r>
        <w:t>. Aesthetics related regulations, required permits</w:t>
      </w:r>
      <w:r w:rsidR="00A41AA0">
        <w:t>,</w:t>
      </w:r>
      <w:r>
        <w:t xml:space="preserve"> and the need for public review and feedback were </w:t>
      </w:r>
      <w:r w:rsidR="00A41AA0">
        <w:t xml:space="preserve">also </w:t>
      </w:r>
      <w:r>
        <w:t>identified.</w:t>
      </w:r>
    </w:p>
    <w:p w14:paraId="257072EE" w14:textId="77777777" w:rsidR="00D52868" w:rsidRDefault="008C24CA" w:rsidP="004035D4">
      <w:pPr>
        <w:pStyle w:val="Heading2"/>
      </w:pPr>
      <w:bookmarkStart w:id="10" w:name="_Toc105696308"/>
      <w:r w:rsidRPr="004035D4">
        <w:t>Project Visual Character and Quality</w:t>
      </w:r>
      <w:bookmarkEnd w:id="10"/>
    </w:p>
    <w:p w14:paraId="443C3FE1" w14:textId="41C45EAA" w:rsidR="009709C5" w:rsidRDefault="009709C5" w:rsidP="003C57B1">
      <w:pPr>
        <w:pStyle w:val="Heading3"/>
      </w:pPr>
      <w:bookmarkStart w:id="11" w:name="_Toc81173500"/>
      <w:bookmarkStart w:id="12" w:name="_Toc105696309"/>
      <w:r>
        <w:t>Project Location and Setting</w:t>
      </w:r>
      <w:bookmarkEnd w:id="11"/>
      <w:bookmarkEnd w:id="12"/>
    </w:p>
    <w:p w14:paraId="70A6C2FE" w14:textId="786B77DE" w:rsidR="009709C5" w:rsidRDefault="009709C5" w:rsidP="00A41AA0">
      <w:pPr>
        <w:pStyle w:val="BodyText"/>
      </w:pPr>
      <w:r w:rsidRPr="00D72870">
        <w:t xml:space="preserve">The proposed project is on </w:t>
      </w:r>
      <w:r w:rsidRPr="00D72870">
        <w:rPr>
          <w:color w:val="0000FF"/>
        </w:rPr>
        <w:t>[insert route type and number]</w:t>
      </w:r>
      <w:r w:rsidRPr="00D72870">
        <w:rPr>
          <w:color w:val="000000" w:themeColor="text1"/>
        </w:rPr>
        <w:t xml:space="preserve"> </w:t>
      </w:r>
      <w:r w:rsidRPr="00166BE4">
        <w:rPr>
          <w:iCs/>
        </w:rPr>
        <w:t>between</w:t>
      </w:r>
      <w:r w:rsidRPr="00166BE4">
        <w:t xml:space="preserve"> </w:t>
      </w:r>
      <w:r w:rsidRPr="00D72870">
        <w:rPr>
          <w:color w:val="0000FF"/>
        </w:rPr>
        <w:t>[insert northern or western project termini]</w:t>
      </w:r>
      <w:r w:rsidRPr="00D72870">
        <w:t xml:space="preserve"> </w:t>
      </w:r>
      <w:r w:rsidRPr="00D72870">
        <w:rPr>
          <w:color w:val="000000" w:themeColor="text1"/>
        </w:rPr>
        <w:t>and</w:t>
      </w:r>
      <w:r w:rsidRPr="00D72870">
        <w:t xml:space="preserve"> </w:t>
      </w:r>
      <w:r w:rsidRPr="00D72870">
        <w:rPr>
          <w:color w:val="0000FF"/>
        </w:rPr>
        <w:t>[insert southern or eastern project termini]</w:t>
      </w:r>
      <w:r w:rsidRPr="00D72870">
        <w:t xml:space="preserve"> in the </w:t>
      </w:r>
      <w:r w:rsidRPr="00D72870">
        <w:rPr>
          <w:color w:val="0000FF"/>
        </w:rPr>
        <w:t>[insert name of municipality]</w:t>
      </w:r>
      <w:r w:rsidRPr="00D72870">
        <w:t xml:space="preserve"> in </w:t>
      </w:r>
      <w:r w:rsidRPr="00D72870">
        <w:rPr>
          <w:color w:val="0000FF"/>
        </w:rPr>
        <w:t>[insert name]</w:t>
      </w:r>
      <w:r w:rsidRPr="00D72870">
        <w:t xml:space="preserve"> County, California</w:t>
      </w:r>
      <w:r>
        <w:t xml:space="preserve">. </w:t>
      </w:r>
      <w:r w:rsidRPr="00D72870">
        <w:t xml:space="preserve">The project </w:t>
      </w:r>
      <w:r w:rsidR="00FE0E9A" w:rsidRPr="00D72870">
        <w:t>is in</w:t>
      </w:r>
      <w:r w:rsidRPr="00D72870">
        <w:t xml:space="preserve"> </w:t>
      </w:r>
      <w:r w:rsidRPr="00D72870">
        <w:rPr>
          <w:color w:val="0000FF"/>
        </w:rPr>
        <w:t>[insert general biogeographical or ecological name of the region]</w:t>
      </w:r>
      <w:r w:rsidRPr="00D72870">
        <w:t xml:space="preserve"> of </w:t>
      </w:r>
      <w:r w:rsidRPr="00D72870">
        <w:rPr>
          <w:color w:val="0000FF"/>
        </w:rPr>
        <w:t>[northern, southern, central, or other commonly understood geographic location]</w:t>
      </w:r>
      <w:r w:rsidRPr="00D72870">
        <w:t xml:space="preserve"> California</w:t>
      </w:r>
      <w:r>
        <w:t xml:space="preserve">. </w:t>
      </w:r>
      <w:r w:rsidRPr="00D72870">
        <w:t xml:space="preserve">The landscape is characterized by </w:t>
      </w:r>
      <w:r w:rsidRPr="00D72870">
        <w:rPr>
          <w:color w:val="0000FF"/>
        </w:rPr>
        <w:t>[insert general description of landform and land cover</w:t>
      </w:r>
      <w:r>
        <w:rPr>
          <w:color w:val="0000FF"/>
        </w:rPr>
        <w:t xml:space="preserve"> based on U.S</w:t>
      </w:r>
      <w:r w:rsidR="00A41AA0">
        <w:rPr>
          <w:color w:val="0000FF"/>
        </w:rPr>
        <w:t>. </w:t>
      </w:r>
      <w:r>
        <w:rPr>
          <w:color w:val="0000FF"/>
        </w:rPr>
        <w:t>EPA’s Level</w:t>
      </w:r>
      <w:r w:rsidR="00A41AA0">
        <w:rPr>
          <w:color w:val="0000FF"/>
        </w:rPr>
        <w:t> </w:t>
      </w:r>
      <w:r>
        <w:rPr>
          <w:color w:val="0000FF"/>
        </w:rPr>
        <w:t>IV Ecoregions (Griffith et al. 2016). S</w:t>
      </w:r>
      <w:r w:rsidRPr="00D24120">
        <w:rPr>
          <w:color w:val="0000FF"/>
        </w:rPr>
        <w:t>eparate the urbanized from the nonurbanized areas, and natural from cultural landscapes (</w:t>
      </w:r>
      <w:r w:rsidR="00FE0E9A" w:rsidRPr="00D24120">
        <w:rPr>
          <w:color w:val="0000FF"/>
        </w:rPr>
        <w:t>i.e.,</w:t>
      </w:r>
      <w:r w:rsidRPr="00D24120">
        <w:rPr>
          <w:color w:val="0000FF"/>
        </w:rPr>
        <w:t xml:space="preserve"> oak woodlands and vineyards may occur in the same ecozone.)</w:t>
      </w:r>
      <w:r w:rsidRPr="00D72870">
        <w:rPr>
          <w:color w:val="0000FF"/>
        </w:rPr>
        <w:t>]</w:t>
      </w:r>
      <w:r>
        <w:t xml:space="preserve">. </w:t>
      </w:r>
      <w:r w:rsidRPr="00D72870">
        <w:t xml:space="preserve">The land use in the corridor is primarily </w:t>
      </w:r>
      <w:r w:rsidRPr="00D72870">
        <w:rPr>
          <w:color w:val="0000FF"/>
        </w:rPr>
        <w:t>[insert general description of human settlement pattern</w:t>
      </w:r>
      <w:r w:rsidR="00A41AA0">
        <w:rPr>
          <w:color w:val="0000FF"/>
        </w:rPr>
        <w:t xml:space="preserve"> (</w:t>
      </w:r>
      <w:r w:rsidRPr="00D72870">
        <w:rPr>
          <w:color w:val="0000FF"/>
        </w:rPr>
        <w:t xml:space="preserve">such as wilderness, natural, </w:t>
      </w:r>
      <w:r>
        <w:rPr>
          <w:color w:val="0000FF"/>
        </w:rPr>
        <w:t xml:space="preserve">semi-natural, agricultural, </w:t>
      </w:r>
      <w:r w:rsidRPr="00D72870">
        <w:rPr>
          <w:color w:val="0000FF"/>
        </w:rPr>
        <w:t xml:space="preserve">rural, exurban, suburban, </w:t>
      </w:r>
      <w:r w:rsidR="00A41AA0">
        <w:rPr>
          <w:color w:val="0000FF"/>
        </w:rPr>
        <w:t xml:space="preserve">or </w:t>
      </w:r>
      <w:r w:rsidRPr="00D72870">
        <w:rPr>
          <w:color w:val="0000FF"/>
        </w:rPr>
        <w:t>urban</w:t>
      </w:r>
      <w:r w:rsidR="00A41AA0">
        <w:rPr>
          <w:color w:val="0000FF"/>
        </w:rPr>
        <w:t xml:space="preserve">), </w:t>
      </w:r>
      <w:r w:rsidRPr="00D72870">
        <w:rPr>
          <w:color w:val="0000FF"/>
        </w:rPr>
        <w:t>coupled with a land use designation</w:t>
      </w:r>
      <w:r w:rsidR="00A41AA0">
        <w:rPr>
          <w:color w:val="0000FF"/>
        </w:rPr>
        <w:t xml:space="preserve"> (</w:t>
      </w:r>
      <w:r w:rsidRPr="00D72870">
        <w:rPr>
          <w:color w:val="0000FF"/>
        </w:rPr>
        <w:t xml:space="preserve">such as residential, commercial, industrial, </w:t>
      </w:r>
      <w:r w:rsidR="00A41AA0">
        <w:rPr>
          <w:color w:val="0000FF"/>
        </w:rPr>
        <w:t xml:space="preserve">or </w:t>
      </w:r>
      <w:r w:rsidRPr="00D72870">
        <w:rPr>
          <w:color w:val="0000FF"/>
        </w:rPr>
        <w:t>agricultural</w:t>
      </w:r>
      <w:r w:rsidR="00A41AA0">
        <w:rPr>
          <w:color w:val="0000FF"/>
        </w:rPr>
        <w:t>)</w:t>
      </w:r>
      <w:r w:rsidRPr="00D72870">
        <w:rPr>
          <w:color w:val="0000FF"/>
        </w:rPr>
        <w:t>]</w:t>
      </w:r>
      <w:r w:rsidRPr="00D72870">
        <w:t xml:space="preserve"> but also includes areas of </w:t>
      </w:r>
      <w:r w:rsidRPr="00D72870">
        <w:rPr>
          <w:color w:val="0000FF"/>
        </w:rPr>
        <w:t>[in a similar manner, describe any exceptions to the general description]</w:t>
      </w:r>
      <w:r w:rsidRPr="00D72870">
        <w:t>.</w:t>
      </w:r>
    </w:p>
    <w:p w14:paraId="48936BC1" w14:textId="77777777" w:rsidR="009709C5" w:rsidRPr="003A7E18" w:rsidRDefault="009709C5" w:rsidP="00106CEF">
      <w:pPr>
        <w:pStyle w:val="BodyText"/>
        <w:rPr>
          <w:color w:val="0000FF"/>
        </w:rPr>
      </w:pPr>
      <w:r w:rsidRPr="003A7E18">
        <w:rPr>
          <w:color w:val="0000FF"/>
        </w:rPr>
        <w:t xml:space="preserve">[Include a brief description of the regional </w:t>
      </w:r>
      <w:r w:rsidRPr="003A2F76">
        <w:rPr>
          <w:color w:val="0000FF"/>
        </w:rPr>
        <w:t>setting.]</w:t>
      </w:r>
    </w:p>
    <w:p w14:paraId="5A99B117" w14:textId="2D281D25" w:rsidR="009709C5" w:rsidRDefault="009709C5" w:rsidP="003C0E82">
      <w:pPr>
        <w:pStyle w:val="BodyText"/>
      </w:pPr>
      <w:r w:rsidRPr="00A374D6">
        <w:rPr>
          <w:color w:val="0000FF"/>
        </w:rPr>
        <w:lastRenderedPageBreak/>
        <w:t xml:space="preserve">[If </w:t>
      </w:r>
      <w:r>
        <w:rPr>
          <w:color w:val="0000FF"/>
        </w:rPr>
        <w:t xml:space="preserve">it is </w:t>
      </w:r>
      <w:r w:rsidRPr="00A374D6">
        <w:rPr>
          <w:color w:val="0000FF"/>
        </w:rPr>
        <w:t>necessary to clarify location, insert map of county (or counties) identifying the project area, including the project corridor and termini.]</w:t>
      </w:r>
      <w:r w:rsidR="00D52868">
        <w:t xml:space="preserve"> </w:t>
      </w:r>
      <w:r w:rsidR="00544011">
        <w:t xml:space="preserve"> </w:t>
      </w:r>
      <w:r w:rsidR="003C0E82">
        <w:fldChar w:fldCharType="begin"/>
      </w:r>
      <w:r w:rsidR="003C0E82">
        <w:instrText xml:space="preserve"> REF _Ref95754537 \h </w:instrText>
      </w:r>
      <w:r w:rsidR="003C0E82">
        <w:fldChar w:fldCharType="separate"/>
      </w:r>
      <w:r w:rsidR="00632D49">
        <w:t>Figure </w:t>
      </w:r>
      <w:r w:rsidR="00632D49">
        <w:rPr>
          <w:noProof/>
        </w:rPr>
        <w:t>2</w:t>
      </w:r>
      <w:r w:rsidR="00632D49">
        <w:noBreakHyphen/>
      </w:r>
      <w:r w:rsidR="00632D49">
        <w:rPr>
          <w:noProof/>
        </w:rPr>
        <w:t>1</w:t>
      </w:r>
      <w:r w:rsidR="003C0E82">
        <w:fldChar w:fldCharType="end"/>
      </w:r>
      <w:r w:rsidR="003C0E82">
        <w:t xml:space="preserve"> </w:t>
      </w:r>
      <w:r w:rsidR="00966CB5">
        <w:t>present</w:t>
      </w:r>
      <w:r w:rsidR="003C0E82">
        <w:t xml:space="preserve">s a </w:t>
      </w:r>
      <w:r w:rsidRPr="00A374D6">
        <w:t>map identif</w:t>
      </w:r>
      <w:r w:rsidR="003C0E82">
        <w:t>ying</w:t>
      </w:r>
      <w:r w:rsidRPr="00A374D6">
        <w:t xml:space="preserve"> the project area.</w:t>
      </w:r>
    </w:p>
    <w:p w14:paraId="0E346A23" w14:textId="5834583B" w:rsidR="003C0E82" w:rsidRPr="003C0E82" w:rsidRDefault="003C0E82" w:rsidP="00C145AC">
      <w:pPr>
        <w:pStyle w:val="BodyText"/>
        <w:rPr>
          <w:color w:val="0000FF"/>
        </w:rPr>
      </w:pPr>
      <w:r w:rsidRPr="003C0E82">
        <w:rPr>
          <w:color w:val="0000FF"/>
        </w:rPr>
        <w:t>[Insert figure]</w:t>
      </w:r>
    </w:p>
    <w:p w14:paraId="4EE3C0C2" w14:textId="340AA5A1" w:rsidR="003C0E82" w:rsidRDefault="003C0E82" w:rsidP="004035D4">
      <w:pPr>
        <w:pStyle w:val="Caption"/>
      </w:pPr>
      <w:bookmarkStart w:id="13" w:name="_Ref95754537"/>
      <w:bookmarkStart w:id="14" w:name="_Toc144388306"/>
      <w:bookmarkStart w:id="15" w:name="_Toc95409727"/>
      <w:r>
        <w:t>Figure </w:t>
      </w:r>
      <w:r w:rsidR="0007109C">
        <w:fldChar w:fldCharType="begin"/>
      </w:r>
      <w:r w:rsidR="0007109C">
        <w:instrText xml:space="preserve"> STYLEREF 1 \s </w:instrText>
      </w:r>
      <w:r w:rsidR="0007109C">
        <w:fldChar w:fldCharType="separate"/>
      </w:r>
      <w:r w:rsidR="00632D49">
        <w:rPr>
          <w:noProof/>
        </w:rPr>
        <w:t>2</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1</w:t>
      </w:r>
      <w:r w:rsidR="0007109C">
        <w:rPr>
          <w:noProof/>
        </w:rPr>
        <w:fldChar w:fldCharType="end"/>
      </w:r>
      <w:bookmarkEnd w:id="13"/>
      <w:r>
        <w:tab/>
      </w:r>
      <w:r w:rsidRPr="000E319B">
        <w:t>Project Area</w:t>
      </w:r>
      <w:bookmarkEnd w:id="14"/>
    </w:p>
    <w:p w14:paraId="552BA15C" w14:textId="5B12AA14" w:rsidR="009709C5" w:rsidRPr="000E319B" w:rsidRDefault="009709C5" w:rsidP="001E2FFD">
      <w:pPr>
        <w:pStyle w:val="BodyText"/>
      </w:pPr>
      <w:r w:rsidRPr="000E319B">
        <w:t xml:space="preserve">The project area consists of </w:t>
      </w:r>
      <w:r w:rsidRPr="003C0E82">
        <w:rPr>
          <w:color w:val="0000FF"/>
        </w:rPr>
        <w:t xml:space="preserve">[insert description of project area, for example, “a </w:t>
      </w:r>
      <w:r w:rsidR="003C0E82">
        <w:rPr>
          <w:color w:val="0000FF"/>
        </w:rPr>
        <w:t>9</w:t>
      </w:r>
      <w:r w:rsidR="003C0E82">
        <w:rPr>
          <w:color w:val="0000FF"/>
        </w:rPr>
        <w:noBreakHyphen/>
      </w:r>
      <w:r w:rsidRPr="003C0E82">
        <w:rPr>
          <w:color w:val="0000FF"/>
        </w:rPr>
        <w:t>mile segment of California State Route</w:t>
      </w:r>
      <w:r w:rsidR="003C0E82">
        <w:rPr>
          <w:color w:val="0000FF"/>
        </w:rPr>
        <w:t> </w:t>
      </w:r>
      <w:r w:rsidRPr="003C0E82">
        <w:rPr>
          <w:color w:val="0000FF"/>
        </w:rPr>
        <w:t>136 between Keeler and Mock, adjacent to Owens Lake in Inyo County”]</w:t>
      </w:r>
      <w:bookmarkEnd w:id="15"/>
      <w:r w:rsidR="003C0E82">
        <w:rPr>
          <w:color w:val="0000FF"/>
        </w:rPr>
        <w:t>.</w:t>
      </w:r>
    </w:p>
    <w:p w14:paraId="42D312C4" w14:textId="4DD75DC8" w:rsidR="00B853C9" w:rsidRPr="004035D4" w:rsidRDefault="00202610" w:rsidP="00166BE4">
      <w:pPr>
        <w:pStyle w:val="Heading3"/>
      </w:pPr>
      <w:bookmarkStart w:id="16" w:name="_Toc105696310"/>
      <w:r w:rsidRPr="004035D4">
        <w:t>Project Description</w:t>
      </w:r>
      <w:bookmarkEnd w:id="16"/>
    </w:p>
    <w:p w14:paraId="75AAE803" w14:textId="76680848" w:rsidR="00EE4680" w:rsidRPr="004D180E" w:rsidRDefault="00202610" w:rsidP="001857CB">
      <w:pPr>
        <w:pStyle w:val="BodyText"/>
      </w:pPr>
      <w:r>
        <w:t xml:space="preserve">The project proposes to </w:t>
      </w:r>
      <w:r w:rsidRPr="006E12F5">
        <w:rPr>
          <w:color w:val="0000FF"/>
        </w:rPr>
        <w:t xml:space="preserve">[add a succinct description of what will be built, emphasizing </w:t>
      </w:r>
      <w:r w:rsidR="00CF5F19">
        <w:rPr>
          <w:color w:val="0000FF"/>
        </w:rPr>
        <w:t>project features</w:t>
      </w:r>
      <w:r w:rsidRPr="006E12F5">
        <w:rPr>
          <w:color w:val="0000FF"/>
        </w:rPr>
        <w:t xml:space="preserve"> such as added or widened lanes,</w:t>
      </w:r>
      <w:r w:rsidR="00262750" w:rsidRPr="006E12F5">
        <w:rPr>
          <w:color w:val="0000FF"/>
        </w:rPr>
        <w:t xml:space="preserve"> </w:t>
      </w:r>
      <w:r w:rsidRPr="006E12F5">
        <w:rPr>
          <w:color w:val="0000FF"/>
        </w:rPr>
        <w:t>sidewalks, bi</w:t>
      </w:r>
      <w:r w:rsidR="003C0E82">
        <w:rPr>
          <w:color w:val="0000FF"/>
        </w:rPr>
        <w:t>cycl</w:t>
      </w:r>
      <w:r w:rsidRPr="006E12F5">
        <w:rPr>
          <w:color w:val="0000FF"/>
        </w:rPr>
        <w:t xml:space="preserve">e trails, or pathways; bridges removed, replaced, added, or widened; added or reconfigured intersections or interchanges; major grading; changes to access; </w:t>
      </w:r>
      <w:r w:rsidR="003C0E82">
        <w:rPr>
          <w:color w:val="0000FF"/>
        </w:rPr>
        <w:t xml:space="preserve">and </w:t>
      </w:r>
      <w:r w:rsidRPr="006E12F5">
        <w:rPr>
          <w:color w:val="0000FF"/>
        </w:rPr>
        <w:t xml:space="preserve">added or removed retaining walls, noise barriers, concrete barriers, signals, signs, lighting, drainage facilities, </w:t>
      </w:r>
      <w:r w:rsidR="325051F9" w:rsidRPr="006E12F5">
        <w:rPr>
          <w:color w:val="0000FF"/>
        </w:rPr>
        <w:t>extent of ground disturbance/</w:t>
      </w:r>
      <w:r w:rsidR="00B3510B" w:rsidRPr="00B3510B">
        <w:rPr>
          <w:rFonts w:cs="Calibri"/>
        </w:rPr>
        <w:t>‌</w:t>
      </w:r>
      <w:r w:rsidR="325051F9" w:rsidRPr="006E12F5">
        <w:rPr>
          <w:color w:val="0000FF"/>
        </w:rPr>
        <w:t xml:space="preserve">footprint, </w:t>
      </w:r>
      <w:r w:rsidRPr="006E12F5">
        <w:rPr>
          <w:color w:val="0000FF"/>
        </w:rPr>
        <w:t xml:space="preserve">vegetation </w:t>
      </w:r>
      <w:r w:rsidR="0FC02EFC" w:rsidRPr="006E12F5">
        <w:rPr>
          <w:color w:val="0000FF"/>
        </w:rPr>
        <w:t>removal</w:t>
      </w:r>
      <w:r w:rsidR="5C0C7247" w:rsidRPr="006E12F5">
        <w:rPr>
          <w:color w:val="0000FF"/>
        </w:rPr>
        <w:t xml:space="preserve"> </w:t>
      </w:r>
      <w:r w:rsidRPr="006E12F5">
        <w:rPr>
          <w:color w:val="0000FF"/>
        </w:rPr>
        <w:t>(specific area or acres), trees (specific numbers), etc.]</w:t>
      </w:r>
      <w:r>
        <w:t>.</w:t>
      </w:r>
      <w:bookmarkStart w:id="17" w:name="_Toc262809501"/>
    </w:p>
    <w:p w14:paraId="011DF33B" w14:textId="7A2D7E01" w:rsidR="00A75C59" w:rsidRPr="004D180E" w:rsidRDefault="00202610" w:rsidP="006E12F5">
      <w:pPr>
        <w:pStyle w:val="Heading3"/>
      </w:pPr>
      <w:bookmarkStart w:id="18" w:name="_Toc72239175"/>
      <w:bookmarkStart w:id="19" w:name="_Toc72239605"/>
      <w:bookmarkStart w:id="20" w:name="_Toc105696311"/>
      <w:bookmarkEnd w:id="18"/>
      <w:bookmarkEnd w:id="19"/>
      <w:r>
        <w:t xml:space="preserve">Project </w:t>
      </w:r>
      <w:r w:rsidR="00961BB4">
        <w:t>Alternatives</w:t>
      </w:r>
      <w:bookmarkEnd w:id="20"/>
    </w:p>
    <w:p w14:paraId="53101049" w14:textId="36125F09" w:rsidR="00F10B95" w:rsidRPr="00D26EA0" w:rsidRDefault="00202610" w:rsidP="001857CB">
      <w:pPr>
        <w:pStyle w:val="BodyText"/>
      </w:pPr>
      <w:r w:rsidRPr="00D26EA0">
        <w:t xml:space="preserve">This </w:t>
      </w:r>
      <w:r w:rsidR="00D52868" w:rsidRPr="003145B6">
        <w:t>VIA</w:t>
      </w:r>
      <w:r w:rsidRPr="00D26EA0">
        <w:t xml:space="preserve"> examines </w:t>
      </w:r>
      <w:r w:rsidRPr="00D26EA0">
        <w:rPr>
          <w:color w:val="0000FF"/>
        </w:rPr>
        <w:t>[insert quantity]</w:t>
      </w:r>
      <w:r w:rsidRPr="00D26EA0">
        <w:t xml:space="preserve"> alternatives </w:t>
      </w:r>
      <w:r w:rsidR="0049194C" w:rsidRPr="00166BE4">
        <w:rPr>
          <w:color w:val="C00000"/>
        </w:rPr>
        <w:t>{</w:t>
      </w:r>
      <w:r w:rsidRPr="00166BE4">
        <w:rPr>
          <w:color w:val="C00000"/>
        </w:rPr>
        <w:t>including the no-build alternative</w:t>
      </w:r>
      <w:r w:rsidR="0049194C" w:rsidRPr="00166BE4">
        <w:rPr>
          <w:color w:val="C00000"/>
        </w:rPr>
        <w:t>}</w:t>
      </w:r>
      <w:r w:rsidR="00374EFB" w:rsidRPr="00D26EA0">
        <w:t xml:space="preserve">. </w:t>
      </w:r>
      <w:r w:rsidRPr="00D26EA0">
        <w:t xml:space="preserve">The alternatives assessed in this study </w:t>
      </w:r>
      <w:r w:rsidR="005C10F1">
        <w:t>include the following</w:t>
      </w:r>
      <w:r w:rsidRPr="00D26EA0">
        <w:t>:</w:t>
      </w:r>
    </w:p>
    <w:p w14:paraId="2A4DB509" w14:textId="4D148BB7" w:rsidR="00F10B95" w:rsidRPr="00FF09C3" w:rsidRDefault="00202610" w:rsidP="003A2F76">
      <w:pPr>
        <w:pStyle w:val="Bluetext0"/>
      </w:pPr>
      <w:r w:rsidRPr="00FF09C3">
        <w:t xml:space="preserve">[Insert a bulleted list with the </w:t>
      </w:r>
      <w:r w:rsidRPr="000C780D">
        <w:t xml:space="preserve">name and a brief description of each alternative. Typically, alternatives are labeled with a name </w:t>
      </w:r>
      <w:r w:rsidRPr="004A45E5">
        <w:t>(Bypass Alternative),</w:t>
      </w:r>
      <w:r w:rsidRPr="000C780D">
        <w:t xml:space="preserve"> number </w:t>
      </w:r>
      <w:r w:rsidRPr="004A45E5">
        <w:t>(Alternative</w:t>
      </w:r>
      <w:r w:rsidR="003C0E82" w:rsidRPr="004A45E5">
        <w:t> </w:t>
      </w:r>
      <w:r w:rsidRPr="004A45E5">
        <w:t>2),</w:t>
      </w:r>
      <w:r w:rsidRPr="000C780D">
        <w:t xml:space="preserve"> letter </w:t>
      </w:r>
      <w:r w:rsidRPr="004A45E5">
        <w:t>(Alternative</w:t>
      </w:r>
      <w:r w:rsidR="003C0E82" w:rsidRPr="004A45E5">
        <w:t> </w:t>
      </w:r>
      <w:r w:rsidRPr="004A45E5">
        <w:t>B)</w:t>
      </w:r>
      <w:r w:rsidR="003C0E82" w:rsidRPr="004A45E5">
        <w:t>,</w:t>
      </w:r>
      <w:r w:rsidRPr="000C780D">
        <w:t xml:space="preserve"> or some combination </w:t>
      </w:r>
      <w:r w:rsidRPr="004A45E5">
        <w:t>(Bypass Alternative</w:t>
      </w:r>
      <w:r w:rsidR="003C0E82" w:rsidRPr="004A45E5">
        <w:t> </w:t>
      </w:r>
      <w:r w:rsidRPr="004A45E5">
        <w:t>2B)</w:t>
      </w:r>
      <w:r w:rsidR="00374EFB" w:rsidRPr="004A45E5">
        <w:t xml:space="preserve">. </w:t>
      </w:r>
      <w:r w:rsidRPr="000C780D">
        <w:t>The</w:t>
      </w:r>
      <w:r w:rsidRPr="00FF09C3">
        <w:t xml:space="preserve"> method of labeling alternatives should be consistent, not only in the </w:t>
      </w:r>
      <w:r w:rsidR="00D52868" w:rsidRPr="003145B6">
        <w:t>VIA</w:t>
      </w:r>
      <w:r w:rsidRPr="00FF09C3">
        <w:t xml:space="preserve"> but also </w:t>
      </w:r>
      <w:r w:rsidR="003C0E82">
        <w:t xml:space="preserve">in </w:t>
      </w:r>
      <w:r w:rsidRPr="00FF09C3">
        <w:t>other plans and documents being developed for the project.</w:t>
      </w:r>
      <w:r w:rsidR="5CF46240" w:rsidRPr="00FF09C3">
        <w:t xml:space="preserve"> Many projects have only one build alternative</w:t>
      </w:r>
      <w:r w:rsidR="3CCB06FB" w:rsidRPr="00FF09C3">
        <w:t xml:space="preserve"> proposed</w:t>
      </w:r>
      <w:r w:rsidR="003C0E82">
        <w:t>;</w:t>
      </w:r>
      <w:r w:rsidR="1DD27B4B" w:rsidRPr="00FF09C3">
        <w:t xml:space="preserve"> in some of these cases</w:t>
      </w:r>
      <w:r w:rsidR="003C0E82">
        <w:t>,</w:t>
      </w:r>
      <w:r w:rsidR="1DD27B4B" w:rsidRPr="00FF09C3">
        <w:t xml:space="preserve"> such as with CEs, it is not necessary to address the no-build</w:t>
      </w:r>
      <w:r w:rsidR="5A3E2CA3" w:rsidRPr="00FF09C3">
        <w:t>.</w:t>
      </w:r>
      <w:r w:rsidR="00C041C7" w:rsidRPr="00FF09C3">
        <w:t>]</w:t>
      </w:r>
    </w:p>
    <w:p w14:paraId="6DCEDD17" w14:textId="7F4BC1F2" w:rsidR="00066DE1" w:rsidRDefault="00AE0504" w:rsidP="003C57B1">
      <w:pPr>
        <w:pStyle w:val="Heading3"/>
      </w:pPr>
      <w:bookmarkStart w:id="21" w:name="_Toc105696312"/>
      <w:bookmarkStart w:id="22" w:name="_Toc362273149"/>
      <w:r>
        <w:t>Project Aesthetic Features</w:t>
      </w:r>
      <w:bookmarkEnd w:id="21"/>
    </w:p>
    <w:p w14:paraId="2847EC30" w14:textId="29306E06" w:rsidR="002D1321" w:rsidRPr="006E12F5" w:rsidRDefault="00066DE1" w:rsidP="003C57B1">
      <w:pPr>
        <w:pStyle w:val="BodyText"/>
        <w:rPr>
          <w:color w:val="0000FF"/>
        </w:rPr>
      </w:pPr>
      <w:r w:rsidRPr="006E12F5">
        <w:rPr>
          <w:color w:val="0000FF"/>
        </w:rPr>
        <w:t>[</w:t>
      </w:r>
      <w:r w:rsidR="00202610" w:rsidRPr="006E12F5">
        <w:rPr>
          <w:color w:val="0000FF"/>
        </w:rPr>
        <w:t xml:space="preserve">Provide descriptions of aesthetic features or treatments </w:t>
      </w:r>
      <w:r w:rsidR="001D6C45" w:rsidRPr="006E12F5">
        <w:rPr>
          <w:color w:val="0000FF"/>
        </w:rPr>
        <w:t>plan</w:t>
      </w:r>
      <w:r w:rsidR="00293AF9" w:rsidRPr="006E12F5">
        <w:rPr>
          <w:color w:val="0000FF"/>
        </w:rPr>
        <w:t>n</w:t>
      </w:r>
      <w:r w:rsidR="00202610" w:rsidRPr="006E12F5">
        <w:rPr>
          <w:color w:val="0000FF"/>
        </w:rPr>
        <w:t>ed for the project</w:t>
      </w:r>
      <w:r w:rsidR="00684908">
        <w:rPr>
          <w:color w:val="0000FF"/>
        </w:rPr>
        <w:t xml:space="preserve"> (and each alternative)</w:t>
      </w:r>
      <w:r w:rsidR="00202610" w:rsidRPr="006E12F5">
        <w:rPr>
          <w:color w:val="0000FF"/>
        </w:rPr>
        <w:t xml:space="preserve"> that the Project Development Team (</w:t>
      </w:r>
      <w:r w:rsidR="008D07D2" w:rsidRPr="003145B6">
        <w:rPr>
          <w:color w:val="0000FF"/>
        </w:rPr>
        <w:t>PDT</w:t>
      </w:r>
      <w:r w:rsidR="00202610" w:rsidRPr="006E12F5">
        <w:rPr>
          <w:color w:val="0000FF"/>
        </w:rPr>
        <w:t>) has agreed are appropriate for the project scope and budget, and/or serve as contextual elements that help retain the unique character of the community and will help generate public acceptance of a project</w:t>
      </w:r>
      <w:r w:rsidR="00374EFB" w:rsidRPr="006E12F5">
        <w:rPr>
          <w:color w:val="0000FF"/>
        </w:rPr>
        <w:t>.</w:t>
      </w:r>
      <w:r w:rsidR="0013597A">
        <w:rPr>
          <w:color w:val="0000FF"/>
        </w:rPr>
        <w:t xml:space="preserve"> Emphasize that t</w:t>
      </w:r>
      <w:r w:rsidR="0013597A" w:rsidRPr="00582E0F">
        <w:rPr>
          <w:color w:val="0000FF"/>
        </w:rPr>
        <w:t xml:space="preserve">hese </w:t>
      </w:r>
      <w:r w:rsidR="0013597A">
        <w:rPr>
          <w:color w:val="0000FF"/>
        </w:rPr>
        <w:t xml:space="preserve">project </w:t>
      </w:r>
      <w:r w:rsidR="0013597A" w:rsidRPr="00582E0F">
        <w:rPr>
          <w:color w:val="0000FF"/>
        </w:rPr>
        <w:t xml:space="preserve">aesthetic </w:t>
      </w:r>
      <w:r w:rsidR="00202610" w:rsidRPr="006E12F5">
        <w:rPr>
          <w:color w:val="0000FF"/>
        </w:rPr>
        <w:t xml:space="preserve">features and elements constitute “good design” </w:t>
      </w:r>
      <w:r w:rsidR="00991E1E">
        <w:rPr>
          <w:color w:val="0000FF"/>
        </w:rPr>
        <w:t xml:space="preserve">and are part of the project </w:t>
      </w:r>
      <w:r w:rsidR="00991E1E" w:rsidRPr="00582E0F">
        <w:rPr>
          <w:color w:val="0000FF"/>
        </w:rPr>
        <w:t>and</w:t>
      </w:r>
      <w:r w:rsidR="00991E1E">
        <w:rPr>
          <w:color w:val="0000FF"/>
        </w:rPr>
        <w:t xml:space="preserve"> </w:t>
      </w:r>
      <w:r w:rsidR="00991E1E" w:rsidRPr="009D5B78">
        <w:rPr>
          <w:color w:val="0000FF"/>
          <w:u w:val="single"/>
        </w:rPr>
        <w:t>not</w:t>
      </w:r>
      <w:r w:rsidR="00991E1E">
        <w:rPr>
          <w:color w:val="0000FF"/>
        </w:rPr>
        <w:t xml:space="preserve"> environmental commitments (for the project’s visual impact), which are discussed separately in this report. These aesthetic features</w:t>
      </w:r>
      <w:r w:rsidR="00991E1E" w:rsidRPr="00582E0F">
        <w:rPr>
          <w:color w:val="0000FF"/>
        </w:rPr>
        <w:t xml:space="preserve"> </w:t>
      </w:r>
      <w:r w:rsidR="00202610" w:rsidRPr="006E12F5">
        <w:rPr>
          <w:color w:val="0000FF"/>
        </w:rPr>
        <w:t>could include items such as textured noise barriers, retaining walls</w:t>
      </w:r>
      <w:r w:rsidR="008D07D2">
        <w:rPr>
          <w:color w:val="0000FF"/>
        </w:rPr>
        <w:t>,</w:t>
      </w:r>
      <w:r w:rsidR="00202610" w:rsidRPr="006E12F5">
        <w:rPr>
          <w:color w:val="0000FF"/>
        </w:rPr>
        <w:t xml:space="preserve"> or paving; colored concrete or asphalt; “see-through” bridge rail; </w:t>
      </w:r>
      <w:r w:rsidR="008D07D2">
        <w:rPr>
          <w:color w:val="0000FF"/>
        </w:rPr>
        <w:t xml:space="preserve">or </w:t>
      </w:r>
      <w:r w:rsidR="00202610" w:rsidRPr="006E12F5">
        <w:rPr>
          <w:color w:val="0000FF"/>
        </w:rPr>
        <w:t xml:space="preserve">highway planting. </w:t>
      </w:r>
      <w:r w:rsidR="00FB4DA9">
        <w:rPr>
          <w:color w:val="0000FF"/>
        </w:rPr>
        <w:t xml:space="preserve">Typically, these would be standard aesthetic treatments that are included in Caltrans’ Highway Design Manual, Standard Plans,  </w:t>
      </w:r>
      <w:r w:rsidR="00BA28F0">
        <w:rPr>
          <w:color w:val="0000FF"/>
        </w:rPr>
        <w:t xml:space="preserve">Standard </w:t>
      </w:r>
      <w:r w:rsidR="00FB4DA9">
        <w:rPr>
          <w:color w:val="0000FF"/>
        </w:rPr>
        <w:t xml:space="preserve">Specifications and Standard Special Provisions. </w:t>
      </w:r>
      <w:r w:rsidR="004B5CD0">
        <w:rPr>
          <w:color w:val="0000FF"/>
        </w:rPr>
        <w:t xml:space="preserve">See the Mitigation under </w:t>
      </w:r>
      <w:r w:rsidR="004B5CD0" w:rsidRPr="00C5644F">
        <w:rPr>
          <w:color w:val="0000FF"/>
        </w:rPr>
        <w:t xml:space="preserve">California Environmental Quality Act </w:t>
      </w:r>
      <w:r w:rsidR="004B5CD0">
        <w:rPr>
          <w:color w:val="0000FF"/>
        </w:rPr>
        <w:t>(CEQA) guidance (</w:t>
      </w:r>
      <w:r w:rsidR="004B5CD0" w:rsidRPr="002B0C71">
        <w:rPr>
          <w:color w:val="0000FF"/>
        </w:rPr>
        <w:t>https://dot.ca.gov/</w:t>
      </w:r>
      <w:r w:rsidR="004B5CD0" w:rsidRPr="008C5604">
        <w:rPr>
          <w:rFonts w:cs="Calibri"/>
        </w:rPr>
        <w:t>‌</w:t>
      </w:r>
      <w:r w:rsidR="004B5CD0" w:rsidRPr="002B0C71">
        <w:rPr>
          <w:color w:val="0000FF"/>
        </w:rPr>
        <w:t>programs/</w:t>
      </w:r>
      <w:r w:rsidR="004B5CD0">
        <w:rPr>
          <w:rFonts w:cs="Calibri"/>
          <w:color w:val="0000FF"/>
        </w:rPr>
        <w:t>‌</w:t>
      </w:r>
      <w:r w:rsidR="004B5CD0" w:rsidRPr="002B0C71">
        <w:rPr>
          <w:color w:val="0000FF"/>
        </w:rPr>
        <w:t>environmental-analysis/standard-environmental-reference-ser/other-guidance#ceqa)</w:t>
      </w:r>
      <w:r w:rsidR="004B5CD0">
        <w:rPr>
          <w:color w:val="0000FF"/>
        </w:rPr>
        <w:t xml:space="preserve"> for additional information. </w:t>
      </w:r>
      <w:r w:rsidR="00202610" w:rsidRPr="006E12F5">
        <w:rPr>
          <w:color w:val="0000FF"/>
        </w:rPr>
        <w:t xml:space="preserve">This section should highlight the </w:t>
      </w:r>
      <w:r w:rsidR="00202610" w:rsidRPr="006E12F5">
        <w:rPr>
          <w:color w:val="0000FF"/>
        </w:rPr>
        <w:lastRenderedPageBreak/>
        <w:t>beneficial features of the project</w:t>
      </w:r>
      <w:r w:rsidR="008D07D2">
        <w:rPr>
          <w:color w:val="0000FF"/>
        </w:rPr>
        <w:t>,</w:t>
      </w:r>
      <w:r w:rsidR="00202610" w:rsidRPr="006E12F5">
        <w:rPr>
          <w:color w:val="0000FF"/>
        </w:rPr>
        <w:t xml:space="preserve"> as well as any measures to avoid or minimize visual impacts that were adopted early in the project development process.]</w:t>
      </w:r>
    </w:p>
    <w:p w14:paraId="655114D0" w14:textId="45FD2ED6" w:rsidR="00DB4CDC" w:rsidRPr="00AE6E52" w:rsidRDefault="00DB4CDC" w:rsidP="003C57B1">
      <w:pPr>
        <w:pStyle w:val="Heading3"/>
      </w:pPr>
      <w:bookmarkStart w:id="23" w:name="_Toc72232716"/>
      <w:bookmarkStart w:id="24" w:name="_Toc81173504"/>
      <w:bookmarkStart w:id="25" w:name="_Toc105696313"/>
      <w:r w:rsidRPr="00D72870">
        <w:t xml:space="preserve">Project </w:t>
      </w:r>
      <w:r w:rsidRPr="00D050D7">
        <w:t xml:space="preserve">Visual </w:t>
      </w:r>
      <w:r>
        <w:t>Character</w:t>
      </w:r>
      <w:bookmarkEnd w:id="23"/>
      <w:bookmarkEnd w:id="24"/>
      <w:r w:rsidR="00FE434E">
        <w:t xml:space="preserve"> and Quality</w:t>
      </w:r>
      <w:bookmarkEnd w:id="25"/>
    </w:p>
    <w:p w14:paraId="72985337" w14:textId="3CC4F4CD" w:rsidR="00DB4CDC" w:rsidRPr="00D72870" w:rsidRDefault="008D07D2" w:rsidP="008D07D2">
      <w:pPr>
        <w:pStyle w:val="BodyText"/>
      </w:pPr>
      <w:r>
        <w:t xml:space="preserve">This section provides </w:t>
      </w:r>
      <w:r w:rsidR="00DB4CDC">
        <w:t>a description of the visual character</w:t>
      </w:r>
      <w:r w:rsidR="003D5AB2">
        <w:t xml:space="preserve"> and visual quality</w:t>
      </w:r>
      <w:r w:rsidR="00DB4CDC">
        <w:t xml:space="preserve"> of the</w:t>
      </w:r>
      <w:r w:rsidR="00DB4CDC" w:rsidRPr="00D72870">
        <w:t xml:space="preserve"> project</w:t>
      </w:r>
      <w:r w:rsidR="00DB4CDC">
        <w:t>’s visual elements for each alternative</w:t>
      </w:r>
      <w:r>
        <w:t>.</w:t>
      </w:r>
      <w:r w:rsidR="00FE0E9A" w:rsidRPr="00D72870">
        <w:t xml:space="preserve"> </w:t>
      </w:r>
      <w:r w:rsidR="00FE0E9A" w:rsidRPr="00166BE4">
        <w:rPr>
          <w:color w:val="0000FF"/>
        </w:rPr>
        <w:t>[</w:t>
      </w:r>
      <w:r w:rsidR="00DB4CDC" w:rsidRPr="00D24120">
        <w:rPr>
          <w:color w:val="0000FF"/>
        </w:rPr>
        <w:t xml:space="preserve">Refer to </w:t>
      </w:r>
      <w:r w:rsidR="00D52868" w:rsidRPr="003145B6">
        <w:rPr>
          <w:i/>
          <w:iCs/>
          <w:color w:val="0000FF"/>
        </w:rPr>
        <w:t>Handbook</w:t>
      </w:r>
      <w:r w:rsidR="00DB4CDC">
        <w:rPr>
          <w:i/>
          <w:iCs/>
          <w:color w:val="0000FF"/>
        </w:rPr>
        <w:t xml:space="preserve"> </w:t>
      </w:r>
      <w:r w:rsidR="00C145AC" w:rsidRPr="00166BE4">
        <w:rPr>
          <w:color w:val="0000FF"/>
        </w:rPr>
        <w:t>Section </w:t>
      </w:r>
      <w:r w:rsidR="00DB4CDC" w:rsidRPr="00166BE4">
        <w:rPr>
          <w:color w:val="0000FF"/>
        </w:rPr>
        <w:t>2.2</w:t>
      </w:r>
      <w:r w:rsidR="00DB4CDC">
        <w:rPr>
          <w:color w:val="0000FF"/>
        </w:rPr>
        <w:t>, s</w:t>
      </w:r>
      <w:r w:rsidR="00DB4CDC" w:rsidRPr="00D72870">
        <w:rPr>
          <w:color w:val="0000FF"/>
        </w:rPr>
        <w:t xml:space="preserve">elect the </w:t>
      </w:r>
      <w:r w:rsidR="00DB4CDC">
        <w:rPr>
          <w:color w:val="0000FF"/>
        </w:rPr>
        <w:t xml:space="preserve">main visible project </w:t>
      </w:r>
      <w:r w:rsidR="007C6B3D">
        <w:rPr>
          <w:color w:val="0000FF"/>
        </w:rPr>
        <w:t xml:space="preserve">features </w:t>
      </w:r>
      <w:r w:rsidR="00DB4CDC">
        <w:rPr>
          <w:color w:val="0000FF"/>
        </w:rPr>
        <w:t>of each alternative</w:t>
      </w:r>
      <w:r>
        <w:rPr>
          <w:color w:val="0000FF"/>
        </w:rPr>
        <w:t>,</w:t>
      </w:r>
      <w:r w:rsidR="00DB4CDC">
        <w:rPr>
          <w:color w:val="0000FF"/>
        </w:rPr>
        <w:t xml:space="preserve"> and describe their</w:t>
      </w:r>
      <w:r w:rsidR="00DB4CDC" w:rsidRPr="00D72870">
        <w:rPr>
          <w:color w:val="0000FF"/>
        </w:rPr>
        <w:t xml:space="preserve"> visual </w:t>
      </w:r>
      <w:r w:rsidR="007C6B3D">
        <w:rPr>
          <w:color w:val="0000FF"/>
        </w:rPr>
        <w:t xml:space="preserve">elements </w:t>
      </w:r>
      <w:r w:rsidR="00DB4CDC">
        <w:rPr>
          <w:color w:val="0000FF"/>
        </w:rPr>
        <w:t xml:space="preserve">(form, line, color, </w:t>
      </w:r>
      <w:r>
        <w:rPr>
          <w:color w:val="0000FF"/>
        </w:rPr>
        <w:t xml:space="preserve">and </w:t>
      </w:r>
      <w:r w:rsidR="00DB4CDC">
        <w:rPr>
          <w:color w:val="0000FF"/>
        </w:rPr>
        <w:t>texture)</w:t>
      </w:r>
      <w:r>
        <w:rPr>
          <w:color w:val="0000FF"/>
        </w:rPr>
        <w:t>,</w:t>
      </w:r>
      <w:r w:rsidR="00DB4CDC" w:rsidRPr="00D72870">
        <w:rPr>
          <w:color w:val="0000FF"/>
        </w:rPr>
        <w:t xml:space="preserve"> along with </w:t>
      </w:r>
      <w:r>
        <w:rPr>
          <w:color w:val="0000FF"/>
        </w:rPr>
        <w:t xml:space="preserve">the </w:t>
      </w:r>
      <w:r w:rsidR="00DB4CDC">
        <w:rPr>
          <w:color w:val="0000FF"/>
        </w:rPr>
        <w:t xml:space="preserve">relationships (dominance, scale, diversity, </w:t>
      </w:r>
      <w:r>
        <w:rPr>
          <w:color w:val="0000FF"/>
        </w:rPr>
        <w:t xml:space="preserve">and </w:t>
      </w:r>
      <w:r w:rsidR="00DB4CDC">
        <w:rPr>
          <w:color w:val="0000FF"/>
        </w:rPr>
        <w:t xml:space="preserve">continuity) among </w:t>
      </w:r>
      <w:r w:rsidR="007C6B3D">
        <w:rPr>
          <w:color w:val="0000FF"/>
        </w:rPr>
        <w:t>the project features</w:t>
      </w:r>
      <w:r w:rsidR="00DB4CDC">
        <w:rPr>
          <w:color w:val="0000FF"/>
        </w:rPr>
        <w:t>. Co</w:t>
      </w:r>
      <w:r w:rsidR="00DB4CDC" w:rsidRPr="00D72870">
        <w:rPr>
          <w:color w:val="0000FF"/>
        </w:rPr>
        <w:t>nsider</w:t>
      </w:r>
      <w:r w:rsidR="00DB4CDC">
        <w:rPr>
          <w:color w:val="0000FF"/>
        </w:rPr>
        <w:t xml:space="preserve"> potential</w:t>
      </w:r>
      <w:r w:rsidR="00DB4CDC" w:rsidRPr="00D72870">
        <w:rPr>
          <w:color w:val="0000FF"/>
        </w:rPr>
        <w:t xml:space="preserve"> seasonal</w:t>
      </w:r>
      <w:r>
        <w:rPr>
          <w:color w:val="0000FF"/>
        </w:rPr>
        <w:t xml:space="preserve"> conditions</w:t>
      </w:r>
      <w:r w:rsidR="00DB4CDC">
        <w:rPr>
          <w:color w:val="0000FF"/>
        </w:rPr>
        <w:t>,</w:t>
      </w:r>
      <w:r w:rsidR="00DB4CDC" w:rsidRPr="00D72870">
        <w:rPr>
          <w:color w:val="0000FF"/>
        </w:rPr>
        <w:t xml:space="preserve"> as well as night and day</w:t>
      </w:r>
      <w:r w:rsidR="00DB4CDC">
        <w:rPr>
          <w:color w:val="0000FF"/>
        </w:rPr>
        <w:t xml:space="preserve">time conditions. </w:t>
      </w:r>
      <w:r w:rsidR="008E6DCA">
        <w:rPr>
          <w:color w:val="0000FF"/>
        </w:rPr>
        <w:t xml:space="preserve">Evaluate the vividness, intactness, and unity of the project </w:t>
      </w:r>
      <w:r w:rsidR="00EC7E90">
        <w:rPr>
          <w:color w:val="0000FF"/>
        </w:rPr>
        <w:t>features</w:t>
      </w:r>
      <w:r w:rsidR="008E6DCA">
        <w:rPr>
          <w:color w:val="0000FF"/>
        </w:rPr>
        <w:t xml:space="preserve">. </w:t>
      </w:r>
      <w:r w:rsidR="00DB4CDC" w:rsidRPr="00D72870">
        <w:rPr>
          <w:color w:val="0000FF"/>
        </w:rPr>
        <w:t xml:space="preserve">Add additional </w:t>
      </w:r>
      <w:r w:rsidR="00EC7E90">
        <w:rPr>
          <w:color w:val="0000FF"/>
        </w:rPr>
        <w:t xml:space="preserve">feature </w:t>
      </w:r>
      <w:r w:rsidR="00DB4CDC">
        <w:rPr>
          <w:color w:val="0000FF"/>
        </w:rPr>
        <w:t xml:space="preserve">attributes and relationship </w:t>
      </w:r>
      <w:r w:rsidR="00DB4CDC" w:rsidRPr="00D72870">
        <w:rPr>
          <w:color w:val="0000FF"/>
        </w:rPr>
        <w:t>descriptions</w:t>
      </w:r>
      <w:r>
        <w:rPr>
          <w:color w:val="0000FF"/>
        </w:rPr>
        <w:t>,</w:t>
      </w:r>
      <w:r w:rsidR="00DB4CDC" w:rsidRPr="00D72870">
        <w:rPr>
          <w:color w:val="0000FF"/>
        </w:rPr>
        <w:t xml:space="preserve"> if necessary</w:t>
      </w:r>
      <w:r w:rsidR="00DB4CDC">
        <w:rPr>
          <w:color w:val="0000FF"/>
        </w:rPr>
        <w:t xml:space="preserve">. </w:t>
      </w:r>
      <w:r w:rsidR="008E6DCA">
        <w:rPr>
          <w:color w:val="0000FF"/>
        </w:rPr>
        <w:t>If there are noteworthy differences between alternatives</w:t>
      </w:r>
      <w:r w:rsidR="00DB4CDC" w:rsidRPr="001E066E">
        <w:rPr>
          <w:color w:val="0000FF"/>
        </w:rPr>
        <w:t xml:space="preserve">, describe the visual character </w:t>
      </w:r>
      <w:r w:rsidR="008E6DCA">
        <w:rPr>
          <w:color w:val="0000FF"/>
        </w:rPr>
        <w:t xml:space="preserve">and visual quality </w:t>
      </w:r>
      <w:r w:rsidR="00DB4CDC" w:rsidRPr="001E066E">
        <w:rPr>
          <w:color w:val="0000FF"/>
        </w:rPr>
        <w:t>of each alternative</w:t>
      </w:r>
      <w:r w:rsidR="00DB4CDC">
        <w:rPr>
          <w:color w:val="0000FF"/>
        </w:rPr>
        <w:t>.]</w:t>
      </w:r>
    </w:p>
    <w:p w14:paraId="24962ABC" w14:textId="77777777" w:rsidR="00D52868" w:rsidRDefault="00441212" w:rsidP="004035D4">
      <w:pPr>
        <w:pStyle w:val="Heading2"/>
      </w:pPr>
      <w:bookmarkStart w:id="26" w:name="_Toc72239179"/>
      <w:bookmarkStart w:id="27" w:name="_Toc72239609"/>
      <w:bookmarkStart w:id="28" w:name="_Toc72232720"/>
      <w:bookmarkStart w:id="29" w:name="_Toc81173515"/>
      <w:bookmarkStart w:id="30" w:name="_Toc105696314"/>
      <w:bookmarkStart w:id="31" w:name="_Toc262809502"/>
      <w:bookmarkEnd w:id="17"/>
      <w:bookmarkEnd w:id="22"/>
      <w:bookmarkEnd w:id="26"/>
      <w:bookmarkEnd w:id="27"/>
      <w:r w:rsidRPr="004035D4">
        <w:t>Area of Visual Effect</w:t>
      </w:r>
      <w:bookmarkEnd w:id="28"/>
      <w:bookmarkEnd w:id="29"/>
      <w:bookmarkEnd w:id="30"/>
    </w:p>
    <w:p w14:paraId="7BC943C4" w14:textId="41F9A948" w:rsidR="00D52868" w:rsidRDefault="00441212" w:rsidP="00966CB5">
      <w:pPr>
        <w:pStyle w:val="BodyText"/>
      </w:pPr>
      <w:r>
        <w:t xml:space="preserve">The </w:t>
      </w:r>
      <w:r w:rsidR="00D52868" w:rsidRPr="003145B6">
        <w:t>AVE</w:t>
      </w:r>
      <w:r>
        <w:t xml:space="preserve"> for the project was developed based on </w:t>
      </w:r>
      <w:r w:rsidRPr="7022F520">
        <w:rPr>
          <w:color w:val="0000FF"/>
        </w:rPr>
        <w:t>[</w:t>
      </w:r>
      <w:r w:rsidR="0024352B">
        <w:rPr>
          <w:color w:val="0000FF"/>
        </w:rPr>
        <w:t xml:space="preserve">describe basis, </w:t>
      </w:r>
      <w:proofErr w:type="gramStart"/>
      <w:r w:rsidR="0024352B">
        <w:rPr>
          <w:color w:val="0000FF"/>
        </w:rPr>
        <w:t>e.g.</w:t>
      </w:r>
      <w:proofErr w:type="gramEnd"/>
      <w:r w:rsidR="0024352B">
        <w:rPr>
          <w:color w:val="0000FF"/>
        </w:rPr>
        <w:t xml:space="preserve"> </w:t>
      </w:r>
      <w:r w:rsidRPr="7022F520">
        <w:rPr>
          <w:color w:val="0000FF"/>
        </w:rPr>
        <w:t>geographic information systems (</w:t>
      </w:r>
      <w:r w:rsidR="00A77DC8" w:rsidRPr="003145B6">
        <w:rPr>
          <w:color w:val="0000FF"/>
        </w:rPr>
        <w:t>GIS</w:t>
      </w:r>
      <w:r w:rsidRPr="7022F520">
        <w:rPr>
          <w:color w:val="0000FF"/>
        </w:rPr>
        <w:t xml:space="preserve">) visibility modeling and field observations; perspective views of the road and from the road; </w:t>
      </w:r>
      <w:r>
        <w:rPr>
          <w:color w:val="0000FF"/>
        </w:rPr>
        <w:t>terrain</w:t>
      </w:r>
      <w:r w:rsidRPr="7022F520">
        <w:rPr>
          <w:color w:val="0000FF"/>
        </w:rPr>
        <w:t xml:space="preserve">, vegetation, and structures </w:t>
      </w:r>
      <w:r>
        <w:rPr>
          <w:color w:val="0000FF"/>
        </w:rPr>
        <w:t>reducing</w:t>
      </w:r>
      <w:r w:rsidRPr="7022F520">
        <w:rPr>
          <w:color w:val="0000FF"/>
        </w:rPr>
        <w:t xml:space="preserve"> visibility</w:t>
      </w:r>
      <w:r>
        <w:rPr>
          <w:color w:val="0000FF"/>
        </w:rPr>
        <w:t xml:space="preserve"> of t</w:t>
      </w:r>
      <w:r w:rsidRPr="7022F520">
        <w:rPr>
          <w:color w:val="0000FF"/>
        </w:rPr>
        <w:t xml:space="preserve">he project; </w:t>
      </w:r>
      <w:r w:rsidR="00966CB5">
        <w:rPr>
          <w:color w:val="0000FF"/>
        </w:rPr>
        <w:t xml:space="preserve">and </w:t>
      </w:r>
      <w:r w:rsidRPr="7022F520">
        <w:rPr>
          <w:color w:val="0000FF"/>
        </w:rPr>
        <w:t xml:space="preserve">coordination with the project historian regarding </w:t>
      </w:r>
      <w:r w:rsidR="00C145AC">
        <w:rPr>
          <w:color w:val="0000FF"/>
        </w:rPr>
        <w:t>Section </w:t>
      </w:r>
      <w:r w:rsidRPr="7022F520">
        <w:rPr>
          <w:color w:val="0000FF"/>
        </w:rPr>
        <w:t>106 Area of Potential Effect.</w:t>
      </w:r>
      <w:r w:rsidRPr="00F34368">
        <w:rPr>
          <w:color w:val="0000FF"/>
        </w:rPr>
        <w:t xml:space="preserve"> </w:t>
      </w:r>
      <w:r w:rsidRPr="7022F520">
        <w:rPr>
          <w:color w:val="0000FF"/>
        </w:rPr>
        <w:t xml:space="preserve">Refer to </w:t>
      </w:r>
      <w:r w:rsidR="00D52868" w:rsidRPr="003145B6">
        <w:rPr>
          <w:i/>
          <w:iCs/>
          <w:color w:val="0000FF"/>
        </w:rPr>
        <w:t>Handbook</w:t>
      </w:r>
      <w:r w:rsidRPr="7022F520">
        <w:rPr>
          <w:color w:val="0000FF"/>
        </w:rPr>
        <w:t xml:space="preserve"> </w:t>
      </w:r>
      <w:r w:rsidR="00C145AC">
        <w:rPr>
          <w:color w:val="0000FF"/>
        </w:rPr>
        <w:t>Section </w:t>
      </w:r>
      <w:r w:rsidR="00E10B37">
        <w:rPr>
          <w:color w:val="0000FF"/>
        </w:rPr>
        <w:t>2.5</w:t>
      </w:r>
      <w:r w:rsidR="00966CB5">
        <w:rPr>
          <w:color w:val="0000FF"/>
        </w:rPr>
        <w:t>,</w:t>
      </w:r>
      <w:r>
        <w:rPr>
          <w:color w:val="0000FF"/>
        </w:rPr>
        <w:t xml:space="preserve"> </w:t>
      </w:r>
      <w:r w:rsidRPr="7022F520">
        <w:rPr>
          <w:color w:val="0000FF"/>
        </w:rPr>
        <w:t>for more information and elaborate if appropriate for the project.</w:t>
      </w:r>
      <w:r w:rsidRPr="003A7E18">
        <w:rPr>
          <w:color w:val="0000FF"/>
        </w:rPr>
        <w:t xml:space="preserve"> The most straightforward definition of the </w:t>
      </w:r>
      <w:r w:rsidR="00D52868" w:rsidRPr="003145B6">
        <w:rPr>
          <w:color w:val="0000FF"/>
        </w:rPr>
        <w:t>AVE</w:t>
      </w:r>
      <w:r w:rsidRPr="003A7E18">
        <w:rPr>
          <w:color w:val="0000FF"/>
        </w:rPr>
        <w:t xml:space="preserve"> is the project’s viewshed or corridor</w:t>
      </w:r>
      <w:r w:rsidR="00162437">
        <w:rPr>
          <w:color w:val="0000FF"/>
        </w:rPr>
        <w:t>—</w:t>
      </w:r>
      <w:r w:rsidRPr="003A7E18">
        <w:rPr>
          <w:color w:val="0000FF"/>
        </w:rPr>
        <w:t xml:space="preserve">those areas from which the project may be visible. The extent of the viewshed away from the project is limited to the distance within which the project remains clearly apparent to viewers. The </w:t>
      </w:r>
      <w:r w:rsidR="00D52868" w:rsidRPr="003145B6">
        <w:rPr>
          <w:color w:val="0000FF"/>
        </w:rPr>
        <w:t>AVE</w:t>
      </w:r>
      <w:r w:rsidRPr="003A7E18">
        <w:rPr>
          <w:color w:val="0000FF"/>
        </w:rPr>
        <w:t xml:space="preserve"> may be composed of nonadjacent discrete areas, including discrete</w:t>
      </w:r>
      <w:r w:rsidR="00966CB5">
        <w:rPr>
          <w:color w:val="0000FF"/>
        </w:rPr>
        <w:t>,</w:t>
      </w:r>
      <w:r w:rsidRPr="003A7E18">
        <w:rPr>
          <w:color w:val="0000FF"/>
        </w:rPr>
        <w:t xml:space="preserve"> distant</w:t>
      </w:r>
      <w:r w:rsidR="00966CB5">
        <w:rPr>
          <w:color w:val="0000FF"/>
        </w:rPr>
        <w:t>,</w:t>
      </w:r>
      <w:r w:rsidRPr="003A7E18">
        <w:rPr>
          <w:color w:val="0000FF"/>
        </w:rPr>
        <w:t xml:space="preserve"> elevated viewpoints.</w:t>
      </w:r>
      <w:r w:rsidRPr="7022F520">
        <w:rPr>
          <w:color w:val="0000FF"/>
        </w:rPr>
        <w:t>]</w:t>
      </w:r>
    </w:p>
    <w:p w14:paraId="6D03CAAA" w14:textId="301BEA78" w:rsidR="00441212" w:rsidRDefault="00441212" w:rsidP="00106CEF">
      <w:pPr>
        <w:pStyle w:val="BodyText"/>
      </w:pPr>
      <w:r w:rsidRPr="000E319B">
        <w:rPr>
          <w:color w:val="0000FF"/>
        </w:rPr>
        <w:t xml:space="preserve">[If </w:t>
      </w:r>
      <w:r w:rsidR="00A77DC8" w:rsidRPr="003145B6">
        <w:rPr>
          <w:color w:val="0000FF"/>
        </w:rPr>
        <w:t>GIS</w:t>
      </w:r>
      <w:r w:rsidRPr="000E319B">
        <w:rPr>
          <w:color w:val="0000FF"/>
        </w:rPr>
        <w:t xml:space="preserve"> applications were used to define the </w:t>
      </w:r>
      <w:r w:rsidR="00D52868" w:rsidRPr="003145B6">
        <w:rPr>
          <w:color w:val="0000FF"/>
        </w:rPr>
        <w:t>AVE</w:t>
      </w:r>
      <w:r w:rsidRPr="000E319B">
        <w:rPr>
          <w:color w:val="0000FF"/>
        </w:rPr>
        <w:t xml:space="preserve"> boundary, document data sources and the resolution of elevation data/</w:t>
      </w:r>
      <w:r w:rsidR="00966CB5" w:rsidRPr="00966CB5">
        <w:rPr>
          <w:rFonts w:cs="Calibri"/>
        </w:rPr>
        <w:t>‌</w:t>
      </w:r>
      <w:r w:rsidRPr="000E319B">
        <w:rPr>
          <w:color w:val="0000FF"/>
        </w:rPr>
        <w:t>contours, building footprints, light detection and ranging (</w:t>
      </w:r>
      <w:r w:rsidR="00966CB5" w:rsidRPr="003145B6">
        <w:rPr>
          <w:color w:val="0000FF"/>
        </w:rPr>
        <w:t>LIDAR</w:t>
      </w:r>
      <w:r w:rsidRPr="000E319B">
        <w:rPr>
          <w:color w:val="0000FF"/>
        </w:rPr>
        <w:t>) data, and any 3D/viewshed modeling</w:t>
      </w:r>
      <w:r>
        <w:rPr>
          <w:color w:val="0000FF"/>
        </w:rPr>
        <w:t>. I</w:t>
      </w:r>
      <w:r w:rsidRPr="00A374D6">
        <w:rPr>
          <w:color w:val="0000FF"/>
        </w:rPr>
        <w:t xml:space="preserve">nsert </w:t>
      </w:r>
      <w:r w:rsidR="00966CB5">
        <w:rPr>
          <w:color w:val="0000FF"/>
        </w:rPr>
        <w:t xml:space="preserve">a </w:t>
      </w:r>
      <w:r w:rsidRPr="00A374D6">
        <w:rPr>
          <w:color w:val="0000FF"/>
        </w:rPr>
        <w:t xml:space="preserve">map of </w:t>
      </w:r>
      <w:r w:rsidR="00966CB5">
        <w:rPr>
          <w:color w:val="0000FF"/>
        </w:rPr>
        <w:t xml:space="preserve">the </w:t>
      </w:r>
      <w:r w:rsidR="00D52868" w:rsidRPr="003145B6">
        <w:rPr>
          <w:color w:val="0000FF"/>
        </w:rPr>
        <w:t>AVE</w:t>
      </w:r>
      <w:r w:rsidR="00966CB5">
        <w:rPr>
          <w:color w:val="0000FF"/>
        </w:rPr>
        <w:t>,</w:t>
      </w:r>
      <w:r w:rsidRPr="00A374D6">
        <w:rPr>
          <w:color w:val="0000FF"/>
        </w:rPr>
        <w:t xml:space="preserve"> identifying the project area</w:t>
      </w:r>
      <w:r w:rsidR="00966CB5">
        <w:rPr>
          <w:color w:val="0000FF"/>
        </w:rPr>
        <w:t xml:space="preserve"> and</w:t>
      </w:r>
      <w:r>
        <w:rPr>
          <w:color w:val="0000FF"/>
        </w:rPr>
        <w:t xml:space="preserve"> landscape units,</w:t>
      </w:r>
      <w:r w:rsidRPr="00A374D6">
        <w:rPr>
          <w:color w:val="0000FF"/>
        </w:rPr>
        <w:t xml:space="preserve"> including the </w:t>
      </w:r>
      <w:r>
        <w:rPr>
          <w:color w:val="0000FF"/>
        </w:rPr>
        <w:t>foreground, middle ground</w:t>
      </w:r>
      <w:r w:rsidR="00966CB5">
        <w:rPr>
          <w:color w:val="0000FF"/>
        </w:rPr>
        <w:t>,</w:t>
      </w:r>
      <w:r>
        <w:rPr>
          <w:color w:val="0000FF"/>
        </w:rPr>
        <w:t xml:space="preserve"> and background viewing zones</w:t>
      </w:r>
      <w:r w:rsidRPr="00A374D6">
        <w:rPr>
          <w:color w:val="0000FF"/>
        </w:rPr>
        <w:t xml:space="preserve"> and </w:t>
      </w:r>
      <w:r>
        <w:rPr>
          <w:color w:val="0000FF"/>
        </w:rPr>
        <w:t>scenic and visual resources</w:t>
      </w:r>
      <w:r w:rsidRPr="00A374D6">
        <w:rPr>
          <w:color w:val="0000FF"/>
        </w:rPr>
        <w:t>.]</w:t>
      </w:r>
      <w:r w:rsidR="00D52868">
        <w:t xml:space="preserve"> </w:t>
      </w:r>
      <w:r w:rsidR="00902A40">
        <w:fldChar w:fldCharType="begin"/>
      </w:r>
      <w:r w:rsidR="00902A40">
        <w:instrText xml:space="preserve"> REF _Ref105696229 \h </w:instrText>
      </w:r>
      <w:r w:rsidR="00902A40">
        <w:fldChar w:fldCharType="separate"/>
      </w:r>
      <w:r w:rsidR="00902A40">
        <w:t>Figure </w:t>
      </w:r>
      <w:r w:rsidR="00902A40">
        <w:rPr>
          <w:noProof/>
        </w:rPr>
        <w:t>2</w:t>
      </w:r>
      <w:r w:rsidR="00902A40">
        <w:noBreakHyphen/>
      </w:r>
      <w:r w:rsidR="00902A40">
        <w:rPr>
          <w:noProof/>
        </w:rPr>
        <w:t>2</w:t>
      </w:r>
      <w:r w:rsidR="00902A40">
        <w:fldChar w:fldCharType="end"/>
      </w:r>
      <w:r w:rsidR="00902A40">
        <w:t xml:space="preserve"> </w:t>
      </w:r>
      <w:r w:rsidR="00966CB5">
        <w:t>presents a</w:t>
      </w:r>
      <w:r w:rsidRPr="00A374D6">
        <w:t xml:space="preserve"> map </w:t>
      </w:r>
      <w:r>
        <w:t>show</w:t>
      </w:r>
      <w:r w:rsidR="00966CB5">
        <w:t>ing</w:t>
      </w:r>
      <w:r>
        <w:t xml:space="preserve"> the </w:t>
      </w:r>
      <w:r w:rsidR="00D52868" w:rsidRPr="003145B6">
        <w:t>AVE</w:t>
      </w:r>
      <w:r w:rsidRPr="00A374D6">
        <w:t>.</w:t>
      </w:r>
    </w:p>
    <w:p w14:paraId="5049B676" w14:textId="77777777" w:rsidR="00966CB5" w:rsidRPr="003C0E82" w:rsidRDefault="00966CB5" w:rsidP="00966CB5">
      <w:pPr>
        <w:pStyle w:val="BodyText"/>
        <w:rPr>
          <w:color w:val="0000FF"/>
        </w:rPr>
      </w:pPr>
      <w:bookmarkStart w:id="32" w:name="_Ref95755728"/>
      <w:r w:rsidRPr="003C0E82">
        <w:rPr>
          <w:color w:val="0000FF"/>
        </w:rPr>
        <w:t>[Insert figure]</w:t>
      </w:r>
    </w:p>
    <w:p w14:paraId="52E6CDD1" w14:textId="79E016C7" w:rsidR="00966CB5" w:rsidRPr="000E319B" w:rsidRDefault="00966CB5" w:rsidP="00966CB5">
      <w:pPr>
        <w:pStyle w:val="Caption"/>
      </w:pPr>
      <w:bookmarkStart w:id="33" w:name="_Ref105696229"/>
      <w:bookmarkStart w:id="34" w:name="_Ref105696223"/>
      <w:bookmarkStart w:id="35" w:name="_Toc144388307"/>
      <w:r>
        <w:t>Figure </w:t>
      </w:r>
      <w:r w:rsidR="0007109C">
        <w:fldChar w:fldCharType="begin"/>
      </w:r>
      <w:r w:rsidR="0007109C">
        <w:instrText xml:space="preserve"> STYLEREF 1 \s </w:instrText>
      </w:r>
      <w:r w:rsidR="0007109C">
        <w:fldChar w:fldCharType="separate"/>
      </w:r>
      <w:r w:rsidR="00632D49">
        <w:rPr>
          <w:noProof/>
        </w:rPr>
        <w:t>2</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2</w:t>
      </w:r>
      <w:r w:rsidR="0007109C">
        <w:rPr>
          <w:noProof/>
        </w:rPr>
        <w:fldChar w:fldCharType="end"/>
      </w:r>
      <w:bookmarkEnd w:id="32"/>
      <w:bookmarkEnd w:id="33"/>
      <w:r>
        <w:tab/>
        <w:t>Area of Visual Effect</w:t>
      </w:r>
      <w:bookmarkEnd w:id="34"/>
      <w:bookmarkEnd w:id="35"/>
    </w:p>
    <w:p w14:paraId="4582C615" w14:textId="77777777" w:rsidR="00441212" w:rsidRPr="004035D4" w:rsidRDefault="00441212" w:rsidP="004035D4">
      <w:pPr>
        <w:pStyle w:val="Heading2"/>
      </w:pPr>
      <w:bookmarkStart w:id="36" w:name="_Toc81063884"/>
      <w:bookmarkStart w:id="37" w:name="_Toc81167337"/>
      <w:bookmarkStart w:id="38" w:name="_Toc81167466"/>
      <w:bookmarkStart w:id="39" w:name="_Toc81167593"/>
      <w:bookmarkStart w:id="40" w:name="_Toc81167719"/>
      <w:bookmarkStart w:id="41" w:name="_Toc81167843"/>
      <w:bookmarkStart w:id="42" w:name="_Toc81167966"/>
      <w:bookmarkStart w:id="43" w:name="_Toc81168087"/>
      <w:bookmarkStart w:id="44" w:name="_Toc81168206"/>
      <w:bookmarkStart w:id="45" w:name="_Toc81168325"/>
      <w:bookmarkStart w:id="46" w:name="_Toc81168470"/>
      <w:bookmarkStart w:id="47" w:name="_Toc81168589"/>
      <w:bookmarkStart w:id="48" w:name="_Toc81168708"/>
      <w:bookmarkStart w:id="49" w:name="_Toc81168827"/>
      <w:bookmarkStart w:id="50" w:name="_Toc81168946"/>
      <w:bookmarkStart w:id="51" w:name="_Toc81173516"/>
      <w:bookmarkStart w:id="52" w:name="_Toc81173517"/>
      <w:bookmarkStart w:id="53" w:name="_Toc105696315"/>
      <w:bookmarkStart w:id="54" w:name="_Toc7223272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035D4">
        <w:t>Landscape Units</w:t>
      </w:r>
      <w:bookmarkEnd w:id="52"/>
      <w:bookmarkEnd w:id="53"/>
    </w:p>
    <w:p w14:paraId="44F5E3E1" w14:textId="2A3ED663" w:rsidR="00441212" w:rsidRPr="00D24120" w:rsidRDefault="00441212" w:rsidP="00106CEF">
      <w:pPr>
        <w:pStyle w:val="BodyText"/>
        <w:rPr>
          <w:color w:val="0000FF"/>
        </w:rPr>
      </w:pPr>
      <w:r>
        <w:rPr>
          <w:color w:val="0000FF"/>
        </w:rPr>
        <w:t>[</w:t>
      </w:r>
      <w:r w:rsidRPr="00D24120">
        <w:rPr>
          <w:color w:val="0000FF"/>
        </w:rPr>
        <w:t>Describe</w:t>
      </w:r>
      <w:r>
        <w:rPr>
          <w:color w:val="0000FF"/>
        </w:rPr>
        <w:t xml:space="preserve"> </w:t>
      </w:r>
      <w:r w:rsidR="002B572A">
        <w:rPr>
          <w:color w:val="0000FF"/>
        </w:rPr>
        <w:t xml:space="preserve">the boundaries of </w:t>
      </w:r>
      <w:r>
        <w:rPr>
          <w:color w:val="0000FF"/>
        </w:rPr>
        <w:t>potential</w:t>
      </w:r>
      <w:r w:rsidRPr="00D24120">
        <w:rPr>
          <w:color w:val="0000FF"/>
        </w:rPr>
        <w:t xml:space="preserve"> landscape units</w:t>
      </w:r>
      <w:r>
        <w:rPr>
          <w:color w:val="0000FF"/>
        </w:rPr>
        <w:t xml:space="preserve"> and </w:t>
      </w:r>
      <w:r w:rsidR="002B572A">
        <w:rPr>
          <w:color w:val="0000FF"/>
        </w:rPr>
        <w:t xml:space="preserve">the information </w:t>
      </w:r>
      <w:r>
        <w:rPr>
          <w:color w:val="0000FF"/>
        </w:rPr>
        <w:t xml:space="preserve">identified about them in online searches. Field determination of their visual character and quality will be described in </w:t>
      </w:r>
      <w:r w:rsidR="00F509AC">
        <w:rPr>
          <w:color w:val="0000FF"/>
        </w:rPr>
        <w:t>Section 3</w:t>
      </w:r>
      <w:r w:rsidRPr="00D24120">
        <w:rPr>
          <w:color w:val="0000FF"/>
        </w:rPr>
        <w:t xml:space="preserve">. See </w:t>
      </w:r>
      <w:r w:rsidR="00D52868" w:rsidRPr="003145B6">
        <w:rPr>
          <w:i/>
          <w:iCs/>
          <w:color w:val="0000FF"/>
        </w:rPr>
        <w:t>Handbook</w:t>
      </w:r>
      <w:r w:rsidRPr="00D24120">
        <w:rPr>
          <w:color w:val="0000FF"/>
        </w:rPr>
        <w:t xml:space="preserve"> </w:t>
      </w:r>
      <w:r w:rsidR="00C145AC">
        <w:rPr>
          <w:color w:val="0000FF"/>
        </w:rPr>
        <w:t>Section </w:t>
      </w:r>
      <w:r w:rsidR="006D5AC6">
        <w:rPr>
          <w:color w:val="0000FF"/>
        </w:rPr>
        <w:t>2.6</w:t>
      </w:r>
      <w:r w:rsidR="002B572A">
        <w:rPr>
          <w:color w:val="0000FF"/>
        </w:rPr>
        <w:t>,</w:t>
      </w:r>
      <w:r w:rsidRPr="00D24120">
        <w:rPr>
          <w:color w:val="0000FF"/>
        </w:rPr>
        <w:t xml:space="preserve"> for additional information.</w:t>
      </w:r>
      <w:r>
        <w:rPr>
          <w:color w:val="0000FF"/>
        </w:rPr>
        <w:t>]</w:t>
      </w:r>
    </w:p>
    <w:p w14:paraId="2833F6D2" w14:textId="7CE1A49A" w:rsidR="00441212" w:rsidRPr="001E066E" w:rsidRDefault="00441212" w:rsidP="002B572A">
      <w:pPr>
        <w:pStyle w:val="BodyText"/>
      </w:pPr>
      <w:r w:rsidRPr="001E066E">
        <w:t xml:space="preserve">The project </w:t>
      </w:r>
      <w:r w:rsidR="00043887">
        <w:t xml:space="preserve">AVE </w:t>
      </w:r>
      <w:r w:rsidRPr="001E066E">
        <w:t xml:space="preserve">corridor was divided into a series of </w:t>
      </w:r>
      <w:r w:rsidRPr="003A7E18">
        <w:rPr>
          <w:iCs/>
        </w:rPr>
        <w:t>landscape units</w:t>
      </w:r>
      <w:r w:rsidR="002B572A">
        <w:t>.</w:t>
      </w:r>
      <w:r w:rsidR="008E64F6">
        <w:t xml:space="preserve"> </w:t>
      </w:r>
      <w:r w:rsidR="002B572A">
        <w:t>E</w:t>
      </w:r>
      <w:r w:rsidRPr="001E066E">
        <w:t xml:space="preserve">ach </w:t>
      </w:r>
      <w:r w:rsidR="002B572A" w:rsidRPr="003A7E18">
        <w:rPr>
          <w:iCs/>
        </w:rPr>
        <w:t>landscape unit</w:t>
      </w:r>
      <w:r w:rsidR="002B572A">
        <w:rPr>
          <w:iCs/>
        </w:rPr>
        <w:t xml:space="preserve"> </w:t>
      </w:r>
      <w:r w:rsidR="00D64AD3">
        <w:rPr>
          <w:iCs/>
        </w:rPr>
        <w:t>is an area of the AVE with its own distinctive visual character</w:t>
      </w:r>
      <w:r w:rsidRPr="001E066E">
        <w:t>.</w:t>
      </w:r>
      <w:r w:rsidR="00D52868">
        <w:t xml:space="preserve"> </w:t>
      </w:r>
      <w:r w:rsidRPr="001E066E">
        <w:rPr>
          <w:color w:val="0000FF"/>
        </w:rPr>
        <w:t xml:space="preserve">[Although a </w:t>
      </w:r>
      <w:r>
        <w:rPr>
          <w:color w:val="0000FF"/>
        </w:rPr>
        <w:t>landscape</w:t>
      </w:r>
      <w:r w:rsidRPr="001E066E">
        <w:rPr>
          <w:color w:val="0000FF"/>
        </w:rPr>
        <w:t xml:space="preserve"> </w:t>
      </w:r>
      <w:r>
        <w:rPr>
          <w:color w:val="0000FF"/>
        </w:rPr>
        <w:t>u</w:t>
      </w:r>
      <w:r w:rsidRPr="001E066E">
        <w:rPr>
          <w:color w:val="0000FF"/>
        </w:rPr>
        <w:t xml:space="preserve">nit is typically defined by a particular </w:t>
      </w:r>
      <w:r w:rsidR="00D52868" w:rsidRPr="003145B6">
        <w:rPr>
          <w:color w:val="0000FF"/>
        </w:rPr>
        <w:t>AVE</w:t>
      </w:r>
      <w:r w:rsidRPr="001E066E">
        <w:rPr>
          <w:color w:val="0000FF"/>
        </w:rPr>
        <w:t xml:space="preserve">, alternative methods for defining a </w:t>
      </w:r>
      <w:r>
        <w:rPr>
          <w:color w:val="0000FF"/>
        </w:rPr>
        <w:t>landscape unit</w:t>
      </w:r>
      <w:r w:rsidRPr="001E066E">
        <w:rPr>
          <w:color w:val="0000FF"/>
        </w:rPr>
        <w:t xml:space="preserve"> are acceptable, such as defining it by an area of similar visual character. Change the previous sentence, as necessary, to conform to how </w:t>
      </w:r>
      <w:r>
        <w:rPr>
          <w:color w:val="0000FF"/>
        </w:rPr>
        <w:t>landscape</w:t>
      </w:r>
      <w:r w:rsidRPr="001E066E">
        <w:rPr>
          <w:color w:val="0000FF"/>
        </w:rPr>
        <w:t xml:space="preserve"> </w:t>
      </w:r>
      <w:r>
        <w:rPr>
          <w:color w:val="0000FF"/>
        </w:rPr>
        <w:lastRenderedPageBreak/>
        <w:t>u</w:t>
      </w:r>
      <w:r w:rsidRPr="001E066E">
        <w:rPr>
          <w:color w:val="0000FF"/>
        </w:rPr>
        <w:t>nits were established for this study.]</w:t>
      </w:r>
      <w:r w:rsidR="00D52868">
        <w:t xml:space="preserve"> </w:t>
      </w:r>
      <w:r w:rsidRPr="001E066E">
        <w:t xml:space="preserve">For this project, the following </w:t>
      </w:r>
      <w:r w:rsidRPr="001E066E">
        <w:rPr>
          <w:color w:val="0000FF"/>
        </w:rPr>
        <w:t xml:space="preserve">[insert </w:t>
      </w:r>
      <w:r>
        <w:rPr>
          <w:color w:val="0000FF"/>
        </w:rPr>
        <w:t>quantity</w:t>
      </w:r>
      <w:r w:rsidRPr="001E066E">
        <w:rPr>
          <w:color w:val="0000FF"/>
        </w:rPr>
        <w:t>]</w:t>
      </w:r>
      <w:r w:rsidRPr="001E066E">
        <w:t xml:space="preserve"> </w:t>
      </w:r>
      <w:r>
        <w:t>landscape unit</w:t>
      </w:r>
      <w:r w:rsidRPr="001E066E">
        <w:t>s and their associated key views have been identified:</w:t>
      </w:r>
    </w:p>
    <w:p w14:paraId="6C90A616" w14:textId="77777777" w:rsidR="00441212" w:rsidRPr="003A7E18" w:rsidRDefault="00441212" w:rsidP="003A2F76">
      <w:pPr>
        <w:pStyle w:val="Bluetext0"/>
      </w:pPr>
      <w:r w:rsidRPr="001E2FFD">
        <w:t>[Briefly identify, as a bulleted list, the boundaries of each landscape unit.]</w:t>
      </w:r>
    </w:p>
    <w:p w14:paraId="044084FE" w14:textId="727A94FF" w:rsidR="00441212" w:rsidRPr="000D6D6A" w:rsidRDefault="00441212" w:rsidP="00106CEF">
      <w:pPr>
        <w:pStyle w:val="BodyText"/>
      </w:pPr>
      <w:r w:rsidRPr="00C37430">
        <w:rPr>
          <w:color w:val="0000FF"/>
        </w:rPr>
        <w:t xml:space="preserve">[Include a map to illustrate the </w:t>
      </w:r>
      <w:r>
        <w:rPr>
          <w:color w:val="0000FF"/>
        </w:rPr>
        <w:t>landscape unit</w:t>
      </w:r>
      <w:r w:rsidRPr="00C37430">
        <w:rPr>
          <w:color w:val="0000FF"/>
        </w:rPr>
        <w:t>s traverse</w:t>
      </w:r>
      <w:r w:rsidR="00C145AC">
        <w:rPr>
          <w:color w:val="0000FF"/>
        </w:rPr>
        <w:t>d by the project</w:t>
      </w:r>
      <w:r w:rsidRPr="00C37430">
        <w:rPr>
          <w:color w:val="0000FF"/>
        </w:rPr>
        <w:t>.</w:t>
      </w:r>
      <w:r w:rsidR="00D52868">
        <w:rPr>
          <w:color w:val="0000FF"/>
        </w:rPr>
        <w:t xml:space="preserve"> </w:t>
      </w:r>
      <w:r w:rsidRPr="00C37430">
        <w:rPr>
          <w:color w:val="0000FF"/>
        </w:rPr>
        <w:t>Each unit should be labeled directly on the map or in a legend.]</w:t>
      </w:r>
      <w:r w:rsidR="00D52868">
        <w:rPr>
          <w:color w:val="0000FF"/>
        </w:rPr>
        <w:t xml:space="preserve"> </w:t>
      </w:r>
      <w:r w:rsidR="003C0E82">
        <w:fldChar w:fldCharType="begin"/>
      </w:r>
      <w:r w:rsidR="003C0E82">
        <w:instrText xml:space="preserve"> REF _Ref95754539 \h </w:instrText>
      </w:r>
      <w:r w:rsidR="003C0E82">
        <w:fldChar w:fldCharType="separate"/>
      </w:r>
      <w:r w:rsidR="00632D49">
        <w:t>Figure </w:t>
      </w:r>
      <w:r w:rsidR="00632D49">
        <w:rPr>
          <w:noProof/>
        </w:rPr>
        <w:t>2</w:t>
      </w:r>
      <w:r w:rsidR="00632D49">
        <w:noBreakHyphen/>
      </w:r>
      <w:r w:rsidR="00632D49">
        <w:rPr>
          <w:noProof/>
        </w:rPr>
        <w:t>3</w:t>
      </w:r>
      <w:r w:rsidR="003C0E82">
        <w:fldChar w:fldCharType="end"/>
      </w:r>
      <w:r w:rsidR="003C0E82">
        <w:t xml:space="preserve"> </w:t>
      </w:r>
      <w:r w:rsidR="00966CB5">
        <w:t xml:space="preserve">presents </w:t>
      </w:r>
      <w:r w:rsidR="003C0E82">
        <w:t xml:space="preserve">a </w:t>
      </w:r>
      <w:r>
        <w:t>map illustrat</w:t>
      </w:r>
      <w:r w:rsidR="003C0E82">
        <w:t>ing</w:t>
      </w:r>
      <w:r>
        <w:t xml:space="preserve"> landscape unit</w:t>
      </w:r>
      <w:r w:rsidRPr="000D6D6A">
        <w:t>s and key views for th</w:t>
      </w:r>
      <w:r>
        <w:t>e</w:t>
      </w:r>
      <w:r w:rsidRPr="000D6D6A">
        <w:t xml:space="preserve"> project.</w:t>
      </w:r>
    </w:p>
    <w:p w14:paraId="6B29BFE6" w14:textId="77777777" w:rsidR="003C0E82" w:rsidRPr="003C0E82" w:rsidRDefault="003C0E82" w:rsidP="003C0E82">
      <w:pPr>
        <w:pStyle w:val="BodyText"/>
        <w:rPr>
          <w:color w:val="0000FF"/>
        </w:rPr>
      </w:pPr>
      <w:bookmarkStart w:id="55" w:name="_Toc95409728"/>
      <w:r w:rsidRPr="003C0E82">
        <w:rPr>
          <w:color w:val="0000FF"/>
        </w:rPr>
        <w:t>[Insert figure]</w:t>
      </w:r>
    </w:p>
    <w:p w14:paraId="33B040B7" w14:textId="507C26EC" w:rsidR="003C0E82" w:rsidRDefault="003C0E82" w:rsidP="00966CB5">
      <w:pPr>
        <w:pStyle w:val="Caption"/>
      </w:pPr>
      <w:bookmarkStart w:id="56" w:name="_Ref95754539"/>
      <w:bookmarkStart w:id="57" w:name="_Toc144388308"/>
      <w:r>
        <w:t>Figure </w:t>
      </w:r>
      <w:r w:rsidR="0007109C">
        <w:fldChar w:fldCharType="begin"/>
      </w:r>
      <w:r w:rsidR="0007109C">
        <w:instrText xml:space="preserve"> STYLEREF 1 \s </w:instrText>
      </w:r>
      <w:r w:rsidR="0007109C">
        <w:fldChar w:fldCharType="separate"/>
      </w:r>
      <w:r w:rsidR="00632D49">
        <w:rPr>
          <w:noProof/>
        </w:rPr>
        <w:t>2</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3</w:t>
      </w:r>
      <w:r w:rsidR="0007109C">
        <w:rPr>
          <w:noProof/>
        </w:rPr>
        <w:fldChar w:fldCharType="end"/>
      </w:r>
      <w:bookmarkEnd w:id="56"/>
      <w:r>
        <w:tab/>
        <w:t>Landscape Unit</w:t>
      </w:r>
      <w:r w:rsidRPr="001E066E">
        <w:t>s</w:t>
      </w:r>
      <w:bookmarkEnd w:id="57"/>
    </w:p>
    <w:p w14:paraId="3A3AC670" w14:textId="69C5AAF8" w:rsidR="00441212" w:rsidRPr="001E066E" w:rsidRDefault="003C0E82" w:rsidP="001E2FFD">
      <w:pPr>
        <w:pStyle w:val="BodyText"/>
      </w:pPr>
      <w:r>
        <w:fldChar w:fldCharType="begin"/>
      </w:r>
      <w:r>
        <w:instrText xml:space="preserve"> REF _Ref95754539 \h </w:instrText>
      </w:r>
      <w:r>
        <w:fldChar w:fldCharType="separate"/>
      </w:r>
      <w:r w:rsidR="00632D49">
        <w:t>Figure </w:t>
      </w:r>
      <w:r w:rsidR="00632D49">
        <w:rPr>
          <w:noProof/>
        </w:rPr>
        <w:t>2</w:t>
      </w:r>
      <w:r w:rsidR="00632D49">
        <w:noBreakHyphen/>
      </w:r>
      <w:r w:rsidR="00632D49">
        <w:rPr>
          <w:noProof/>
        </w:rPr>
        <w:t>3</w:t>
      </w:r>
      <w:r>
        <w:fldChar w:fldCharType="end"/>
      </w:r>
      <w:r>
        <w:t xml:space="preserve"> </w:t>
      </w:r>
      <w:r w:rsidR="00441212" w:rsidRPr="001E066E">
        <w:t xml:space="preserve">delineates </w:t>
      </w:r>
      <w:r w:rsidR="00441212" w:rsidRPr="001E066E">
        <w:rPr>
          <w:color w:val="0000FF"/>
        </w:rPr>
        <w:t>[insert quantity]</w:t>
      </w:r>
      <w:r w:rsidR="00441212" w:rsidRPr="001E066E">
        <w:t xml:space="preserve"> </w:t>
      </w:r>
      <w:r w:rsidR="00441212">
        <w:t>landscape unit</w:t>
      </w:r>
      <w:r w:rsidR="00441212" w:rsidRPr="001E066E">
        <w:t xml:space="preserve">s that will be used to assess visual impacts that may be caused by the proposed project. Each </w:t>
      </w:r>
      <w:r w:rsidR="00441212">
        <w:t>landscape unit</w:t>
      </w:r>
      <w:r w:rsidR="00441212" w:rsidRPr="001E066E">
        <w:t xml:space="preserve"> is differentiated from other units both by its dimensions and its visual resources.</w:t>
      </w:r>
      <w:bookmarkEnd w:id="55"/>
    </w:p>
    <w:p w14:paraId="7BDB7912" w14:textId="77777777" w:rsidR="00441212" w:rsidRPr="004035D4" w:rsidRDefault="00441212" w:rsidP="004035D4">
      <w:pPr>
        <w:pStyle w:val="Heading2"/>
      </w:pPr>
      <w:bookmarkStart w:id="58" w:name="_Toc81063886"/>
      <w:bookmarkStart w:id="59" w:name="_Toc81167339"/>
      <w:bookmarkStart w:id="60" w:name="_Toc81167468"/>
      <w:bookmarkStart w:id="61" w:name="_Toc81167595"/>
      <w:bookmarkStart w:id="62" w:name="_Toc81167721"/>
      <w:bookmarkStart w:id="63" w:name="_Toc81167845"/>
      <w:bookmarkStart w:id="64" w:name="_Toc81167968"/>
      <w:bookmarkStart w:id="65" w:name="_Toc81168089"/>
      <w:bookmarkStart w:id="66" w:name="_Toc81168208"/>
      <w:bookmarkStart w:id="67" w:name="_Toc81168327"/>
      <w:bookmarkStart w:id="68" w:name="_Toc81168472"/>
      <w:bookmarkStart w:id="69" w:name="_Toc81168591"/>
      <w:bookmarkStart w:id="70" w:name="_Toc81168710"/>
      <w:bookmarkStart w:id="71" w:name="_Toc81168829"/>
      <w:bookmarkStart w:id="72" w:name="_Toc81168948"/>
      <w:bookmarkStart w:id="73" w:name="_Toc81173518"/>
      <w:bookmarkStart w:id="74" w:name="_Toc72231261"/>
      <w:bookmarkStart w:id="75" w:name="_Toc72231364"/>
      <w:bookmarkStart w:id="76" w:name="_Toc72232440"/>
      <w:bookmarkStart w:id="77" w:name="_Toc81063887"/>
      <w:bookmarkStart w:id="78" w:name="_Toc81167340"/>
      <w:bookmarkStart w:id="79" w:name="_Toc81167469"/>
      <w:bookmarkStart w:id="80" w:name="_Toc81167596"/>
      <w:bookmarkStart w:id="81" w:name="_Toc81167722"/>
      <w:bookmarkStart w:id="82" w:name="_Toc81167846"/>
      <w:bookmarkStart w:id="83" w:name="_Toc81167969"/>
      <w:bookmarkStart w:id="84" w:name="_Toc81168090"/>
      <w:bookmarkStart w:id="85" w:name="_Toc81168209"/>
      <w:bookmarkStart w:id="86" w:name="_Toc81168328"/>
      <w:bookmarkStart w:id="87" w:name="_Toc81168473"/>
      <w:bookmarkStart w:id="88" w:name="_Toc81168592"/>
      <w:bookmarkStart w:id="89" w:name="_Toc81168711"/>
      <w:bookmarkStart w:id="90" w:name="_Toc81168830"/>
      <w:bookmarkStart w:id="91" w:name="_Toc81168949"/>
      <w:bookmarkStart w:id="92" w:name="_Toc81173519"/>
      <w:bookmarkStart w:id="93" w:name="_Toc72231262"/>
      <w:bookmarkStart w:id="94" w:name="_Toc72231365"/>
      <w:bookmarkStart w:id="95" w:name="_Toc72232441"/>
      <w:bookmarkStart w:id="96" w:name="_Toc81063888"/>
      <w:bookmarkStart w:id="97" w:name="_Toc81167341"/>
      <w:bookmarkStart w:id="98" w:name="_Toc81167470"/>
      <w:bookmarkStart w:id="99" w:name="_Toc81167597"/>
      <w:bookmarkStart w:id="100" w:name="_Toc81167723"/>
      <w:bookmarkStart w:id="101" w:name="_Toc81167847"/>
      <w:bookmarkStart w:id="102" w:name="_Toc81167970"/>
      <w:bookmarkStart w:id="103" w:name="_Toc81168091"/>
      <w:bookmarkStart w:id="104" w:name="_Toc81168210"/>
      <w:bookmarkStart w:id="105" w:name="_Toc81168329"/>
      <w:bookmarkStart w:id="106" w:name="_Toc81168474"/>
      <w:bookmarkStart w:id="107" w:name="_Toc81168593"/>
      <w:bookmarkStart w:id="108" w:name="_Toc81168712"/>
      <w:bookmarkStart w:id="109" w:name="_Toc81168831"/>
      <w:bookmarkStart w:id="110" w:name="_Toc81168950"/>
      <w:bookmarkStart w:id="111" w:name="_Toc81173520"/>
      <w:bookmarkStart w:id="112" w:name="_Toc72231263"/>
      <w:bookmarkStart w:id="113" w:name="_Toc72231366"/>
      <w:bookmarkStart w:id="114" w:name="_Toc72232442"/>
      <w:bookmarkStart w:id="115" w:name="_Toc81063889"/>
      <w:bookmarkStart w:id="116" w:name="_Toc81167342"/>
      <w:bookmarkStart w:id="117" w:name="_Toc81167471"/>
      <w:bookmarkStart w:id="118" w:name="_Toc81167598"/>
      <w:bookmarkStart w:id="119" w:name="_Toc81167724"/>
      <w:bookmarkStart w:id="120" w:name="_Toc81167848"/>
      <w:bookmarkStart w:id="121" w:name="_Toc81167971"/>
      <w:bookmarkStart w:id="122" w:name="_Toc81168092"/>
      <w:bookmarkStart w:id="123" w:name="_Toc81168211"/>
      <w:bookmarkStart w:id="124" w:name="_Toc81168330"/>
      <w:bookmarkStart w:id="125" w:name="_Toc81168475"/>
      <w:bookmarkStart w:id="126" w:name="_Toc81168594"/>
      <w:bookmarkStart w:id="127" w:name="_Toc81168713"/>
      <w:bookmarkStart w:id="128" w:name="_Toc81168832"/>
      <w:bookmarkStart w:id="129" w:name="_Toc81168951"/>
      <w:bookmarkStart w:id="130" w:name="_Toc81173521"/>
      <w:bookmarkStart w:id="131" w:name="_Toc72231264"/>
      <w:bookmarkStart w:id="132" w:name="_Toc72231367"/>
      <w:bookmarkStart w:id="133" w:name="_Toc72232443"/>
      <w:bookmarkStart w:id="134" w:name="_Toc72232724"/>
      <w:bookmarkStart w:id="135" w:name="_Toc81063890"/>
      <w:bookmarkStart w:id="136" w:name="_Toc81167343"/>
      <w:bookmarkStart w:id="137" w:name="_Toc81167472"/>
      <w:bookmarkStart w:id="138" w:name="_Toc81167599"/>
      <w:bookmarkStart w:id="139" w:name="_Toc81167725"/>
      <w:bookmarkStart w:id="140" w:name="_Toc81167849"/>
      <w:bookmarkStart w:id="141" w:name="_Toc81167972"/>
      <w:bookmarkStart w:id="142" w:name="_Toc81168093"/>
      <w:bookmarkStart w:id="143" w:name="_Toc81168212"/>
      <w:bookmarkStart w:id="144" w:name="_Toc81168331"/>
      <w:bookmarkStart w:id="145" w:name="_Toc81168476"/>
      <w:bookmarkStart w:id="146" w:name="_Toc81168595"/>
      <w:bookmarkStart w:id="147" w:name="_Toc81168714"/>
      <w:bookmarkStart w:id="148" w:name="_Toc81168833"/>
      <w:bookmarkStart w:id="149" w:name="_Toc81168952"/>
      <w:bookmarkStart w:id="150" w:name="_Toc81173522"/>
      <w:bookmarkStart w:id="151" w:name="_Toc72231265"/>
      <w:bookmarkStart w:id="152" w:name="_Toc72231368"/>
      <w:bookmarkStart w:id="153" w:name="_Toc72232444"/>
      <w:bookmarkStart w:id="154" w:name="_Toc81063891"/>
      <w:bookmarkStart w:id="155" w:name="_Toc81167344"/>
      <w:bookmarkStart w:id="156" w:name="_Toc81167473"/>
      <w:bookmarkStart w:id="157" w:name="_Toc81167600"/>
      <w:bookmarkStart w:id="158" w:name="_Toc81167726"/>
      <w:bookmarkStart w:id="159" w:name="_Toc81167850"/>
      <w:bookmarkStart w:id="160" w:name="_Toc81167973"/>
      <w:bookmarkStart w:id="161" w:name="_Toc81168094"/>
      <w:bookmarkStart w:id="162" w:name="_Toc81168213"/>
      <w:bookmarkStart w:id="163" w:name="_Toc81168332"/>
      <w:bookmarkStart w:id="164" w:name="_Toc81168477"/>
      <w:bookmarkStart w:id="165" w:name="_Toc81168596"/>
      <w:bookmarkStart w:id="166" w:name="_Toc81168715"/>
      <w:bookmarkStart w:id="167" w:name="_Toc81168834"/>
      <w:bookmarkStart w:id="168" w:name="_Toc81168953"/>
      <w:bookmarkStart w:id="169" w:name="_Toc81173523"/>
      <w:bookmarkStart w:id="170" w:name="_Toc72231266"/>
      <w:bookmarkStart w:id="171" w:name="_Toc72231369"/>
      <w:bookmarkStart w:id="172" w:name="_Toc72232445"/>
      <w:bookmarkStart w:id="173" w:name="_Toc72232726"/>
      <w:bookmarkStart w:id="174" w:name="_Toc81063892"/>
      <w:bookmarkStart w:id="175" w:name="_Toc81167345"/>
      <w:bookmarkStart w:id="176" w:name="_Toc81167474"/>
      <w:bookmarkStart w:id="177" w:name="_Toc81167601"/>
      <w:bookmarkStart w:id="178" w:name="_Toc81167727"/>
      <w:bookmarkStart w:id="179" w:name="_Toc81167851"/>
      <w:bookmarkStart w:id="180" w:name="_Toc81167974"/>
      <w:bookmarkStart w:id="181" w:name="_Toc81168095"/>
      <w:bookmarkStart w:id="182" w:name="_Toc81168214"/>
      <w:bookmarkStart w:id="183" w:name="_Toc81168333"/>
      <w:bookmarkStart w:id="184" w:name="_Toc81168478"/>
      <w:bookmarkStart w:id="185" w:name="_Toc81168597"/>
      <w:bookmarkStart w:id="186" w:name="_Toc81168716"/>
      <w:bookmarkStart w:id="187" w:name="_Toc81168835"/>
      <w:bookmarkStart w:id="188" w:name="_Toc81168954"/>
      <w:bookmarkStart w:id="189" w:name="_Toc81173524"/>
      <w:bookmarkStart w:id="190" w:name="_Toc81173525"/>
      <w:bookmarkStart w:id="191" w:name="_Toc72232727"/>
      <w:bookmarkStart w:id="192" w:name="_Toc105696316"/>
      <w:bookmarkEnd w:id="5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035D4">
        <w:t xml:space="preserve">Scenic Resources </w:t>
      </w:r>
      <w:bookmarkEnd w:id="190"/>
      <w:r w:rsidRPr="004035D4">
        <w:t>and Visual Resources</w:t>
      </w:r>
      <w:bookmarkEnd w:id="191"/>
      <w:bookmarkEnd w:id="192"/>
    </w:p>
    <w:p w14:paraId="04E16A85" w14:textId="735FDA69" w:rsidR="00D52868" w:rsidRDefault="00441212" w:rsidP="004B5CD0">
      <w:pPr>
        <w:pStyle w:val="BodyText"/>
      </w:pPr>
      <w:r>
        <w:t xml:space="preserve">Scenic resource and visual resource identification during the Establishment Phase was conducted based on a desktop search of available maps, regional and local </w:t>
      </w:r>
      <w:r w:rsidR="00FE0E9A">
        <w:t>plans,</w:t>
      </w:r>
      <w:r>
        <w:t xml:space="preserve"> and other databases. </w:t>
      </w:r>
      <w:r w:rsidR="004B5CD0">
        <w:t xml:space="preserve">In the context discussed in this report, “scenic resources” are those officially designated by federal, state, regional, tribal, or local authorities; “visual resources” are those that exist in the project AVE without being officially recognized. </w:t>
      </w:r>
      <w:r w:rsidR="000C03D0">
        <w:t xml:space="preserve">For further details on identifying scenic resources, refer to </w:t>
      </w:r>
      <w:r w:rsidR="00D52868" w:rsidRPr="003145B6">
        <w:rPr>
          <w:i/>
          <w:iCs/>
        </w:rPr>
        <w:t>Handbook</w:t>
      </w:r>
      <w:r w:rsidR="00F06A61">
        <w:t xml:space="preserve"> Appen</w:t>
      </w:r>
      <w:r w:rsidR="001E47DF">
        <w:t>dix </w:t>
      </w:r>
      <w:r w:rsidR="00F06A61">
        <w:t>A.</w:t>
      </w:r>
    </w:p>
    <w:p w14:paraId="528E3A2B" w14:textId="6D0EF872" w:rsidR="00441212" w:rsidRDefault="00441212" w:rsidP="00106CEF">
      <w:pPr>
        <w:pStyle w:val="BodyText"/>
        <w:rPr>
          <w:rFonts w:eastAsia="Times New Roman"/>
        </w:rPr>
      </w:pPr>
      <w:r>
        <w:rPr>
          <w:color w:val="0000FF"/>
        </w:rPr>
        <w:t>[</w:t>
      </w:r>
      <w:r w:rsidRPr="003A7E18">
        <w:rPr>
          <w:color w:val="0000FF"/>
        </w:rPr>
        <w:t>List or categorize all federally, state</w:t>
      </w:r>
      <w:r>
        <w:rPr>
          <w:color w:val="0000FF"/>
        </w:rPr>
        <w:t xml:space="preserve">, regionally, </w:t>
      </w:r>
      <w:r w:rsidR="00FE0E9A">
        <w:rPr>
          <w:color w:val="0000FF"/>
        </w:rPr>
        <w:t>tribally,</w:t>
      </w:r>
      <w:r w:rsidRPr="003A7E18">
        <w:rPr>
          <w:color w:val="0000FF"/>
        </w:rPr>
        <w:t xml:space="preserve"> and locally recognized scenic resources in the project </w:t>
      </w:r>
      <w:r w:rsidR="00D52868" w:rsidRPr="003145B6">
        <w:rPr>
          <w:color w:val="0000FF"/>
        </w:rPr>
        <w:t>AVE</w:t>
      </w:r>
      <w:r w:rsidRPr="003A7E18">
        <w:rPr>
          <w:color w:val="0000FF"/>
        </w:rPr>
        <w:t xml:space="preserve">. Identify information sources. </w:t>
      </w:r>
      <w:r>
        <w:rPr>
          <w:color w:val="0000FF"/>
        </w:rPr>
        <w:t xml:space="preserve">Provide representative photographs. </w:t>
      </w:r>
      <w:r w:rsidRPr="7022F520">
        <w:rPr>
          <w:color w:val="0000FF"/>
        </w:rPr>
        <w:t>Indicate whether any portion of the project is within an officially designated State Scenic Highway</w:t>
      </w:r>
      <w:r w:rsidR="00680A42">
        <w:rPr>
          <w:color w:val="0000FF"/>
        </w:rPr>
        <w:t xml:space="preserve"> or a highway eligible for designation</w:t>
      </w:r>
      <w:r w:rsidRPr="7022F520">
        <w:rPr>
          <w:color w:val="0000FF"/>
        </w:rPr>
        <w:t>.</w:t>
      </w:r>
      <w:r w:rsidRPr="003A7E18">
        <w:rPr>
          <w:color w:val="0000FF"/>
        </w:rPr>
        <w:t xml:space="preserve"> List or categorize </w:t>
      </w:r>
      <w:r>
        <w:rPr>
          <w:color w:val="0000FF"/>
        </w:rPr>
        <w:t>visual resources</w:t>
      </w:r>
      <w:r w:rsidRPr="003A7E18">
        <w:rPr>
          <w:color w:val="0000FF"/>
        </w:rPr>
        <w:t>. Identify information sources.</w:t>
      </w:r>
      <w:r w:rsidRPr="7022F520">
        <w:rPr>
          <w:color w:val="0000FF"/>
        </w:rPr>
        <w:t>]</w:t>
      </w:r>
    </w:p>
    <w:p w14:paraId="355A56A5" w14:textId="77777777" w:rsidR="00441212" w:rsidRPr="004035D4" w:rsidRDefault="00441212" w:rsidP="004035D4">
      <w:pPr>
        <w:pStyle w:val="Heading2"/>
      </w:pPr>
      <w:bookmarkStart w:id="193" w:name="_Toc81173526"/>
      <w:bookmarkStart w:id="194" w:name="_Toc105696317"/>
      <w:bookmarkStart w:id="195" w:name="_Toc72232728"/>
      <w:r w:rsidRPr="004035D4">
        <w:t>Potential Key Views</w:t>
      </w:r>
      <w:bookmarkEnd w:id="193"/>
      <w:bookmarkEnd w:id="194"/>
    </w:p>
    <w:p w14:paraId="65BAB54E" w14:textId="00B7DA4E" w:rsidR="00441212" w:rsidRPr="003A7E18" w:rsidRDefault="00441212" w:rsidP="00106CEF">
      <w:pPr>
        <w:pStyle w:val="BodyText"/>
        <w:rPr>
          <w:color w:val="0000FF"/>
        </w:rPr>
      </w:pPr>
      <w:r>
        <w:rPr>
          <w:color w:val="0000FF"/>
        </w:rPr>
        <w:t xml:space="preserve">[Review </w:t>
      </w:r>
      <w:r w:rsidR="00C145AC">
        <w:rPr>
          <w:color w:val="0000FF"/>
        </w:rPr>
        <w:t>Section </w:t>
      </w:r>
      <w:r w:rsidR="0010650E">
        <w:rPr>
          <w:color w:val="0000FF"/>
        </w:rPr>
        <w:t>2.7</w:t>
      </w:r>
      <w:r>
        <w:rPr>
          <w:color w:val="0000FF"/>
        </w:rPr>
        <w:t xml:space="preserve"> of the </w:t>
      </w:r>
      <w:r w:rsidR="00D52868" w:rsidRPr="003145B6">
        <w:rPr>
          <w:i/>
          <w:iCs/>
          <w:color w:val="0000FF"/>
        </w:rPr>
        <w:t>Handbook</w:t>
      </w:r>
      <w:r>
        <w:rPr>
          <w:color w:val="0000FF"/>
        </w:rPr>
        <w:t>. I</w:t>
      </w:r>
      <w:r w:rsidRPr="00923BA7">
        <w:rPr>
          <w:color w:val="0000FF"/>
        </w:rPr>
        <w:t>dentify potential key views</w:t>
      </w:r>
      <w:r>
        <w:rPr>
          <w:color w:val="0000FF"/>
        </w:rPr>
        <w:t xml:space="preserve"> </w:t>
      </w:r>
      <w:r w:rsidR="00256067">
        <w:rPr>
          <w:color w:val="0000FF"/>
        </w:rPr>
        <w:t xml:space="preserve">and landscape unit context photos </w:t>
      </w:r>
      <w:r w:rsidRPr="003A7E18">
        <w:rPr>
          <w:color w:val="0000FF"/>
        </w:rPr>
        <w:t xml:space="preserve">to document essential baseline conditions </w:t>
      </w:r>
      <w:r>
        <w:rPr>
          <w:color w:val="0000FF"/>
        </w:rPr>
        <w:t>of each landscape unit to</w:t>
      </w:r>
      <w:r w:rsidRPr="003A7E18">
        <w:rPr>
          <w:color w:val="0000FF"/>
        </w:rPr>
        <w:t xml:space="preserve"> use</w:t>
      </w:r>
      <w:r>
        <w:rPr>
          <w:color w:val="0000FF"/>
        </w:rPr>
        <w:t xml:space="preserve"> later</w:t>
      </w:r>
      <w:r w:rsidRPr="003A7E18">
        <w:rPr>
          <w:color w:val="0000FF"/>
        </w:rPr>
        <w:t xml:space="preserve"> to </w:t>
      </w:r>
      <w:r w:rsidRPr="002E1371">
        <w:rPr>
          <w:color w:val="0000FF"/>
        </w:rPr>
        <w:t>compare with a project simulation and</w:t>
      </w:r>
      <w:r w:rsidR="00234FDE">
        <w:rPr>
          <w:color w:val="0000FF"/>
        </w:rPr>
        <w:t xml:space="preserve"> </w:t>
      </w:r>
      <w:r w:rsidR="00DD6BA2" w:rsidRPr="0038084F">
        <w:rPr>
          <w:color w:val="0000FF"/>
        </w:rPr>
        <w:t xml:space="preserve">to </w:t>
      </w:r>
      <w:r w:rsidRPr="003A7E18">
        <w:rPr>
          <w:color w:val="0000FF"/>
        </w:rPr>
        <w:t xml:space="preserve">assess the visual impact of the project. Place key views </w:t>
      </w:r>
      <w:r>
        <w:rPr>
          <w:color w:val="0000FF"/>
        </w:rPr>
        <w:t xml:space="preserve">at points that are publicly accessible and </w:t>
      </w:r>
      <w:r w:rsidRPr="003A7E18">
        <w:rPr>
          <w:color w:val="0000FF"/>
        </w:rPr>
        <w:t>where they provide the most significant</w:t>
      </w:r>
      <w:r>
        <w:rPr>
          <w:color w:val="0000FF"/>
        </w:rPr>
        <w:t xml:space="preserve"> and unobstructed</w:t>
      </w:r>
      <w:r w:rsidRPr="003A7E18">
        <w:rPr>
          <w:color w:val="0000FF"/>
        </w:rPr>
        <w:t xml:space="preserve"> image of the existing visual character and quality of the landscape unit that may be changed by the proposed project. This may be the view that the affected viewers consider most sensitive to change or it may be the view that is most representative of the landscape. </w:t>
      </w:r>
      <w:r>
        <w:rPr>
          <w:color w:val="0000FF"/>
        </w:rPr>
        <w:t>D</w:t>
      </w:r>
      <w:r w:rsidRPr="003A7E18">
        <w:rPr>
          <w:color w:val="0000FF"/>
        </w:rPr>
        <w:t>escrib</w:t>
      </w:r>
      <w:r>
        <w:rPr>
          <w:color w:val="0000FF"/>
        </w:rPr>
        <w:t>e</w:t>
      </w:r>
      <w:r w:rsidRPr="003A7E18">
        <w:rPr>
          <w:color w:val="0000FF"/>
        </w:rPr>
        <w:t xml:space="preserve"> why </w:t>
      </w:r>
      <w:r>
        <w:rPr>
          <w:color w:val="0000FF"/>
        </w:rPr>
        <w:t>each key view</w:t>
      </w:r>
      <w:r w:rsidRPr="003A7E18">
        <w:rPr>
          <w:color w:val="0000FF"/>
        </w:rPr>
        <w:t xml:space="preserve"> location was chosen. Input from the public to identify potential key views is helpful because it </w:t>
      </w:r>
      <w:r w:rsidR="00C145AC">
        <w:rPr>
          <w:color w:val="0000FF"/>
        </w:rPr>
        <w:t>en</w:t>
      </w:r>
      <w:r w:rsidRPr="003A7E18">
        <w:rPr>
          <w:color w:val="0000FF"/>
        </w:rPr>
        <w:t xml:space="preserve">sures that the </w:t>
      </w:r>
      <w:r w:rsidR="00D52868" w:rsidRPr="003145B6">
        <w:rPr>
          <w:color w:val="0000FF"/>
        </w:rPr>
        <w:t>VIA</w:t>
      </w:r>
      <w:r w:rsidRPr="003A7E18">
        <w:rPr>
          <w:color w:val="0000FF"/>
        </w:rPr>
        <w:t xml:space="preserve"> addresses the public’s concerns. </w:t>
      </w:r>
      <w:r>
        <w:rPr>
          <w:color w:val="0000FF"/>
        </w:rPr>
        <w:t xml:space="preserve">In general, </w:t>
      </w:r>
      <w:r w:rsidR="00BC229D">
        <w:rPr>
          <w:color w:val="0000FF"/>
        </w:rPr>
        <w:t>t</w:t>
      </w:r>
      <w:r w:rsidRPr="003A7E18">
        <w:rPr>
          <w:color w:val="0000FF"/>
        </w:rPr>
        <w:t xml:space="preserve">wo </w:t>
      </w:r>
      <w:r>
        <w:rPr>
          <w:color w:val="0000FF"/>
        </w:rPr>
        <w:t>key views of each landscape unit should be provided as a minimum</w:t>
      </w:r>
      <w:r w:rsidR="00C145AC">
        <w:rPr>
          <w:color w:val="0000FF"/>
        </w:rPr>
        <w:t>:</w:t>
      </w:r>
      <w:r w:rsidR="001E47DF">
        <w:rPr>
          <w:color w:val="0000FF"/>
        </w:rPr>
        <w:t xml:space="preserve"> </w:t>
      </w:r>
      <w:r w:rsidRPr="003A7E18">
        <w:rPr>
          <w:color w:val="0000FF"/>
        </w:rPr>
        <w:t xml:space="preserve">one of the </w:t>
      </w:r>
      <w:proofErr w:type="gramStart"/>
      <w:r w:rsidR="002A52EB" w:rsidRPr="003A7E18">
        <w:rPr>
          <w:color w:val="0000FF"/>
        </w:rPr>
        <w:t>road</w:t>
      </w:r>
      <w:proofErr w:type="gramEnd"/>
      <w:r w:rsidR="002A52EB">
        <w:rPr>
          <w:color w:val="0000FF"/>
        </w:rPr>
        <w:t>,</w:t>
      </w:r>
      <w:r>
        <w:rPr>
          <w:color w:val="0000FF"/>
        </w:rPr>
        <w:t xml:space="preserve"> </w:t>
      </w:r>
      <w:r w:rsidRPr="003A7E18">
        <w:rPr>
          <w:color w:val="0000FF"/>
        </w:rPr>
        <w:t xml:space="preserve">as seen by a representative neighbor, and one from the road as seen by a representative traveler. </w:t>
      </w:r>
      <w:r w:rsidR="00082CFA">
        <w:rPr>
          <w:color w:val="0000FF"/>
        </w:rPr>
        <w:t>Additional key views from sensitive scenic or visual resources may also be appropriate. S</w:t>
      </w:r>
      <w:r w:rsidRPr="003A7E18">
        <w:rPr>
          <w:color w:val="0000FF"/>
        </w:rPr>
        <w:t xml:space="preserve">elect key views </w:t>
      </w:r>
      <w:r>
        <w:rPr>
          <w:color w:val="0000FF"/>
        </w:rPr>
        <w:t xml:space="preserve">also </w:t>
      </w:r>
      <w:r w:rsidRPr="003A7E18">
        <w:rPr>
          <w:color w:val="0000FF"/>
        </w:rPr>
        <w:t>for their potential to provide images</w:t>
      </w:r>
      <w:r w:rsidR="00082CFA">
        <w:rPr>
          <w:color w:val="0000FF"/>
        </w:rPr>
        <w:t xml:space="preserve"> appropriate</w:t>
      </w:r>
      <w:r w:rsidRPr="003A7E18">
        <w:rPr>
          <w:color w:val="0000FF"/>
        </w:rPr>
        <w:t xml:space="preserve"> </w:t>
      </w:r>
      <w:r w:rsidR="002D39E7">
        <w:rPr>
          <w:color w:val="0000FF"/>
        </w:rPr>
        <w:t>for simulations,</w:t>
      </w:r>
      <w:r w:rsidR="006545B5">
        <w:rPr>
          <w:color w:val="0000FF"/>
        </w:rPr>
        <w:t xml:space="preserve"> which are optional.]</w:t>
      </w:r>
    </w:p>
    <w:p w14:paraId="46CA6879" w14:textId="77777777" w:rsidR="00441212" w:rsidRPr="004035D4" w:rsidRDefault="00441212" w:rsidP="003A2F76">
      <w:pPr>
        <w:pStyle w:val="Bluetext0"/>
      </w:pPr>
      <w:r w:rsidRPr="004035D4">
        <w:lastRenderedPageBreak/>
        <w:t>[Briefly identify each key view, as a bulleted list, locating and numbering or naming key views using landscape units, stationing, mile posts, cross streets, or other identifying landmarks. Explain why each key view was selected.]</w:t>
      </w:r>
    </w:p>
    <w:p w14:paraId="5E16BC74" w14:textId="3326BB48" w:rsidR="00441212" w:rsidRPr="000D6D6A" w:rsidRDefault="00441212" w:rsidP="003C0E82">
      <w:pPr>
        <w:pStyle w:val="BodyText"/>
      </w:pPr>
      <w:r w:rsidRPr="003A7E18">
        <w:rPr>
          <w:color w:val="0000FF"/>
        </w:rPr>
        <w:t xml:space="preserve">[Include a map to illustrate the </w:t>
      </w:r>
      <w:r>
        <w:rPr>
          <w:color w:val="0000FF"/>
        </w:rPr>
        <w:t>key views</w:t>
      </w:r>
      <w:r w:rsidRPr="003A7E18">
        <w:rPr>
          <w:color w:val="0000FF"/>
        </w:rPr>
        <w:t xml:space="preserve"> traverse</w:t>
      </w:r>
      <w:r w:rsidR="00C145AC">
        <w:rPr>
          <w:color w:val="0000FF"/>
        </w:rPr>
        <w:t xml:space="preserve">d by </w:t>
      </w:r>
      <w:r w:rsidR="00C145AC" w:rsidRPr="003A7E18">
        <w:rPr>
          <w:color w:val="0000FF"/>
        </w:rPr>
        <w:t>the project</w:t>
      </w:r>
      <w:r w:rsidRPr="003A7E18">
        <w:rPr>
          <w:color w:val="0000FF"/>
        </w:rPr>
        <w:t>.</w:t>
      </w:r>
      <w:r w:rsidR="00D52868">
        <w:rPr>
          <w:color w:val="0000FF"/>
        </w:rPr>
        <w:t xml:space="preserve"> </w:t>
      </w:r>
      <w:r w:rsidRPr="003A7E18">
        <w:rPr>
          <w:color w:val="0000FF"/>
        </w:rPr>
        <w:t xml:space="preserve">Each </w:t>
      </w:r>
      <w:r>
        <w:rPr>
          <w:color w:val="0000FF"/>
        </w:rPr>
        <w:t>key view</w:t>
      </w:r>
      <w:r w:rsidRPr="003A7E18">
        <w:rPr>
          <w:color w:val="0000FF"/>
        </w:rPr>
        <w:t xml:space="preserve"> should be labeled directly on the </w:t>
      </w:r>
      <w:r>
        <w:rPr>
          <w:color w:val="0000FF"/>
        </w:rPr>
        <w:t xml:space="preserve">landscape unit </w:t>
      </w:r>
      <w:r w:rsidRPr="003A7E18">
        <w:rPr>
          <w:color w:val="0000FF"/>
        </w:rPr>
        <w:t>map or in a legend.</w:t>
      </w:r>
      <w:r>
        <w:rPr>
          <w:color w:val="0000FF"/>
        </w:rPr>
        <w:t xml:space="preserve"> The map of landscape units and key views can be combined for smaller projects.</w:t>
      </w:r>
      <w:r w:rsidRPr="003A7E18">
        <w:rPr>
          <w:color w:val="0000FF"/>
        </w:rPr>
        <w:t xml:space="preserve">] </w:t>
      </w:r>
      <w:r w:rsidR="003C0E82">
        <w:fldChar w:fldCharType="begin"/>
      </w:r>
      <w:r w:rsidR="003C0E82">
        <w:instrText xml:space="preserve"> REF _Ref95754542 \h </w:instrText>
      </w:r>
      <w:r w:rsidR="003C0E82">
        <w:fldChar w:fldCharType="separate"/>
      </w:r>
      <w:r w:rsidR="00632D49">
        <w:t>Figure </w:t>
      </w:r>
      <w:r w:rsidR="00632D49">
        <w:rPr>
          <w:noProof/>
        </w:rPr>
        <w:t>2</w:t>
      </w:r>
      <w:r w:rsidR="00632D49">
        <w:noBreakHyphen/>
      </w:r>
      <w:r w:rsidR="00632D49">
        <w:rPr>
          <w:noProof/>
        </w:rPr>
        <w:t>4</w:t>
      </w:r>
      <w:r w:rsidR="003C0E82">
        <w:fldChar w:fldCharType="end"/>
      </w:r>
      <w:r>
        <w:t xml:space="preserve"> </w:t>
      </w:r>
      <w:r w:rsidR="00966CB5">
        <w:t>present</w:t>
      </w:r>
      <w:r w:rsidR="003C0E82">
        <w:t xml:space="preserve">s a </w:t>
      </w:r>
      <w:r>
        <w:t>map identif</w:t>
      </w:r>
      <w:r w:rsidR="003C0E82">
        <w:t>ying</w:t>
      </w:r>
      <w:r>
        <w:t xml:space="preserve"> potential key views of and from the project</w:t>
      </w:r>
      <w:r w:rsidRPr="000D6D6A">
        <w:t>.</w:t>
      </w:r>
    </w:p>
    <w:p w14:paraId="3BB3CD0C" w14:textId="77777777" w:rsidR="003C0E82" w:rsidRPr="003C0E82" w:rsidRDefault="003C0E82" w:rsidP="003C0E82">
      <w:pPr>
        <w:pStyle w:val="BodyText"/>
        <w:rPr>
          <w:color w:val="0000FF"/>
        </w:rPr>
      </w:pPr>
      <w:bookmarkStart w:id="196" w:name="_Toc95409729"/>
      <w:r w:rsidRPr="003C0E82">
        <w:rPr>
          <w:color w:val="0000FF"/>
        </w:rPr>
        <w:t>[Insert figure]</w:t>
      </w:r>
    </w:p>
    <w:p w14:paraId="70D9E357" w14:textId="209AA5B7" w:rsidR="003C0E82" w:rsidRDefault="003C0E82" w:rsidP="00966CB5">
      <w:pPr>
        <w:pStyle w:val="Caption"/>
      </w:pPr>
      <w:bookmarkStart w:id="197" w:name="_Ref95754542"/>
      <w:bookmarkStart w:id="198" w:name="_Toc144388309"/>
      <w:r>
        <w:t>Figure </w:t>
      </w:r>
      <w:r w:rsidR="0007109C">
        <w:fldChar w:fldCharType="begin"/>
      </w:r>
      <w:r w:rsidR="0007109C">
        <w:instrText xml:space="preserve"> STYLEREF 1 \s </w:instrText>
      </w:r>
      <w:r w:rsidR="0007109C">
        <w:fldChar w:fldCharType="separate"/>
      </w:r>
      <w:r w:rsidR="00632D49">
        <w:rPr>
          <w:noProof/>
        </w:rPr>
        <w:t>2</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4</w:t>
      </w:r>
      <w:r w:rsidR="0007109C">
        <w:rPr>
          <w:noProof/>
        </w:rPr>
        <w:fldChar w:fldCharType="end"/>
      </w:r>
      <w:bookmarkEnd w:id="197"/>
      <w:r>
        <w:tab/>
        <w:t>Key Views</w:t>
      </w:r>
      <w:bookmarkEnd w:id="198"/>
    </w:p>
    <w:p w14:paraId="35B8302A" w14:textId="52E741E8" w:rsidR="00D52868" w:rsidRDefault="003C0E82" w:rsidP="001E2FFD">
      <w:pPr>
        <w:pStyle w:val="BodyText"/>
      </w:pPr>
      <w:r>
        <w:fldChar w:fldCharType="begin"/>
      </w:r>
      <w:r>
        <w:instrText xml:space="preserve"> REF _Ref95754542 \h </w:instrText>
      </w:r>
      <w:r>
        <w:fldChar w:fldCharType="separate"/>
      </w:r>
      <w:r w:rsidR="00632D49">
        <w:t>Figure </w:t>
      </w:r>
      <w:r w:rsidR="00632D49">
        <w:rPr>
          <w:noProof/>
        </w:rPr>
        <w:t>2</w:t>
      </w:r>
      <w:r w:rsidR="00632D49">
        <w:noBreakHyphen/>
      </w:r>
      <w:r w:rsidR="00632D49">
        <w:rPr>
          <w:noProof/>
        </w:rPr>
        <w:t>4</w:t>
      </w:r>
      <w:r>
        <w:fldChar w:fldCharType="end"/>
      </w:r>
      <w:r>
        <w:t xml:space="preserve"> </w:t>
      </w:r>
      <w:r w:rsidR="00441212" w:rsidRPr="001E066E">
        <w:t xml:space="preserve">delineates </w:t>
      </w:r>
      <w:r w:rsidR="00441212" w:rsidRPr="00BE4542">
        <w:rPr>
          <w:color w:val="0000FF"/>
        </w:rPr>
        <w:t>[insert quantity]</w:t>
      </w:r>
      <w:r w:rsidR="00441212" w:rsidRPr="001E066E">
        <w:t xml:space="preserve"> </w:t>
      </w:r>
      <w:r w:rsidR="00441212">
        <w:t>key views</w:t>
      </w:r>
      <w:r w:rsidR="00441212" w:rsidRPr="001E066E">
        <w:t xml:space="preserve"> that will be used to assess visual impacts that may be caused by the proposed project.</w:t>
      </w:r>
      <w:bookmarkEnd w:id="196"/>
    </w:p>
    <w:p w14:paraId="5E815AC2" w14:textId="238EBB67" w:rsidR="00441212" w:rsidRPr="004035D4" w:rsidRDefault="00441212" w:rsidP="004035D4">
      <w:pPr>
        <w:pStyle w:val="Heading2"/>
      </w:pPr>
      <w:bookmarkStart w:id="199" w:name="_Toc72231268"/>
      <w:bookmarkStart w:id="200" w:name="_Toc72231371"/>
      <w:bookmarkStart w:id="201" w:name="_Toc72232447"/>
      <w:bookmarkStart w:id="202" w:name="_Toc81063895"/>
      <w:bookmarkStart w:id="203" w:name="_Toc81167348"/>
      <w:bookmarkStart w:id="204" w:name="_Toc81167477"/>
      <w:bookmarkStart w:id="205" w:name="_Toc81167604"/>
      <w:bookmarkStart w:id="206" w:name="_Toc81167730"/>
      <w:bookmarkStart w:id="207" w:name="_Toc81167854"/>
      <w:bookmarkStart w:id="208" w:name="_Toc81167977"/>
      <w:bookmarkStart w:id="209" w:name="_Toc81168098"/>
      <w:bookmarkStart w:id="210" w:name="_Toc81168217"/>
      <w:bookmarkStart w:id="211" w:name="_Toc81168336"/>
      <w:bookmarkStart w:id="212" w:name="_Toc81168481"/>
      <w:bookmarkStart w:id="213" w:name="_Toc81168600"/>
      <w:bookmarkStart w:id="214" w:name="_Toc81168719"/>
      <w:bookmarkStart w:id="215" w:name="_Toc81168838"/>
      <w:bookmarkStart w:id="216" w:name="_Toc81168957"/>
      <w:bookmarkStart w:id="217" w:name="_Toc81173527"/>
      <w:bookmarkStart w:id="218" w:name="_Toc81173528"/>
      <w:bookmarkStart w:id="219" w:name="_Toc72232729"/>
      <w:bookmarkStart w:id="220" w:name="_Toc105696318"/>
      <w:bookmarkEnd w:id="19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4035D4">
        <w:t>Regulatory Context</w:t>
      </w:r>
      <w:bookmarkEnd w:id="218"/>
      <w:bookmarkEnd w:id="219"/>
      <w:bookmarkEnd w:id="220"/>
    </w:p>
    <w:p w14:paraId="428AC681" w14:textId="77777777" w:rsidR="00D52868" w:rsidRDefault="00441212" w:rsidP="003C57B1">
      <w:pPr>
        <w:pStyle w:val="Heading3"/>
      </w:pPr>
      <w:bookmarkStart w:id="221" w:name="_Toc81173529"/>
      <w:bookmarkStart w:id="222" w:name="_Toc72232730"/>
      <w:bookmarkStart w:id="223" w:name="_Toc105696319"/>
      <w:r w:rsidRPr="00D72870">
        <w:t xml:space="preserve">Applicable </w:t>
      </w:r>
      <w:r>
        <w:t>Regulations</w:t>
      </w:r>
      <w:bookmarkEnd w:id="221"/>
      <w:bookmarkEnd w:id="222"/>
      <w:bookmarkEnd w:id="223"/>
    </w:p>
    <w:p w14:paraId="0F9ECA16" w14:textId="0FA7544B" w:rsidR="00441212" w:rsidRPr="00695E4C" w:rsidRDefault="00441212" w:rsidP="00106CEF">
      <w:pPr>
        <w:pStyle w:val="BodyText"/>
        <w:rPr>
          <w:color w:val="0000FF"/>
        </w:rPr>
      </w:pPr>
      <w:r w:rsidRPr="003A7E18">
        <w:rPr>
          <w:color w:val="0000FF"/>
        </w:rPr>
        <w:t xml:space="preserve">[List </w:t>
      </w:r>
      <w:r>
        <w:rPr>
          <w:color w:val="0000FF"/>
        </w:rPr>
        <w:t xml:space="preserve">applicable </w:t>
      </w:r>
      <w:r w:rsidRPr="003A7E18">
        <w:rPr>
          <w:color w:val="0000FF"/>
        </w:rPr>
        <w:t xml:space="preserve">local, state, and/or federal laws, ordinances, regulations, </w:t>
      </w:r>
      <w:r w:rsidR="00FE0E9A" w:rsidRPr="003A7E18">
        <w:rPr>
          <w:color w:val="0000FF"/>
        </w:rPr>
        <w:t>policies,</w:t>
      </w:r>
      <w:r w:rsidRPr="003A7E18">
        <w:rPr>
          <w:color w:val="0000FF"/>
        </w:rPr>
        <w:t xml:space="preserve"> or design standards that </w:t>
      </w:r>
      <w:r>
        <w:rPr>
          <w:color w:val="0000FF"/>
        </w:rPr>
        <w:t>relate</w:t>
      </w:r>
      <w:r w:rsidRPr="003A7E18">
        <w:rPr>
          <w:color w:val="0000FF"/>
        </w:rPr>
        <w:t xml:space="preserve"> to aesthetics in the </w:t>
      </w:r>
      <w:r w:rsidR="00D52868" w:rsidRPr="003145B6">
        <w:rPr>
          <w:color w:val="0000FF"/>
        </w:rPr>
        <w:t>AVE</w:t>
      </w:r>
      <w:r w:rsidRPr="003A7E18">
        <w:rPr>
          <w:color w:val="0000FF"/>
        </w:rPr>
        <w:t xml:space="preserve"> (</w:t>
      </w:r>
      <w:r w:rsidR="00D26EA0" w:rsidRPr="003A7E18">
        <w:rPr>
          <w:color w:val="0000FF"/>
        </w:rPr>
        <w:t>i.e.,</w:t>
      </w:r>
      <w:r w:rsidRPr="003A7E18">
        <w:rPr>
          <w:color w:val="0000FF"/>
        </w:rPr>
        <w:t xml:space="preserve"> aesthetics</w:t>
      </w:r>
      <w:r w:rsidR="00C145AC">
        <w:rPr>
          <w:color w:val="0000FF"/>
        </w:rPr>
        <w:t>-</w:t>
      </w:r>
      <w:r w:rsidRPr="003A7E18">
        <w:rPr>
          <w:color w:val="0000FF"/>
        </w:rPr>
        <w:t xml:space="preserve">related design standards and regulations such as </w:t>
      </w:r>
      <w:r w:rsidR="00D52868" w:rsidRPr="003145B6">
        <w:rPr>
          <w:color w:val="0000FF"/>
        </w:rPr>
        <w:t>NEPA</w:t>
      </w:r>
      <w:r w:rsidRPr="003A7E18">
        <w:rPr>
          <w:color w:val="0000FF"/>
        </w:rPr>
        <w:t xml:space="preserve">, </w:t>
      </w:r>
      <w:r w:rsidR="00D52868" w:rsidRPr="003145B6">
        <w:rPr>
          <w:color w:val="0000FF"/>
        </w:rPr>
        <w:t>CEQA</w:t>
      </w:r>
      <w:r w:rsidRPr="003A7E18">
        <w:rPr>
          <w:color w:val="0000FF"/>
        </w:rPr>
        <w:t xml:space="preserve">, </w:t>
      </w:r>
      <w:r w:rsidR="0097544C">
        <w:rPr>
          <w:color w:val="0000FF"/>
        </w:rPr>
        <w:t>Section 4</w:t>
      </w:r>
      <w:r w:rsidRPr="003A7E18">
        <w:rPr>
          <w:color w:val="0000FF"/>
        </w:rPr>
        <w:t xml:space="preserve">(f), </w:t>
      </w:r>
      <w:r w:rsidR="00C145AC">
        <w:rPr>
          <w:color w:val="0000FF"/>
        </w:rPr>
        <w:t>and Section </w:t>
      </w:r>
      <w:r w:rsidRPr="003A7E18">
        <w:rPr>
          <w:color w:val="0000FF"/>
        </w:rPr>
        <w:t>106).</w:t>
      </w:r>
      <w:r>
        <w:rPr>
          <w:color w:val="0000FF"/>
        </w:rPr>
        <w:t xml:space="preserve"> Although Caltrans may not always be subject to local policies and ordinances, these regulations are valid indicators of viewer sensitivity. </w:t>
      </w:r>
      <w:r w:rsidR="0061025E">
        <w:rPr>
          <w:color w:val="0000FF"/>
        </w:rPr>
        <w:t>Provide an introduction e</w:t>
      </w:r>
      <w:r w:rsidR="0003051F">
        <w:rPr>
          <w:color w:val="0000FF"/>
        </w:rPr>
        <w:t>xplain</w:t>
      </w:r>
      <w:r w:rsidR="0061025E">
        <w:rPr>
          <w:color w:val="0000FF"/>
        </w:rPr>
        <w:t>ing</w:t>
      </w:r>
      <w:r w:rsidRPr="00BC4781">
        <w:rPr>
          <w:color w:val="0000FF"/>
        </w:rPr>
        <w:t xml:space="preserve"> why the policies </w:t>
      </w:r>
      <w:r w:rsidR="007F15D5">
        <w:rPr>
          <w:color w:val="0000FF"/>
        </w:rPr>
        <w:t xml:space="preserve">are </w:t>
      </w:r>
      <w:r w:rsidR="0061025E">
        <w:rPr>
          <w:color w:val="0000FF"/>
        </w:rPr>
        <w:t>included</w:t>
      </w:r>
      <w:r w:rsidRPr="00BC4781">
        <w:rPr>
          <w:color w:val="0000FF"/>
        </w:rPr>
        <w:t>.</w:t>
      </w:r>
      <w:r w:rsidRPr="003A7E18">
        <w:rPr>
          <w:color w:val="0000FF"/>
        </w:rPr>
        <w:t>]</w:t>
      </w:r>
    </w:p>
    <w:p w14:paraId="59BB6C08" w14:textId="77777777" w:rsidR="00441212" w:rsidRPr="00D72870" w:rsidRDefault="00441212" w:rsidP="003C57B1">
      <w:pPr>
        <w:pStyle w:val="Heading3"/>
      </w:pPr>
      <w:bookmarkStart w:id="224" w:name="_Toc81173530"/>
      <w:bookmarkStart w:id="225" w:name="_Toc105696320"/>
      <w:r>
        <w:t xml:space="preserve">Required </w:t>
      </w:r>
      <w:r w:rsidRPr="00D72870">
        <w:t>Aesthetics</w:t>
      </w:r>
      <w:r>
        <w:t xml:space="preserve"> and V</w:t>
      </w:r>
      <w:r w:rsidRPr="00D72870">
        <w:t xml:space="preserve">isual </w:t>
      </w:r>
      <w:r>
        <w:t>R</w:t>
      </w:r>
      <w:r w:rsidRPr="00D72870">
        <w:t xml:space="preserve">esource </w:t>
      </w:r>
      <w:r>
        <w:t>R</w:t>
      </w:r>
      <w:r w:rsidRPr="00D72870">
        <w:t xml:space="preserve">elated </w:t>
      </w:r>
      <w:r>
        <w:t>P</w:t>
      </w:r>
      <w:r w:rsidRPr="00D72870">
        <w:t>ermits</w:t>
      </w:r>
      <w:bookmarkEnd w:id="224"/>
      <w:bookmarkEnd w:id="225"/>
    </w:p>
    <w:p w14:paraId="062C5809" w14:textId="20D6BA16" w:rsidR="00441212" w:rsidRPr="00106CEF" w:rsidRDefault="00441212" w:rsidP="00106CEF">
      <w:pPr>
        <w:pStyle w:val="BodyText"/>
        <w:rPr>
          <w:color w:val="0000FF"/>
        </w:rPr>
      </w:pPr>
      <w:bookmarkStart w:id="226" w:name="_Toc72232731"/>
      <w:r w:rsidRPr="00106CEF">
        <w:rPr>
          <w:color w:val="0000FF"/>
        </w:rPr>
        <w:t>[List any aesthetics/visual</w:t>
      </w:r>
      <w:r w:rsidR="00C145AC">
        <w:rPr>
          <w:color w:val="0000FF"/>
        </w:rPr>
        <w:t>-</w:t>
      </w:r>
      <w:r w:rsidRPr="00106CEF">
        <w:rPr>
          <w:color w:val="0000FF"/>
        </w:rPr>
        <w:t>resource</w:t>
      </w:r>
      <w:r w:rsidR="00C145AC">
        <w:rPr>
          <w:color w:val="0000FF"/>
        </w:rPr>
        <w:t>-</w:t>
      </w:r>
      <w:r w:rsidRPr="00106CEF">
        <w:rPr>
          <w:color w:val="0000FF"/>
        </w:rPr>
        <w:t>related permits required by outside regulatory agencies (i.e., federal, state, local or tribal).]</w:t>
      </w:r>
    </w:p>
    <w:p w14:paraId="6E39FEAC" w14:textId="77777777" w:rsidR="00441212" w:rsidRPr="00D72870" w:rsidRDefault="00441212" w:rsidP="00C145AC">
      <w:pPr>
        <w:pStyle w:val="Heading3"/>
      </w:pPr>
      <w:bookmarkStart w:id="227" w:name="_Toc81173531"/>
      <w:bookmarkStart w:id="228" w:name="_Toc105696321"/>
      <w:r>
        <w:t>Expected Public Coordination and Feedback Needs</w:t>
      </w:r>
      <w:bookmarkEnd w:id="226"/>
      <w:bookmarkEnd w:id="227"/>
      <w:bookmarkEnd w:id="228"/>
    </w:p>
    <w:p w14:paraId="41EC0F89" w14:textId="49A4FB94" w:rsidR="00441212" w:rsidRPr="003A7E18" w:rsidRDefault="00441212" w:rsidP="00B3510B">
      <w:pPr>
        <w:pStyle w:val="BodyText"/>
        <w:rPr>
          <w:rFonts w:asciiTheme="minorHAnsi" w:hAnsiTheme="minorHAnsi" w:cs="Arial"/>
          <w:bCs/>
          <w:color w:val="0000FF"/>
          <w:szCs w:val="24"/>
        </w:rPr>
      </w:pPr>
      <w:r w:rsidRPr="003A7E18">
        <w:rPr>
          <w:rFonts w:asciiTheme="minorHAnsi" w:hAnsiTheme="minorHAnsi" w:cs="Arial"/>
          <w:bCs/>
          <w:color w:val="0000FF"/>
          <w:szCs w:val="24"/>
        </w:rPr>
        <w:t>[List any</w:t>
      </w:r>
      <w:r w:rsidRPr="005A2E90">
        <w:rPr>
          <w:rFonts w:asciiTheme="minorHAnsi" w:hAnsiTheme="minorHAnsi" w:cs="Arial"/>
          <w:bCs/>
          <w:color w:val="0000FF"/>
          <w:szCs w:val="24"/>
        </w:rPr>
        <w:t xml:space="preserve"> public review and feedback meetings either mandated (</w:t>
      </w:r>
      <w:r w:rsidR="00D52868" w:rsidRPr="003145B6">
        <w:rPr>
          <w:rFonts w:asciiTheme="minorHAnsi" w:hAnsiTheme="minorHAnsi" w:cs="Arial"/>
          <w:bCs/>
          <w:color w:val="0000FF"/>
          <w:szCs w:val="24"/>
        </w:rPr>
        <w:t>CEQA</w:t>
      </w:r>
      <w:r w:rsidRPr="005A2E90">
        <w:rPr>
          <w:rFonts w:asciiTheme="minorHAnsi" w:hAnsiTheme="minorHAnsi" w:cs="Arial"/>
          <w:bCs/>
          <w:color w:val="0000FF"/>
          <w:szCs w:val="24"/>
        </w:rPr>
        <w:t>) or expected based on public or specific viewer group sensitivity or concerns</w:t>
      </w:r>
      <w:r w:rsidRPr="003A7E18">
        <w:rPr>
          <w:rFonts w:asciiTheme="minorHAnsi" w:hAnsiTheme="minorHAnsi" w:cs="Arial"/>
          <w:bCs/>
          <w:color w:val="0000FF"/>
          <w:szCs w:val="24"/>
        </w:rPr>
        <w:t>.]</w:t>
      </w:r>
    </w:p>
    <w:p w14:paraId="01DE8E20" w14:textId="5C7AEFAA" w:rsidR="00EE7222" w:rsidRPr="00781A34" w:rsidRDefault="00202610" w:rsidP="00B3510B">
      <w:pPr>
        <w:pStyle w:val="Heading1"/>
      </w:pPr>
      <w:bookmarkStart w:id="229" w:name="_Toc72239188"/>
      <w:bookmarkStart w:id="230" w:name="_Toc72239618"/>
      <w:bookmarkStart w:id="231" w:name="_Toc72239189"/>
      <w:bookmarkStart w:id="232" w:name="_Toc72239619"/>
      <w:bookmarkStart w:id="233" w:name="_Toc72239190"/>
      <w:bookmarkStart w:id="234" w:name="_Toc72239620"/>
      <w:bookmarkStart w:id="235" w:name="_Toc72239191"/>
      <w:bookmarkStart w:id="236" w:name="_Toc72239621"/>
      <w:bookmarkStart w:id="237" w:name="_Toc72239192"/>
      <w:bookmarkStart w:id="238" w:name="_Toc72239622"/>
      <w:bookmarkStart w:id="239" w:name="_Toc72239193"/>
      <w:bookmarkStart w:id="240" w:name="_Toc72239623"/>
      <w:bookmarkStart w:id="241" w:name="_Toc72239194"/>
      <w:bookmarkStart w:id="242" w:name="_Toc72239624"/>
      <w:bookmarkStart w:id="243" w:name="_Toc72239195"/>
      <w:bookmarkStart w:id="244" w:name="_Toc72239625"/>
      <w:bookmarkStart w:id="245" w:name="_Toc72239196"/>
      <w:bookmarkStart w:id="246" w:name="_Toc72239626"/>
      <w:bookmarkStart w:id="247" w:name="_Toc72239197"/>
      <w:bookmarkStart w:id="248" w:name="_Toc72239627"/>
      <w:bookmarkStart w:id="249" w:name="_Toc10569632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781A34">
        <w:t>Inventory Phase</w:t>
      </w:r>
      <w:bookmarkEnd w:id="249"/>
    </w:p>
    <w:p w14:paraId="44936AE0" w14:textId="40C25188" w:rsidR="006443BA" w:rsidRPr="00E639A2" w:rsidRDefault="006443BA" w:rsidP="00E639A2">
      <w:pPr>
        <w:pStyle w:val="BodyText"/>
      </w:pPr>
      <w:r>
        <w:t xml:space="preserve">The Inventory Phase consisted primarily of field documentation of key information about the existing landscape, and the potential sensitivity of viewers and scenic resources to visual change in the </w:t>
      </w:r>
      <w:r w:rsidR="00D52868" w:rsidRPr="003145B6">
        <w:t>AVE</w:t>
      </w:r>
      <w:r>
        <w:t xml:space="preserve">. </w:t>
      </w:r>
      <w:r w:rsidR="00915CD9" w:rsidRPr="00891B06">
        <w:rPr>
          <w:color w:val="C00000"/>
        </w:rPr>
        <w:t>{</w:t>
      </w:r>
      <w:r w:rsidRPr="00891B06">
        <w:rPr>
          <w:color w:val="C00000"/>
        </w:rPr>
        <w:t>Although the Inventory Phase continued to employ a desk assessment to some degree, much of</w:t>
      </w:r>
      <w:r w:rsidR="00915CD9" w:rsidRPr="00891B06">
        <w:rPr>
          <w:color w:val="C00000"/>
        </w:rPr>
        <w:t>}</w:t>
      </w:r>
      <w:r w:rsidRPr="00891B06">
        <w:rPr>
          <w:color w:val="C00000"/>
        </w:rPr>
        <w:t xml:space="preserve"> </w:t>
      </w:r>
      <w:r w:rsidRPr="00103268">
        <w:t>the w</w:t>
      </w:r>
      <w:r>
        <w:t>ork occurred in the field. The baseline documentation and photography of the project area were collected.</w:t>
      </w:r>
      <w:r w:rsidR="00552DBD">
        <w:t xml:space="preserve"> </w:t>
      </w:r>
      <w:r w:rsidR="00DC6E57">
        <w:t>The computer-</w:t>
      </w:r>
      <w:r w:rsidR="00DC6E57" w:rsidRPr="00E639A2">
        <w:rPr>
          <w:rFonts w:cs="Arial"/>
        </w:rPr>
        <w:t xml:space="preserve">generated </w:t>
      </w:r>
      <w:r w:rsidR="00D52868" w:rsidRPr="00E639A2">
        <w:rPr>
          <w:rFonts w:cs="Arial"/>
        </w:rPr>
        <w:t>AVE</w:t>
      </w:r>
      <w:r w:rsidR="00DC6E57" w:rsidRPr="00E639A2">
        <w:rPr>
          <w:rFonts w:cs="Arial"/>
        </w:rPr>
        <w:t xml:space="preserve"> and proposed landscape units were field verified. </w:t>
      </w:r>
      <w:r w:rsidR="00A971A0" w:rsidRPr="00E639A2">
        <w:rPr>
          <w:rFonts w:cs="Arial"/>
        </w:rPr>
        <w:t>Landscape v</w:t>
      </w:r>
      <w:r w:rsidRPr="00E639A2">
        <w:rPr>
          <w:rFonts w:cs="Arial"/>
        </w:rPr>
        <w:t xml:space="preserve">isual character and quality were described for each landscape unit. Potential key views and scenic resources identified in the Establishment Phase were verified, documented for each landscape unit, and supplemented with additional field identified key views and scenic resources. Potential viewers were </w:t>
      </w:r>
      <w:r w:rsidR="00505881" w:rsidRPr="00E639A2">
        <w:rPr>
          <w:rFonts w:cs="Arial"/>
        </w:rPr>
        <w:t xml:space="preserve">noted, </w:t>
      </w:r>
      <w:r w:rsidR="00891B06" w:rsidRPr="00E639A2">
        <w:rPr>
          <w:rFonts w:cs="Arial"/>
        </w:rPr>
        <w:t>identified,</w:t>
      </w:r>
      <w:r w:rsidRPr="00E639A2">
        <w:rPr>
          <w:rFonts w:cs="Arial"/>
        </w:rPr>
        <w:t xml:space="preserve"> and documented. </w:t>
      </w:r>
      <w:r w:rsidRPr="00E639A2">
        <w:rPr>
          <w:rFonts w:cs="Arial"/>
          <w:bCs/>
          <w:color w:val="0000FF"/>
          <w:szCs w:val="24"/>
        </w:rPr>
        <w:t>[Use the standard field forms</w:t>
      </w:r>
      <w:r w:rsidR="00AE2337" w:rsidRPr="00E639A2">
        <w:rPr>
          <w:rFonts w:cs="Arial"/>
          <w:bCs/>
          <w:color w:val="0000FF"/>
          <w:szCs w:val="24"/>
        </w:rPr>
        <w:t xml:space="preserve"> in the </w:t>
      </w:r>
      <w:r w:rsidR="00D52868" w:rsidRPr="00E639A2">
        <w:rPr>
          <w:rFonts w:cs="Arial"/>
          <w:bCs/>
          <w:i/>
          <w:iCs/>
          <w:color w:val="0000FF"/>
          <w:szCs w:val="24"/>
        </w:rPr>
        <w:t>Handbook</w:t>
      </w:r>
      <w:r w:rsidR="00AE2337" w:rsidRPr="00E639A2">
        <w:rPr>
          <w:rFonts w:cs="Arial"/>
          <w:bCs/>
          <w:color w:val="0000FF"/>
          <w:szCs w:val="24"/>
        </w:rPr>
        <w:t xml:space="preserve"> Appen</w:t>
      </w:r>
      <w:r w:rsidR="001E47DF" w:rsidRPr="00E639A2">
        <w:rPr>
          <w:rFonts w:cs="Arial"/>
          <w:bCs/>
          <w:color w:val="0000FF"/>
          <w:szCs w:val="24"/>
        </w:rPr>
        <w:t>dix </w:t>
      </w:r>
      <w:r w:rsidR="00AE2337" w:rsidRPr="00E639A2">
        <w:rPr>
          <w:rFonts w:cs="Arial"/>
          <w:bCs/>
          <w:color w:val="0000FF"/>
          <w:szCs w:val="24"/>
        </w:rPr>
        <w:t>B</w:t>
      </w:r>
      <w:r w:rsidR="006B3E4E" w:rsidRPr="00E639A2">
        <w:rPr>
          <w:rFonts w:cs="Arial"/>
          <w:bCs/>
          <w:color w:val="0000FF"/>
          <w:szCs w:val="24"/>
        </w:rPr>
        <w:t xml:space="preserve"> and attach as Appen</w:t>
      </w:r>
      <w:r w:rsidR="001E47DF" w:rsidRPr="00E639A2">
        <w:rPr>
          <w:rFonts w:cs="Arial"/>
          <w:bCs/>
          <w:color w:val="0000FF"/>
          <w:szCs w:val="24"/>
        </w:rPr>
        <w:t>dix </w:t>
      </w:r>
      <w:r w:rsidR="006B3E4E" w:rsidRPr="00E639A2">
        <w:rPr>
          <w:rFonts w:cs="Arial"/>
          <w:bCs/>
          <w:color w:val="0000FF"/>
          <w:szCs w:val="24"/>
        </w:rPr>
        <w:t xml:space="preserve">B to this </w:t>
      </w:r>
      <w:r w:rsidR="00D52868" w:rsidRPr="00E639A2">
        <w:rPr>
          <w:rFonts w:cs="Arial"/>
          <w:bCs/>
          <w:color w:val="0000FF"/>
          <w:szCs w:val="24"/>
        </w:rPr>
        <w:t>VIA</w:t>
      </w:r>
      <w:r w:rsidR="006B3E4E" w:rsidRPr="00E639A2">
        <w:rPr>
          <w:rFonts w:cs="Arial"/>
          <w:bCs/>
          <w:color w:val="0000FF"/>
          <w:szCs w:val="24"/>
        </w:rPr>
        <w:t>. D</w:t>
      </w:r>
      <w:r w:rsidRPr="00E639A2">
        <w:rPr>
          <w:rFonts w:cs="Arial"/>
          <w:bCs/>
          <w:color w:val="0000FF"/>
          <w:szCs w:val="24"/>
        </w:rPr>
        <w:t xml:space="preserve">ocument each photograph of the project area, each landscape unit’s visual character and quality, each potential key view, each designated and potential other scenic </w:t>
      </w:r>
      <w:r w:rsidRPr="00E639A2">
        <w:rPr>
          <w:rFonts w:cs="Arial"/>
          <w:bCs/>
          <w:color w:val="0000FF"/>
          <w:szCs w:val="24"/>
        </w:rPr>
        <w:lastRenderedPageBreak/>
        <w:t xml:space="preserve">resource, and all potential viewers. Include completed field forms and photographs in the corresponding appendices to this report. Provide a description of any additional activities that were conducted in the Inventory </w:t>
      </w:r>
      <w:r w:rsidR="00EA79AB" w:rsidRPr="00E639A2">
        <w:rPr>
          <w:rFonts w:cs="Arial"/>
          <w:bCs/>
          <w:color w:val="0000FF"/>
          <w:szCs w:val="24"/>
        </w:rPr>
        <w:t>P</w:t>
      </w:r>
      <w:r w:rsidRPr="00E639A2">
        <w:rPr>
          <w:rFonts w:cs="Arial"/>
          <w:bCs/>
          <w:color w:val="0000FF"/>
          <w:szCs w:val="24"/>
        </w:rPr>
        <w:t>hase.]</w:t>
      </w:r>
      <w:bookmarkStart w:id="250" w:name="_Toc72232733"/>
    </w:p>
    <w:p w14:paraId="1D117F7B" w14:textId="77777777" w:rsidR="003C6833" w:rsidRPr="00106CEF" w:rsidRDefault="003C6833" w:rsidP="00106CEF">
      <w:pPr>
        <w:pStyle w:val="Heading2"/>
      </w:pPr>
      <w:bookmarkStart w:id="251" w:name="_Toc81173534"/>
      <w:bookmarkStart w:id="252" w:name="_Toc105696323"/>
      <w:bookmarkStart w:id="253" w:name="_Toc72232735"/>
      <w:bookmarkEnd w:id="250"/>
      <w:r w:rsidRPr="00106CEF">
        <w:t>Key Views</w:t>
      </w:r>
      <w:bookmarkEnd w:id="251"/>
      <w:bookmarkEnd w:id="252"/>
    </w:p>
    <w:p w14:paraId="709FC070" w14:textId="44EFA47E" w:rsidR="00293C07" w:rsidRPr="00F23E7A" w:rsidRDefault="00293C07" w:rsidP="00293C07">
      <w:pPr>
        <w:pStyle w:val="BodyText"/>
      </w:pPr>
      <w:r w:rsidRPr="001A56E7">
        <w:t xml:space="preserve">The </w:t>
      </w:r>
      <w:r w:rsidRPr="00CE6EC3">
        <w:t>AVE</w:t>
      </w:r>
      <w:r w:rsidRPr="001A56E7">
        <w:t>, key</w:t>
      </w:r>
      <w:r w:rsidRPr="00D830D9">
        <w:t xml:space="preserve"> views, and scenic resources of this project were verified during a site visit</w:t>
      </w:r>
      <w:r>
        <w:t xml:space="preserve"> </w:t>
      </w:r>
      <w:r w:rsidR="00822296">
        <w:t xml:space="preserve">on </w:t>
      </w:r>
      <w:r w:rsidR="00822296" w:rsidRPr="00AB0A2D">
        <w:rPr>
          <w:rFonts w:asciiTheme="minorHAnsi" w:eastAsiaTheme="minorHAnsi" w:hAnsiTheme="minorHAnsi"/>
          <w:color w:val="0000FF"/>
        </w:rPr>
        <w:t>[date of field visit]</w:t>
      </w:r>
      <w:r w:rsidRPr="00380AB2">
        <w:t xml:space="preserve">. The </w:t>
      </w:r>
      <w:r w:rsidRPr="001E74A2">
        <w:t>landscape unit</w:t>
      </w:r>
      <w:r w:rsidR="00BD210A" w:rsidRPr="00AB0A2D">
        <w:rPr>
          <w:color w:val="C00000"/>
        </w:rPr>
        <w:t>{(s)}</w:t>
      </w:r>
      <w:r w:rsidRPr="00AB0A2D">
        <w:rPr>
          <w:color w:val="C00000"/>
        </w:rPr>
        <w:t xml:space="preserve"> </w:t>
      </w:r>
      <w:r w:rsidRPr="001E74A2">
        <w:t xml:space="preserve">determined in the </w:t>
      </w:r>
      <w:r w:rsidRPr="00D73F36">
        <w:t>Establishment Phase</w:t>
      </w:r>
      <w:r w:rsidRPr="001A56E7">
        <w:t xml:space="preserve"> </w:t>
      </w:r>
      <w:r w:rsidR="00BD210A" w:rsidRPr="00AB0A2D">
        <w:rPr>
          <w:color w:val="C00000"/>
        </w:rPr>
        <w:t>{were/was}</w:t>
      </w:r>
      <w:r w:rsidRPr="00AB0A2D">
        <w:rPr>
          <w:color w:val="C00000"/>
        </w:rPr>
        <w:t xml:space="preserve"> </w:t>
      </w:r>
      <w:r w:rsidRPr="00D830D9">
        <w:t xml:space="preserve">confirmed, as well as the scenic resources. The following sections describe the characteristics of the </w:t>
      </w:r>
      <w:r w:rsidRPr="00CE6EC3">
        <w:t>AVE</w:t>
      </w:r>
      <w:r w:rsidRPr="001A56E7">
        <w:t xml:space="preserve"> and</w:t>
      </w:r>
      <w:r>
        <w:t xml:space="preserve"> landscape </w:t>
      </w:r>
      <w:r w:rsidR="00135BF3">
        <w:t>unit and</w:t>
      </w:r>
      <w:r>
        <w:t xml:space="preserve"> summarize the key views that were confirmed in the field.</w:t>
      </w:r>
    </w:p>
    <w:p w14:paraId="131EE55F" w14:textId="211EF054" w:rsidR="003C6833" w:rsidRDefault="00D52868" w:rsidP="003C57B1">
      <w:pPr>
        <w:pStyle w:val="Heading3"/>
      </w:pPr>
      <w:bookmarkStart w:id="254" w:name="_Toc81173535"/>
      <w:bookmarkStart w:id="255" w:name="_Toc105696324"/>
      <w:r w:rsidRPr="003145B6">
        <w:t>AVE</w:t>
      </w:r>
      <w:r w:rsidR="003C6833">
        <w:t xml:space="preserve"> and Landscape Unit Boundaries Verification</w:t>
      </w:r>
      <w:bookmarkEnd w:id="254"/>
      <w:bookmarkEnd w:id="255"/>
    </w:p>
    <w:p w14:paraId="23522735" w14:textId="5BAAC764" w:rsidR="003C6833" w:rsidRDefault="003C6833" w:rsidP="00106CEF">
      <w:pPr>
        <w:pStyle w:val="BodyText"/>
        <w:rPr>
          <w:rFonts w:asciiTheme="minorHAnsi" w:eastAsiaTheme="minorHAnsi" w:hAnsiTheme="minorHAnsi"/>
          <w:color w:val="0000FF"/>
        </w:rPr>
      </w:pPr>
      <w:r>
        <w:t xml:space="preserve">The Establishment Phase </w:t>
      </w:r>
      <w:r w:rsidR="00D52868" w:rsidRPr="003145B6">
        <w:t>AVE</w:t>
      </w:r>
      <w:r>
        <w:t xml:space="preserve"> map was field verified, and the boundaries adjusted based on the expected visibility of the completed project from the adjacent areas. </w:t>
      </w:r>
      <w:r w:rsidRPr="00790AFA">
        <w:rPr>
          <w:rFonts w:asciiTheme="minorHAnsi" w:eastAsiaTheme="minorHAnsi" w:hAnsiTheme="minorHAnsi"/>
          <w:color w:val="0000FF"/>
        </w:rPr>
        <w:t xml:space="preserve">[Note any specific adjustments </w:t>
      </w:r>
      <w:r>
        <w:rPr>
          <w:rFonts w:asciiTheme="minorHAnsi" w:eastAsiaTheme="minorHAnsi" w:hAnsiTheme="minorHAnsi"/>
          <w:color w:val="0000FF"/>
        </w:rPr>
        <w:t xml:space="preserve">to the computer-generated </w:t>
      </w:r>
      <w:r w:rsidR="00D52868" w:rsidRPr="003145B6">
        <w:rPr>
          <w:rFonts w:asciiTheme="minorHAnsi" w:eastAsiaTheme="minorHAnsi" w:hAnsiTheme="minorHAnsi"/>
          <w:color w:val="0000FF"/>
        </w:rPr>
        <w:t>AVE</w:t>
      </w:r>
      <w:r>
        <w:rPr>
          <w:rFonts w:asciiTheme="minorHAnsi" w:eastAsiaTheme="minorHAnsi" w:hAnsiTheme="minorHAnsi"/>
          <w:color w:val="0000FF"/>
        </w:rPr>
        <w:t xml:space="preserve"> </w:t>
      </w:r>
      <w:r w:rsidRPr="00790AFA">
        <w:rPr>
          <w:rFonts w:asciiTheme="minorHAnsi" w:eastAsiaTheme="minorHAnsi" w:hAnsiTheme="minorHAnsi"/>
          <w:color w:val="0000FF"/>
        </w:rPr>
        <w:t>and the reasons these were made (view obstructed by terrain, large buildings, tall vegetation, other structures, etc.).]</w:t>
      </w:r>
    </w:p>
    <w:p w14:paraId="21B6F0DA" w14:textId="30994304" w:rsidR="003C6833" w:rsidRPr="00295B01" w:rsidRDefault="003C6833" w:rsidP="00EA79AB">
      <w:pPr>
        <w:pStyle w:val="BodyText"/>
        <w:rPr>
          <w:rFonts w:asciiTheme="minorHAnsi" w:eastAsiaTheme="minorHAnsi" w:hAnsiTheme="minorHAnsi"/>
          <w:color w:val="0000FF"/>
        </w:rPr>
      </w:pPr>
      <w:r w:rsidRPr="005A2E90">
        <w:rPr>
          <w:iCs/>
        </w:rPr>
        <w:t xml:space="preserve">The previously identified landscape unit boundaries were field verified and adjusted based on field observations. The landscape units </w:t>
      </w:r>
      <w:r w:rsidR="00EA79AB">
        <w:rPr>
          <w:iCs/>
        </w:rPr>
        <w:t xml:space="preserve">listed in the following paragraphs </w:t>
      </w:r>
      <w:r w:rsidRPr="005A2E90">
        <w:rPr>
          <w:iCs/>
        </w:rPr>
        <w:t>were identified and documented in the field (Appen</w:t>
      </w:r>
      <w:r w:rsidR="001E47DF">
        <w:rPr>
          <w:iCs/>
        </w:rPr>
        <w:t>dix </w:t>
      </w:r>
      <w:r w:rsidRPr="005A2E90">
        <w:rPr>
          <w:iCs/>
        </w:rPr>
        <w:t>B includes field forms and photo</w:t>
      </w:r>
      <w:r w:rsidR="00EA79AB">
        <w:rPr>
          <w:iCs/>
        </w:rPr>
        <w:t>graph</w:t>
      </w:r>
      <w:r w:rsidRPr="005A2E90">
        <w:rPr>
          <w:iCs/>
        </w:rPr>
        <w:t>s). Their detailed visual character and quality descriptions are provided in the subsections below.</w:t>
      </w:r>
      <w:r>
        <w:t xml:space="preserve"> </w:t>
      </w:r>
      <w:r w:rsidRPr="004067DF">
        <w:rPr>
          <w:color w:val="0000FF"/>
        </w:rPr>
        <w:t>[</w:t>
      </w:r>
      <w:r w:rsidRPr="003A7E18">
        <w:rPr>
          <w:rFonts w:asciiTheme="minorHAnsi" w:eastAsiaTheme="minorHAnsi" w:hAnsiTheme="minorHAnsi"/>
          <w:color w:val="0000FF"/>
        </w:rPr>
        <w:t xml:space="preserve">Provide </w:t>
      </w:r>
      <w:r>
        <w:rPr>
          <w:rFonts w:asciiTheme="minorHAnsi" w:eastAsiaTheme="minorHAnsi" w:hAnsiTheme="minorHAnsi"/>
          <w:color w:val="0000FF"/>
        </w:rPr>
        <w:t>a list of landscape units and a summary of the</w:t>
      </w:r>
      <w:r w:rsidRPr="003A7E18">
        <w:rPr>
          <w:rFonts w:asciiTheme="minorHAnsi" w:eastAsiaTheme="minorHAnsi" w:hAnsiTheme="minorHAnsi"/>
          <w:color w:val="0000FF"/>
        </w:rPr>
        <w:t xml:space="preserve"> baseline documentation and </w:t>
      </w:r>
      <w:r>
        <w:rPr>
          <w:rFonts w:asciiTheme="minorHAnsi" w:eastAsiaTheme="minorHAnsi" w:hAnsiTheme="minorHAnsi"/>
          <w:color w:val="0000FF"/>
        </w:rPr>
        <w:t xml:space="preserve">(non-key-view) </w:t>
      </w:r>
      <w:r w:rsidRPr="003A7E18">
        <w:rPr>
          <w:rFonts w:asciiTheme="minorHAnsi" w:eastAsiaTheme="minorHAnsi" w:hAnsiTheme="minorHAnsi"/>
          <w:color w:val="0000FF"/>
        </w:rPr>
        <w:t xml:space="preserve">photography conducted for each. </w:t>
      </w:r>
      <w:r w:rsidR="003D6E73">
        <w:rPr>
          <w:rFonts w:asciiTheme="minorHAnsi" w:eastAsiaTheme="minorHAnsi" w:hAnsiTheme="minorHAnsi"/>
          <w:color w:val="0000FF"/>
        </w:rPr>
        <w:t>I</w:t>
      </w:r>
      <w:r w:rsidRPr="003A7E18">
        <w:rPr>
          <w:rFonts w:asciiTheme="minorHAnsi" w:eastAsiaTheme="minorHAnsi" w:hAnsiTheme="minorHAnsi"/>
          <w:color w:val="0000FF"/>
        </w:rPr>
        <w:t>nclude a standard form for each Landscape Unit in Appen</w:t>
      </w:r>
      <w:r w:rsidR="001E47DF">
        <w:rPr>
          <w:rFonts w:asciiTheme="minorHAnsi" w:eastAsiaTheme="minorHAnsi" w:hAnsiTheme="minorHAnsi"/>
          <w:color w:val="0000FF"/>
        </w:rPr>
        <w:t>dix </w:t>
      </w:r>
      <w:r>
        <w:rPr>
          <w:rFonts w:asciiTheme="minorHAnsi" w:eastAsiaTheme="minorHAnsi" w:hAnsiTheme="minorHAnsi"/>
          <w:color w:val="0000FF"/>
        </w:rPr>
        <w:t>B</w:t>
      </w:r>
      <w:r w:rsidRPr="003A7E18">
        <w:rPr>
          <w:rFonts w:asciiTheme="minorHAnsi" w:eastAsiaTheme="minorHAnsi" w:hAnsiTheme="minorHAnsi"/>
          <w:color w:val="0000FF"/>
        </w:rPr>
        <w:t>.]</w:t>
      </w:r>
    </w:p>
    <w:p w14:paraId="02429173" w14:textId="31D81007" w:rsidR="003C6833" w:rsidRPr="00D72870" w:rsidRDefault="003C6833" w:rsidP="003C6833">
      <w:pPr>
        <w:pStyle w:val="ListBullet"/>
      </w:pPr>
      <w:bookmarkStart w:id="256" w:name="_Toc72232734"/>
      <w:r w:rsidRPr="000E319B">
        <w:t xml:space="preserve">Landscape </w:t>
      </w:r>
      <w:r w:rsidR="00EA79AB">
        <w:t>Unit </w:t>
      </w:r>
      <w:r w:rsidRPr="000E319B">
        <w:t>A</w:t>
      </w:r>
    </w:p>
    <w:p w14:paraId="4ED2895F" w14:textId="11DE0C06" w:rsidR="003C6833" w:rsidRPr="00D72870" w:rsidRDefault="003C6833" w:rsidP="003C6833">
      <w:pPr>
        <w:pStyle w:val="ListBullet"/>
      </w:pPr>
      <w:r w:rsidRPr="000E319B">
        <w:t xml:space="preserve">Landscape </w:t>
      </w:r>
      <w:r w:rsidR="00EA79AB">
        <w:t>Unit </w:t>
      </w:r>
      <w:r>
        <w:t>B</w:t>
      </w:r>
    </w:p>
    <w:p w14:paraId="27C4CE9A" w14:textId="5EE5F55B" w:rsidR="00D52868" w:rsidRDefault="003C6833" w:rsidP="003C6833">
      <w:pPr>
        <w:pStyle w:val="ListBullet"/>
      </w:pPr>
      <w:r w:rsidRPr="000E319B">
        <w:t xml:space="preserve">Landscape </w:t>
      </w:r>
      <w:r w:rsidR="00EA79AB">
        <w:t>Unit </w:t>
      </w:r>
      <w:r>
        <w:t>C</w:t>
      </w:r>
    </w:p>
    <w:p w14:paraId="02BC1378" w14:textId="1445103C" w:rsidR="003C6833" w:rsidRPr="009B7AEF" w:rsidRDefault="003C6833" w:rsidP="00106CEF">
      <w:pPr>
        <w:pStyle w:val="BodyText"/>
        <w:rPr>
          <w:rFonts w:asciiTheme="minorHAnsi" w:eastAsiaTheme="minorHAnsi" w:hAnsiTheme="minorHAnsi"/>
          <w:color w:val="0000FF"/>
        </w:rPr>
      </w:pPr>
      <w:r w:rsidRPr="009540EB">
        <w:rPr>
          <w:rFonts w:asciiTheme="minorHAnsi" w:eastAsiaTheme="minorHAnsi" w:hAnsiTheme="minorHAnsi"/>
          <w:color w:val="0000FF"/>
        </w:rPr>
        <w:t>[</w:t>
      </w:r>
      <w:r w:rsidR="005F08FE">
        <w:rPr>
          <w:rFonts w:asciiTheme="minorHAnsi" w:eastAsiaTheme="minorHAnsi" w:hAnsiTheme="minorHAnsi"/>
          <w:color w:val="0000FF"/>
        </w:rPr>
        <w:t>R</w:t>
      </w:r>
      <w:r w:rsidRPr="009540EB">
        <w:rPr>
          <w:rFonts w:asciiTheme="minorHAnsi" w:eastAsiaTheme="minorHAnsi" w:hAnsiTheme="minorHAnsi"/>
          <w:color w:val="0000FF"/>
        </w:rPr>
        <w:t>epeat to describe all landscape units</w:t>
      </w:r>
      <w:bookmarkEnd w:id="256"/>
      <w:r w:rsidR="00B3510B">
        <w:rPr>
          <w:rFonts w:asciiTheme="minorHAnsi" w:eastAsiaTheme="minorHAnsi" w:hAnsiTheme="minorHAnsi"/>
          <w:color w:val="0000FF"/>
        </w:rPr>
        <w:t>.</w:t>
      </w:r>
      <w:r w:rsidRPr="009540EB">
        <w:rPr>
          <w:rFonts w:asciiTheme="minorHAnsi" w:eastAsiaTheme="minorHAnsi" w:hAnsiTheme="minorHAnsi"/>
          <w:color w:val="0000FF"/>
        </w:rPr>
        <w:t>]</w:t>
      </w:r>
    </w:p>
    <w:p w14:paraId="04439613" w14:textId="02ACCBF2" w:rsidR="003C6833" w:rsidRDefault="003C6833" w:rsidP="003C57B1">
      <w:pPr>
        <w:pStyle w:val="Heading3"/>
      </w:pPr>
      <w:bookmarkStart w:id="257" w:name="_Toc81173536"/>
      <w:bookmarkStart w:id="258" w:name="_Toc105696325"/>
      <w:r>
        <w:t xml:space="preserve">Key Views </w:t>
      </w:r>
      <w:r w:rsidR="002D00EC">
        <w:t>toward</w:t>
      </w:r>
      <w:r>
        <w:t xml:space="preserve"> and from </w:t>
      </w:r>
      <w:r w:rsidR="00286261">
        <w:t xml:space="preserve">the Project in </w:t>
      </w:r>
      <w:r>
        <w:t>each Landscape Unit</w:t>
      </w:r>
      <w:bookmarkEnd w:id="257"/>
      <w:bookmarkEnd w:id="258"/>
    </w:p>
    <w:p w14:paraId="2FE10237" w14:textId="3D170CD0" w:rsidR="003C6833" w:rsidRDefault="003C6833" w:rsidP="00106CEF">
      <w:pPr>
        <w:pStyle w:val="BodyText"/>
        <w:rPr>
          <w:color w:val="0000FF"/>
        </w:rPr>
      </w:pPr>
      <w:r w:rsidRPr="009B7AEF">
        <w:rPr>
          <w:color w:val="0000FF"/>
        </w:rPr>
        <w:t>[</w:t>
      </w:r>
      <w:r>
        <w:rPr>
          <w:color w:val="0000FF"/>
        </w:rPr>
        <w:t>List and d</w:t>
      </w:r>
      <w:r w:rsidRPr="009B7AEF">
        <w:rPr>
          <w:color w:val="0000FF"/>
        </w:rPr>
        <w:t xml:space="preserve">escribe all key views that were considered for each landscape unit, refer to key view inventory field forms and </w:t>
      </w:r>
      <w:r w:rsidR="00EA79AB" w:rsidRPr="009B7AEF">
        <w:rPr>
          <w:color w:val="0000FF"/>
        </w:rPr>
        <w:t>photo</w:t>
      </w:r>
      <w:r w:rsidR="00EA79AB">
        <w:rPr>
          <w:color w:val="0000FF"/>
        </w:rPr>
        <w:t>graph</w:t>
      </w:r>
      <w:r w:rsidR="00EA79AB" w:rsidRPr="009B7AEF">
        <w:rPr>
          <w:color w:val="0000FF"/>
        </w:rPr>
        <w:t xml:space="preserve">s </w:t>
      </w:r>
      <w:r w:rsidRPr="009B7AEF">
        <w:rPr>
          <w:color w:val="0000FF"/>
        </w:rPr>
        <w:t>in Appen</w:t>
      </w:r>
      <w:r w:rsidR="001E47DF">
        <w:rPr>
          <w:color w:val="0000FF"/>
        </w:rPr>
        <w:t>dix </w:t>
      </w:r>
      <w:r w:rsidRPr="009B7AEF">
        <w:rPr>
          <w:color w:val="0000FF"/>
        </w:rPr>
        <w:t>C</w:t>
      </w:r>
      <w:r>
        <w:rPr>
          <w:color w:val="0000FF"/>
        </w:rPr>
        <w:t>. D</w:t>
      </w:r>
      <w:r w:rsidRPr="007C6087">
        <w:rPr>
          <w:color w:val="0000FF"/>
        </w:rPr>
        <w:t xml:space="preserve">escribe key views </w:t>
      </w:r>
      <w:r>
        <w:rPr>
          <w:color w:val="0000FF"/>
        </w:rPr>
        <w:t>recommended</w:t>
      </w:r>
      <w:r w:rsidRPr="007C6087">
        <w:rPr>
          <w:color w:val="0000FF"/>
        </w:rPr>
        <w:t xml:space="preserve"> for the Analysis Phase and explain </w:t>
      </w:r>
      <w:r w:rsidR="00EA79AB">
        <w:rPr>
          <w:color w:val="0000FF"/>
        </w:rPr>
        <w:t>the reasons for these recommendations</w:t>
      </w:r>
      <w:r>
        <w:rPr>
          <w:color w:val="0000FF"/>
        </w:rPr>
        <w:t>.</w:t>
      </w:r>
      <w:r w:rsidRPr="009B7AEF">
        <w:rPr>
          <w:color w:val="0000FF"/>
        </w:rPr>
        <w:t>]</w:t>
      </w:r>
    </w:p>
    <w:p w14:paraId="661EC200" w14:textId="77E9581A" w:rsidR="003C6833" w:rsidRPr="00D72870" w:rsidRDefault="003C6833" w:rsidP="003C6833">
      <w:pPr>
        <w:pStyle w:val="ListBullet"/>
      </w:pPr>
      <w:r w:rsidRPr="000E319B">
        <w:t xml:space="preserve">Landscape </w:t>
      </w:r>
      <w:r w:rsidR="00EA79AB">
        <w:t>Unit </w:t>
      </w:r>
      <w:r w:rsidRPr="000E319B">
        <w:t>A</w:t>
      </w:r>
      <w:r>
        <w:t xml:space="preserve"> </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45055646" w14:textId="025EAA21" w:rsidR="003C6833" w:rsidRPr="002A5448" w:rsidRDefault="003C6833" w:rsidP="003C6833">
      <w:pPr>
        <w:pStyle w:val="ListBullet"/>
        <w:rPr>
          <w:rFonts w:cs="Arial"/>
          <w:szCs w:val="24"/>
        </w:rPr>
      </w:pPr>
      <w:r w:rsidRPr="000E319B">
        <w:t xml:space="preserve">Landscape </w:t>
      </w:r>
      <w:r w:rsidR="00EA79AB">
        <w:t>Unit </w:t>
      </w:r>
      <w:r>
        <w:t xml:space="preserve">B </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78CB9C89" w14:textId="266A9FEE" w:rsidR="003C6833" w:rsidRPr="002A5448" w:rsidRDefault="003C6833" w:rsidP="003C6833">
      <w:pPr>
        <w:pStyle w:val="ListBullet"/>
        <w:rPr>
          <w:rFonts w:cs="Arial"/>
          <w:szCs w:val="24"/>
        </w:rPr>
      </w:pPr>
      <w:r w:rsidRPr="000E319B">
        <w:t xml:space="preserve">Landscape </w:t>
      </w:r>
      <w:r w:rsidR="00EA79AB">
        <w:t>Unit </w:t>
      </w:r>
      <w:r>
        <w:t>C</w:t>
      </w:r>
      <w:r w:rsidRPr="000E319B">
        <w:t xml:space="preserve"> </w:t>
      </w:r>
      <w:r>
        <w:t>[</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36411D32" w14:textId="5D0B181E" w:rsidR="003C6833" w:rsidRPr="009B7AEF" w:rsidRDefault="003C6833" w:rsidP="00106CEF">
      <w:pPr>
        <w:pStyle w:val="BodyText"/>
        <w:rPr>
          <w:rFonts w:asciiTheme="minorHAnsi" w:eastAsiaTheme="minorHAnsi" w:hAnsiTheme="minorHAnsi"/>
          <w:color w:val="0000FF"/>
        </w:rPr>
      </w:pPr>
      <w:r w:rsidRPr="009540EB">
        <w:rPr>
          <w:rFonts w:asciiTheme="minorHAnsi" w:eastAsiaTheme="minorHAnsi" w:hAnsiTheme="minorHAnsi"/>
          <w:color w:val="0000FF"/>
        </w:rPr>
        <w:t>[</w:t>
      </w:r>
      <w:r w:rsidR="005F08FE">
        <w:rPr>
          <w:rFonts w:asciiTheme="minorHAnsi" w:eastAsiaTheme="minorHAnsi" w:hAnsiTheme="minorHAnsi"/>
          <w:color w:val="0000FF"/>
        </w:rPr>
        <w:t>R</w:t>
      </w:r>
      <w:r w:rsidRPr="009540EB">
        <w:rPr>
          <w:rFonts w:asciiTheme="minorHAnsi" w:eastAsiaTheme="minorHAnsi" w:hAnsiTheme="minorHAnsi"/>
          <w:color w:val="0000FF"/>
        </w:rPr>
        <w:t>epeat to describe all landscape units</w:t>
      </w:r>
      <w:r w:rsidR="00F07A73">
        <w:rPr>
          <w:rFonts w:asciiTheme="minorHAnsi" w:eastAsiaTheme="minorHAnsi" w:hAnsiTheme="minorHAnsi"/>
          <w:color w:val="0000FF"/>
        </w:rPr>
        <w:t>.</w:t>
      </w:r>
      <w:r w:rsidRPr="009540EB">
        <w:rPr>
          <w:rFonts w:asciiTheme="minorHAnsi" w:eastAsiaTheme="minorHAnsi" w:hAnsiTheme="minorHAnsi"/>
          <w:color w:val="0000FF"/>
        </w:rPr>
        <w:t>]</w:t>
      </w:r>
    </w:p>
    <w:p w14:paraId="7B09D084" w14:textId="542E0692" w:rsidR="003C6833" w:rsidRPr="00D72870" w:rsidRDefault="003C6833" w:rsidP="003C57B1">
      <w:pPr>
        <w:pStyle w:val="Heading3"/>
      </w:pPr>
      <w:bookmarkStart w:id="259" w:name="_Toc81173537"/>
      <w:bookmarkStart w:id="260" w:name="_Toc105696326"/>
      <w:r>
        <w:lastRenderedPageBreak/>
        <w:t xml:space="preserve">Key Views </w:t>
      </w:r>
      <w:r w:rsidR="00734479">
        <w:t>toward</w:t>
      </w:r>
      <w:r>
        <w:t xml:space="preserve"> and from</w:t>
      </w:r>
      <w:r w:rsidR="00734479">
        <w:t xml:space="preserve"> the Project in</w:t>
      </w:r>
      <w:r>
        <w:t xml:space="preserve"> </w:t>
      </w:r>
      <w:r w:rsidR="00FF5D17">
        <w:t>S</w:t>
      </w:r>
      <w:r w:rsidR="00175E1D">
        <w:t xml:space="preserve">elected </w:t>
      </w:r>
      <w:r>
        <w:t>Scenic</w:t>
      </w:r>
      <w:r w:rsidRPr="00D72870">
        <w:t xml:space="preserve"> </w:t>
      </w:r>
      <w:bookmarkEnd w:id="259"/>
      <w:r>
        <w:t>and Visual Resource</w:t>
      </w:r>
      <w:r w:rsidR="00175E1D">
        <w:t>s</w:t>
      </w:r>
      <w:r w:rsidR="00A30572">
        <w:t xml:space="preserve"> </w:t>
      </w:r>
      <w:r w:rsidR="009B421A" w:rsidRPr="00891B06">
        <w:rPr>
          <w:color w:val="0000FF"/>
        </w:rPr>
        <w:t>[</w:t>
      </w:r>
      <w:r w:rsidR="00A30572" w:rsidRPr="00891B06">
        <w:rPr>
          <w:color w:val="0000FF"/>
        </w:rPr>
        <w:t xml:space="preserve">as </w:t>
      </w:r>
      <w:r w:rsidR="00F07A73" w:rsidRPr="00891B06">
        <w:rPr>
          <w:color w:val="0000FF"/>
        </w:rPr>
        <w:t>A</w:t>
      </w:r>
      <w:r w:rsidR="00A30572" w:rsidRPr="00891B06">
        <w:rPr>
          <w:color w:val="0000FF"/>
        </w:rPr>
        <w:t>pplicable</w:t>
      </w:r>
      <w:r w:rsidR="009B421A" w:rsidRPr="00891B06">
        <w:rPr>
          <w:color w:val="0000FF"/>
        </w:rPr>
        <w:t>]</w:t>
      </w:r>
      <w:bookmarkEnd w:id="260"/>
    </w:p>
    <w:p w14:paraId="4291517D" w14:textId="020285B9" w:rsidR="003C6833" w:rsidRDefault="003C6833" w:rsidP="00106CEF">
      <w:pPr>
        <w:pStyle w:val="BodyText"/>
        <w:rPr>
          <w:color w:val="0000FF"/>
        </w:rPr>
      </w:pPr>
      <w:r w:rsidRPr="009B7AEF">
        <w:rPr>
          <w:color w:val="0000FF"/>
        </w:rPr>
        <w:t>[</w:t>
      </w:r>
      <w:r>
        <w:rPr>
          <w:color w:val="0000FF"/>
        </w:rPr>
        <w:t>List and d</w:t>
      </w:r>
      <w:r w:rsidRPr="009B7AEF">
        <w:rPr>
          <w:color w:val="0000FF"/>
        </w:rPr>
        <w:t xml:space="preserve">escribe all key views that were considered for each </w:t>
      </w:r>
      <w:r>
        <w:rPr>
          <w:color w:val="0000FF"/>
        </w:rPr>
        <w:t>scenic or visual resource</w:t>
      </w:r>
      <w:r w:rsidRPr="009B7AEF">
        <w:rPr>
          <w:color w:val="0000FF"/>
        </w:rPr>
        <w:t>, refer</w:t>
      </w:r>
      <w:r w:rsidR="00F07A73">
        <w:rPr>
          <w:color w:val="0000FF"/>
        </w:rPr>
        <w:t>ring</w:t>
      </w:r>
      <w:r w:rsidRPr="009B7AEF">
        <w:rPr>
          <w:color w:val="0000FF"/>
        </w:rPr>
        <w:t xml:space="preserve"> to key view inventory field forms and photo</w:t>
      </w:r>
      <w:r w:rsidR="00EA79AB">
        <w:rPr>
          <w:color w:val="0000FF"/>
        </w:rPr>
        <w:t>graph</w:t>
      </w:r>
      <w:r w:rsidRPr="009B7AEF">
        <w:rPr>
          <w:color w:val="0000FF"/>
        </w:rPr>
        <w:t>s in Appen</w:t>
      </w:r>
      <w:r w:rsidR="001E47DF">
        <w:rPr>
          <w:color w:val="0000FF"/>
        </w:rPr>
        <w:t>dix </w:t>
      </w:r>
      <w:r w:rsidRPr="009B7AEF">
        <w:rPr>
          <w:color w:val="0000FF"/>
        </w:rPr>
        <w:t>C</w:t>
      </w:r>
      <w:r>
        <w:rPr>
          <w:color w:val="0000FF"/>
        </w:rPr>
        <w:t>. D</w:t>
      </w:r>
      <w:r w:rsidRPr="007C6087">
        <w:rPr>
          <w:color w:val="0000FF"/>
        </w:rPr>
        <w:t xml:space="preserve">escribe key views </w:t>
      </w:r>
      <w:r>
        <w:rPr>
          <w:color w:val="0000FF"/>
        </w:rPr>
        <w:t>recommended</w:t>
      </w:r>
      <w:r w:rsidRPr="007C6087">
        <w:rPr>
          <w:color w:val="0000FF"/>
        </w:rPr>
        <w:t xml:space="preserve"> for the Analysis Phase and explain </w:t>
      </w:r>
      <w:r w:rsidR="00F07A73">
        <w:rPr>
          <w:color w:val="0000FF"/>
        </w:rPr>
        <w:t>the reasons for these recommendations</w:t>
      </w:r>
      <w:r>
        <w:rPr>
          <w:color w:val="0000FF"/>
        </w:rPr>
        <w:t>.</w:t>
      </w:r>
      <w:r w:rsidRPr="009B7AEF">
        <w:rPr>
          <w:color w:val="0000FF"/>
        </w:rPr>
        <w:t>]</w:t>
      </w:r>
    </w:p>
    <w:p w14:paraId="5BEFF3DD" w14:textId="01893890" w:rsidR="003C6833" w:rsidRPr="00D72870" w:rsidRDefault="003C6833" w:rsidP="003C6833">
      <w:pPr>
        <w:pStyle w:val="ListBullet"/>
      </w:pPr>
      <w:r w:rsidRPr="003A7E18">
        <w:rPr>
          <w:color w:val="0000FF"/>
        </w:rPr>
        <w:t xml:space="preserve">[Scenic or Visual] </w:t>
      </w:r>
      <w:r w:rsidR="00F07A73">
        <w:t>Resource </w:t>
      </w:r>
      <w:r w:rsidRPr="000E319B">
        <w:t>A</w:t>
      </w:r>
      <w:r>
        <w:t xml:space="preserve"> </w:t>
      </w:r>
      <w:r w:rsidRPr="002A5448">
        <w:rPr>
          <w:rFonts w:cs="Arial"/>
          <w:color w:val="0000FF"/>
          <w:szCs w:val="24"/>
        </w:rPr>
        <w:t>[s</w:t>
      </w:r>
      <w:r w:rsidRPr="00632E7B">
        <w:rPr>
          <w:rFonts w:cs="Arial"/>
          <w:color w:val="0000FF"/>
          <w:szCs w:val="24"/>
        </w:rPr>
        <w:t>ummary</w:t>
      </w:r>
      <w:r w:rsidRPr="002A5448">
        <w:rPr>
          <w:rFonts w:cs="Arial"/>
          <w:color w:val="0000FF"/>
          <w:szCs w:val="24"/>
        </w:rPr>
        <w:t xml:space="preserve"> of </w:t>
      </w:r>
      <w:r>
        <w:rPr>
          <w:rFonts w:cs="Arial"/>
          <w:color w:val="0000FF"/>
          <w:szCs w:val="24"/>
        </w:rPr>
        <w:t>key views</w:t>
      </w:r>
      <w:r w:rsidRPr="002A5448">
        <w:rPr>
          <w:rFonts w:cs="Arial"/>
          <w:color w:val="0000FF"/>
          <w:szCs w:val="24"/>
        </w:rPr>
        <w:t>]</w:t>
      </w:r>
    </w:p>
    <w:p w14:paraId="1F6B3BC1" w14:textId="4BB4626D" w:rsidR="003C6833" w:rsidRPr="002A5448" w:rsidRDefault="003C6833" w:rsidP="003C6833">
      <w:pPr>
        <w:pStyle w:val="ListBullet"/>
        <w:rPr>
          <w:rFonts w:cs="Arial"/>
          <w:szCs w:val="24"/>
        </w:rPr>
      </w:pPr>
      <w:r w:rsidRPr="003A7E18">
        <w:rPr>
          <w:color w:val="0000FF"/>
        </w:rPr>
        <w:t xml:space="preserve">[Scenic or Visual] </w:t>
      </w:r>
      <w:r w:rsidR="00F07A73">
        <w:t>Resource </w:t>
      </w:r>
      <w:r>
        <w:t xml:space="preserve">B </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6FE0261D" w14:textId="048D00C9" w:rsidR="003C6833" w:rsidRPr="002A5448" w:rsidRDefault="003C6833" w:rsidP="003C6833">
      <w:pPr>
        <w:pStyle w:val="ListBullet"/>
        <w:rPr>
          <w:rFonts w:cs="Arial"/>
          <w:szCs w:val="24"/>
        </w:rPr>
      </w:pPr>
      <w:r w:rsidRPr="003A7E18">
        <w:rPr>
          <w:color w:val="0000FF"/>
        </w:rPr>
        <w:t xml:space="preserve">[Scenic or Visual] </w:t>
      </w:r>
      <w:r w:rsidR="00F07A73">
        <w:t>Resource </w:t>
      </w:r>
      <w:r>
        <w:t>C</w:t>
      </w:r>
      <w:r w:rsidRPr="000E319B">
        <w:t xml:space="preserve"> </w:t>
      </w:r>
      <w:r>
        <w:t>[</w:t>
      </w:r>
      <w:r w:rsidRPr="002A5448">
        <w:rPr>
          <w:rFonts w:cs="Arial"/>
          <w:color w:val="0000FF"/>
          <w:szCs w:val="24"/>
        </w:rPr>
        <w:t xml:space="preserve">summary of </w:t>
      </w:r>
      <w:r>
        <w:rPr>
          <w:rFonts w:cs="Arial"/>
          <w:color w:val="0000FF"/>
          <w:szCs w:val="24"/>
        </w:rPr>
        <w:t>key views</w:t>
      </w:r>
      <w:r w:rsidRPr="002A5448">
        <w:rPr>
          <w:rFonts w:cs="Arial"/>
          <w:color w:val="0000FF"/>
          <w:szCs w:val="24"/>
        </w:rPr>
        <w:t>]</w:t>
      </w:r>
    </w:p>
    <w:p w14:paraId="05231FEC" w14:textId="084B9215" w:rsidR="003C6833" w:rsidRPr="009B7AEF" w:rsidRDefault="003C6833" w:rsidP="00106CEF">
      <w:pPr>
        <w:pStyle w:val="BodyText"/>
        <w:rPr>
          <w:rFonts w:asciiTheme="minorHAnsi" w:eastAsiaTheme="minorHAnsi" w:hAnsiTheme="minorHAnsi"/>
          <w:color w:val="0000FF"/>
        </w:rPr>
      </w:pPr>
      <w:r w:rsidRPr="009540EB">
        <w:rPr>
          <w:rFonts w:asciiTheme="minorHAnsi" w:eastAsiaTheme="minorHAnsi" w:hAnsiTheme="minorHAnsi"/>
          <w:color w:val="0000FF"/>
        </w:rPr>
        <w:t>[</w:t>
      </w:r>
      <w:r w:rsidR="005F08FE">
        <w:rPr>
          <w:rFonts w:asciiTheme="minorHAnsi" w:eastAsiaTheme="minorHAnsi" w:hAnsiTheme="minorHAnsi"/>
          <w:color w:val="0000FF"/>
        </w:rPr>
        <w:t>R</w:t>
      </w:r>
      <w:r w:rsidRPr="009540EB">
        <w:rPr>
          <w:rFonts w:asciiTheme="minorHAnsi" w:eastAsiaTheme="minorHAnsi" w:hAnsiTheme="minorHAnsi"/>
          <w:color w:val="0000FF"/>
        </w:rPr>
        <w:t xml:space="preserve">epeat to describe all </w:t>
      </w:r>
      <w:r>
        <w:rPr>
          <w:rFonts w:asciiTheme="minorHAnsi" w:eastAsiaTheme="minorHAnsi" w:hAnsiTheme="minorHAnsi"/>
          <w:color w:val="0000FF"/>
        </w:rPr>
        <w:t>scenic and visual resources</w:t>
      </w:r>
      <w:r w:rsidR="00F07A73">
        <w:rPr>
          <w:rFonts w:asciiTheme="minorHAnsi" w:eastAsiaTheme="minorHAnsi" w:hAnsiTheme="minorHAnsi"/>
          <w:color w:val="0000FF"/>
        </w:rPr>
        <w:t>.</w:t>
      </w:r>
      <w:r w:rsidRPr="009540EB">
        <w:rPr>
          <w:rFonts w:asciiTheme="minorHAnsi" w:eastAsiaTheme="minorHAnsi" w:hAnsiTheme="minorHAnsi"/>
          <w:color w:val="0000FF"/>
        </w:rPr>
        <w:t>]</w:t>
      </w:r>
    </w:p>
    <w:p w14:paraId="2F8C5E1A" w14:textId="77777777" w:rsidR="003C6833" w:rsidRPr="004035D4" w:rsidRDefault="003C6833" w:rsidP="004035D4">
      <w:pPr>
        <w:pStyle w:val="Heading2"/>
      </w:pPr>
      <w:bookmarkStart w:id="261" w:name="_Toc81173538"/>
      <w:bookmarkStart w:id="262" w:name="_Toc105696327"/>
      <w:r w:rsidRPr="004035D4">
        <w:t>Landscape Visual Character</w:t>
      </w:r>
      <w:bookmarkEnd w:id="253"/>
      <w:bookmarkEnd w:id="261"/>
      <w:bookmarkEnd w:id="262"/>
    </w:p>
    <w:p w14:paraId="3702DC38" w14:textId="0AD5DC3D" w:rsidR="003C6833" w:rsidRDefault="003C6833" w:rsidP="00B3510B">
      <w:pPr>
        <w:pStyle w:val="BodyText"/>
        <w:rPr>
          <w:color w:val="0000FF"/>
        </w:rPr>
      </w:pPr>
      <w:r w:rsidRPr="00D17E41">
        <w:rPr>
          <w:color w:val="0000FF"/>
        </w:rPr>
        <w:t>[</w:t>
      </w:r>
      <w:r>
        <w:rPr>
          <w:color w:val="0000FF"/>
        </w:rPr>
        <w:t>Identify</w:t>
      </w:r>
      <w:r w:rsidRPr="002A5448">
        <w:rPr>
          <w:color w:val="0000FF"/>
        </w:rPr>
        <w:t xml:space="preserve"> the </w:t>
      </w:r>
      <w:r w:rsidR="00F07A73" w:rsidRPr="002A5448">
        <w:rPr>
          <w:color w:val="0000FF"/>
        </w:rPr>
        <w:t xml:space="preserve">landscape </w:t>
      </w:r>
      <w:r w:rsidR="00F07A73">
        <w:rPr>
          <w:color w:val="0000FF"/>
        </w:rPr>
        <w:t>features</w:t>
      </w:r>
      <w:r w:rsidR="00F07A73" w:rsidRPr="002A5448">
        <w:rPr>
          <w:color w:val="0000FF"/>
        </w:rPr>
        <w:t xml:space="preserve"> </w:t>
      </w:r>
      <w:r w:rsidR="00F07A73">
        <w:rPr>
          <w:color w:val="0000FF"/>
        </w:rPr>
        <w:t xml:space="preserve">of the </w:t>
      </w:r>
      <w:r w:rsidRPr="002A5448">
        <w:rPr>
          <w:color w:val="0000FF"/>
        </w:rPr>
        <w:t>natural</w:t>
      </w:r>
      <w:r>
        <w:rPr>
          <w:color w:val="0000FF"/>
        </w:rPr>
        <w:t xml:space="preserve"> and </w:t>
      </w:r>
      <w:r w:rsidRPr="002A5448">
        <w:rPr>
          <w:color w:val="0000FF"/>
        </w:rPr>
        <w:t>cultural</w:t>
      </w:r>
      <w:r>
        <w:rPr>
          <w:color w:val="0000FF"/>
        </w:rPr>
        <w:t xml:space="preserve"> </w:t>
      </w:r>
      <w:r w:rsidRPr="002A5448">
        <w:rPr>
          <w:color w:val="0000FF"/>
        </w:rPr>
        <w:t>environment</w:t>
      </w:r>
      <w:r>
        <w:rPr>
          <w:color w:val="0000FF"/>
        </w:rPr>
        <w:t>s</w:t>
      </w:r>
      <w:r w:rsidRPr="002A5448">
        <w:rPr>
          <w:color w:val="0000FF"/>
        </w:rPr>
        <w:t xml:space="preserve"> in each landscape unit</w:t>
      </w:r>
      <w:r w:rsidR="00F07A73">
        <w:rPr>
          <w:color w:val="0000FF"/>
        </w:rPr>
        <w:t>.</w:t>
      </w:r>
      <w:r>
        <w:rPr>
          <w:color w:val="0000FF"/>
        </w:rPr>
        <w:t xml:space="preserve"> </w:t>
      </w:r>
      <w:r w:rsidR="00F07A73">
        <w:rPr>
          <w:color w:val="0000FF"/>
        </w:rPr>
        <w:t>D</w:t>
      </w:r>
      <w:r w:rsidRPr="002A5448">
        <w:rPr>
          <w:color w:val="0000FF"/>
        </w:rPr>
        <w:t>escribe the</w:t>
      </w:r>
      <w:r>
        <w:rPr>
          <w:color w:val="0000FF"/>
        </w:rPr>
        <w:t>ir</w:t>
      </w:r>
      <w:r w:rsidRPr="002A5448">
        <w:rPr>
          <w:color w:val="0000FF"/>
        </w:rPr>
        <w:t xml:space="preserve"> </w:t>
      </w:r>
      <w:r>
        <w:rPr>
          <w:color w:val="0000FF"/>
        </w:rPr>
        <w:t>landscape character</w:t>
      </w:r>
      <w:r w:rsidRPr="002A5448">
        <w:rPr>
          <w:color w:val="0000FF"/>
        </w:rPr>
        <w:t xml:space="preserve"> </w:t>
      </w:r>
      <w:r>
        <w:rPr>
          <w:color w:val="0000FF"/>
        </w:rPr>
        <w:t xml:space="preserve">from each key view of </w:t>
      </w:r>
      <w:r w:rsidRPr="002A5448">
        <w:rPr>
          <w:color w:val="0000FF"/>
        </w:rPr>
        <w:t xml:space="preserve">each landscape unit </w:t>
      </w:r>
      <w:r>
        <w:rPr>
          <w:color w:val="0000FF"/>
        </w:rPr>
        <w:t>(or d</w:t>
      </w:r>
      <w:r w:rsidRPr="00D17E41">
        <w:rPr>
          <w:color w:val="0000FF"/>
        </w:rPr>
        <w:t xml:space="preserve">escribe the landscape character of each landscape </w:t>
      </w:r>
      <w:r w:rsidR="00FE0E9A" w:rsidRPr="00D17E41">
        <w:rPr>
          <w:color w:val="0000FF"/>
        </w:rPr>
        <w:t>unit, based</w:t>
      </w:r>
      <w:r>
        <w:rPr>
          <w:color w:val="0000FF"/>
        </w:rPr>
        <w:t xml:space="preserve"> on </w:t>
      </w:r>
      <w:r w:rsidRPr="00D17E41">
        <w:rPr>
          <w:color w:val="0000FF"/>
        </w:rPr>
        <w:t>every inventoried location</w:t>
      </w:r>
      <w:r>
        <w:rPr>
          <w:color w:val="0000FF"/>
        </w:rPr>
        <w:t xml:space="preserve"> including aerial views</w:t>
      </w:r>
      <w:r w:rsidRPr="00D17E41">
        <w:rPr>
          <w:color w:val="0000FF"/>
        </w:rPr>
        <w:t>, not just key views</w:t>
      </w:r>
      <w:r>
        <w:rPr>
          <w:color w:val="0000FF"/>
        </w:rPr>
        <w:t>).</w:t>
      </w:r>
      <w:r w:rsidRPr="00D17E41">
        <w:rPr>
          <w:color w:val="0000FF"/>
        </w:rPr>
        <w:t xml:space="preserve"> </w:t>
      </w:r>
      <w:r>
        <w:rPr>
          <w:color w:val="0000FF"/>
        </w:rPr>
        <w:t>Determine t</w:t>
      </w:r>
      <w:r w:rsidRPr="00D17E41">
        <w:rPr>
          <w:color w:val="0000FF"/>
        </w:rPr>
        <w:t xml:space="preserve">he landscape visual character of the landscape units based on the visual properties of </w:t>
      </w:r>
      <w:r w:rsidR="00F07A73">
        <w:rPr>
          <w:color w:val="0000FF"/>
        </w:rPr>
        <w:t xml:space="preserve">their </w:t>
      </w:r>
      <w:r w:rsidRPr="00D17E41">
        <w:rPr>
          <w:color w:val="0000FF"/>
        </w:rPr>
        <w:t>natural</w:t>
      </w:r>
      <w:r w:rsidR="00C85B2B">
        <w:rPr>
          <w:color w:val="0000FF"/>
        </w:rPr>
        <w:t xml:space="preserve">, </w:t>
      </w:r>
      <w:r w:rsidRPr="00D17E41">
        <w:rPr>
          <w:color w:val="0000FF"/>
        </w:rPr>
        <w:t>cultural</w:t>
      </w:r>
      <w:r w:rsidR="00C85B2B">
        <w:rPr>
          <w:color w:val="0000FF"/>
        </w:rPr>
        <w:t>, and existing project environment</w:t>
      </w:r>
      <w:r w:rsidRPr="00D17E41">
        <w:rPr>
          <w:color w:val="0000FF"/>
        </w:rPr>
        <w:t xml:space="preserve"> visual </w:t>
      </w:r>
      <w:r w:rsidR="001309CD">
        <w:rPr>
          <w:color w:val="0000FF"/>
        </w:rPr>
        <w:t>features</w:t>
      </w:r>
      <w:r w:rsidRPr="00D17E41">
        <w:rPr>
          <w:color w:val="0000FF"/>
        </w:rPr>
        <w:t xml:space="preserve">, and the relationships among these </w:t>
      </w:r>
      <w:r w:rsidR="001309CD">
        <w:rPr>
          <w:color w:val="0000FF"/>
        </w:rPr>
        <w:t>features</w:t>
      </w:r>
      <w:r w:rsidRPr="00D17E41">
        <w:rPr>
          <w:color w:val="0000FF"/>
        </w:rPr>
        <w:t xml:space="preserve">. </w:t>
      </w:r>
      <w:r>
        <w:rPr>
          <w:color w:val="0000FF"/>
        </w:rPr>
        <w:t>B</w:t>
      </w:r>
      <w:r w:rsidRPr="00D17E41">
        <w:rPr>
          <w:color w:val="0000FF"/>
        </w:rPr>
        <w:t>egin with information regarding the landscape</w:t>
      </w:r>
      <w:r>
        <w:rPr>
          <w:color w:val="0000FF"/>
        </w:rPr>
        <w:t xml:space="preserve"> unit’s</w:t>
      </w:r>
      <w:r w:rsidRPr="00D17E41">
        <w:rPr>
          <w:color w:val="0000FF"/>
        </w:rPr>
        <w:t xml:space="preserve"> character type, which can be natural, agricultural, rural, suburban, urban, or industrial. </w:t>
      </w:r>
      <w:r>
        <w:rPr>
          <w:color w:val="0000FF"/>
        </w:rPr>
        <w:t xml:space="preserve">Use </w:t>
      </w:r>
      <w:r w:rsidRPr="00D17E41">
        <w:rPr>
          <w:color w:val="0000FF"/>
        </w:rPr>
        <w:t xml:space="preserve">the basic ecoregion information </w:t>
      </w:r>
      <w:r>
        <w:rPr>
          <w:color w:val="0000FF"/>
        </w:rPr>
        <w:t>on</w:t>
      </w:r>
      <w:r w:rsidRPr="00D17E41">
        <w:rPr>
          <w:color w:val="0000FF"/>
        </w:rPr>
        <w:t xml:space="preserve"> </w:t>
      </w:r>
      <w:r w:rsidR="00E46E77">
        <w:rPr>
          <w:color w:val="0000FF"/>
        </w:rPr>
        <w:t xml:space="preserve">landform and </w:t>
      </w:r>
      <w:r w:rsidRPr="00D17E41">
        <w:rPr>
          <w:color w:val="0000FF"/>
        </w:rPr>
        <w:t xml:space="preserve">natural plant communities in the area </w:t>
      </w:r>
      <w:r>
        <w:rPr>
          <w:color w:val="0000FF"/>
        </w:rPr>
        <w:t>t</w:t>
      </w:r>
      <w:r w:rsidRPr="00D17E41">
        <w:rPr>
          <w:color w:val="0000FF"/>
        </w:rPr>
        <w:t xml:space="preserve">o describe a natural landscape character type. Lastly, </w:t>
      </w:r>
      <w:r>
        <w:rPr>
          <w:color w:val="0000FF"/>
        </w:rPr>
        <w:t xml:space="preserve">describe </w:t>
      </w:r>
      <w:r w:rsidRPr="00D17E41">
        <w:rPr>
          <w:color w:val="0000FF"/>
        </w:rPr>
        <w:t>the relationships among the natural</w:t>
      </w:r>
      <w:r w:rsidR="00A81E2F">
        <w:rPr>
          <w:color w:val="0000FF"/>
        </w:rPr>
        <w:t xml:space="preserve">, </w:t>
      </w:r>
      <w:r w:rsidRPr="00D17E41">
        <w:rPr>
          <w:color w:val="0000FF"/>
        </w:rPr>
        <w:t>cultural</w:t>
      </w:r>
      <w:r w:rsidR="00A81E2F">
        <w:rPr>
          <w:color w:val="0000FF"/>
        </w:rPr>
        <w:t>, and existing project environment</w:t>
      </w:r>
      <w:r w:rsidRPr="00D17E41">
        <w:rPr>
          <w:color w:val="0000FF"/>
        </w:rPr>
        <w:t xml:space="preserve"> visual </w:t>
      </w:r>
      <w:r w:rsidR="00471B76">
        <w:rPr>
          <w:color w:val="0000FF"/>
        </w:rPr>
        <w:t>features</w:t>
      </w:r>
      <w:r w:rsidR="00471B76" w:rsidRPr="00D17E41">
        <w:rPr>
          <w:color w:val="0000FF"/>
        </w:rPr>
        <w:t xml:space="preserve"> </w:t>
      </w:r>
      <w:r w:rsidRPr="00D17E41">
        <w:rPr>
          <w:color w:val="0000FF"/>
        </w:rPr>
        <w:t xml:space="preserve">in terms of dominance, scale, </w:t>
      </w:r>
      <w:r w:rsidR="00FE0E9A" w:rsidRPr="00D17E41">
        <w:rPr>
          <w:color w:val="0000FF"/>
        </w:rPr>
        <w:t>diversity,</w:t>
      </w:r>
      <w:r w:rsidRPr="00D17E41">
        <w:rPr>
          <w:color w:val="0000FF"/>
        </w:rPr>
        <w:t xml:space="preserve"> and continuity. </w:t>
      </w:r>
      <w:r>
        <w:rPr>
          <w:color w:val="0000FF"/>
        </w:rPr>
        <w:t>Consider</w:t>
      </w:r>
      <w:r w:rsidRPr="00D17E41">
        <w:rPr>
          <w:color w:val="0000FF"/>
        </w:rPr>
        <w:t xml:space="preserve"> how these relationships among visual </w:t>
      </w:r>
      <w:r w:rsidR="002665AB">
        <w:rPr>
          <w:color w:val="0000FF"/>
        </w:rPr>
        <w:t>features</w:t>
      </w:r>
      <w:r w:rsidR="002665AB" w:rsidRPr="00D17E41">
        <w:rPr>
          <w:color w:val="0000FF"/>
        </w:rPr>
        <w:t xml:space="preserve"> </w:t>
      </w:r>
      <w:r>
        <w:rPr>
          <w:color w:val="0000FF"/>
        </w:rPr>
        <w:t xml:space="preserve">will </w:t>
      </w:r>
      <w:r w:rsidRPr="00D17E41">
        <w:rPr>
          <w:color w:val="0000FF"/>
        </w:rPr>
        <w:t>change with distance.</w:t>
      </w:r>
      <w:r>
        <w:rPr>
          <w:color w:val="0000FF"/>
        </w:rPr>
        <w:t xml:space="preserve"> If the proposed project includes new sources of light or potential glare, describe existing</w:t>
      </w:r>
      <w:r w:rsidRPr="00D17E41">
        <w:rPr>
          <w:color w:val="0000FF"/>
        </w:rPr>
        <w:t xml:space="preserve"> sources of lighting and glare</w:t>
      </w:r>
      <w:r>
        <w:rPr>
          <w:color w:val="0000FF"/>
        </w:rPr>
        <w:t xml:space="preserve"> to establish background levels. List landscape units and briefly describe their visual character below. Include forms with detailed field descriptions of visual character and </w:t>
      </w:r>
      <w:r w:rsidR="00EA79AB" w:rsidRPr="009B7AEF">
        <w:rPr>
          <w:color w:val="0000FF"/>
        </w:rPr>
        <w:t>photo</w:t>
      </w:r>
      <w:r w:rsidR="00EA79AB">
        <w:rPr>
          <w:color w:val="0000FF"/>
        </w:rPr>
        <w:t>graph</w:t>
      </w:r>
      <w:r w:rsidR="00EA79AB" w:rsidRPr="009B7AEF">
        <w:rPr>
          <w:color w:val="0000FF"/>
        </w:rPr>
        <w:t xml:space="preserve">s </w:t>
      </w:r>
      <w:r>
        <w:rPr>
          <w:color w:val="0000FF"/>
        </w:rPr>
        <w:t>of each landscape unit in Appen</w:t>
      </w:r>
      <w:r w:rsidR="001E47DF">
        <w:rPr>
          <w:color w:val="0000FF"/>
        </w:rPr>
        <w:t>dix </w:t>
      </w:r>
      <w:r>
        <w:rPr>
          <w:color w:val="0000FF"/>
        </w:rPr>
        <w:t>D.</w:t>
      </w:r>
      <w:r w:rsidRPr="0092576A">
        <w:rPr>
          <w:color w:val="0000FF"/>
        </w:rPr>
        <w:t xml:space="preserve"> </w:t>
      </w:r>
      <w:r>
        <w:rPr>
          <w:color w:val="0000FF"/>
        </w:rPr>
        <w:t>(</w:t>
      </w:r>
      <w:r w:rsidRPr="00D17E41">
        <w:rPr>
          <w:color w:val="0000FF"/>
        </w:rPr>
        <w:t>Refer to</w:t>
      </w:r>
      <w:r w:rsidR="00D52868" w:rsidRPr="003145B6">
        <w:rPr>
          <w:i/>
          <w:iCs/>
          <w:color w:val="0000FF"/>
        </w:rPr>
        <w:t xml:space="preserve"> Handbook</w:t>
      </w:r>
      <w:r w:rsidR="00D606CB">
        <w:rPr>
          <w:i/>
          <w:iCs/>
          <w:color w:val="0000FF"/>
        </w:rPr>
        <w:t xml:space="preserve"> </w:t>
      </w:r>
      <w:r w:rsidR="00F509AC">
        <w:rPr>
          <w:color w:val="0000FF"/>
        </w:rPr>
        <w:t>Section 3</w:t>
      </w:r>
      <w:r w:rsidR="00D606CB" w:rsidRPr="00D26EA0">
        <w:rPr>
          <w:color w:val="0000FF"/>
        </w:rPr>
        <w:t>.2</w:t>
      </w:r>
      <w:r w:rsidRPr="00D606CB">
        <w:rPr>
          <w:color w:val="0000FF"/>
        </w:rPr>
        <w:t xml:space="preserve"> </w:t>
      </w:r>
      <w:r>
        <w:rPr>
          <w:color w:val="0000FF"/>
        </w:rPr>
        <w:t>for additional information</w:t>
      </w:r>
      <w:r w:rsidRPr="00D17E41">
        <w:rPr>
          <w:color w:val="0000FF"/>
        </w:rPr>
        <w:t>).]</w:t>
      </w:r>
    </w:p>
    <w:p w14:paraId="03C722D8" w14:textId="2F6FE16F" w:rsidR="003C6833" w:rsidRPr="00D72870" w:rsidRDefault="003C6833" w:rsidP="003C6833">
      <w:pPr>
        <w:pStyle w:val="ListBullet"/>
      </w:pPr>
      <w:r w:rsidRPr="000E319B">
        <w:t xml:space="preserve">Landscape </w:t>
      </w:r>
      <w:r w:rsidR="00EA79AB">
        <w:t>Unit </w:t>
      </w:r>
      <w:r w:rsidRPr="000E319B">
        <w:t>A</w:t>
      </w:r>
      <w:r>
        <w:t xml:space="preserve"> </w:t>
      </w:r>
      <w:r w:rsidRPr="002A5448">
        <w:rPr>
          <w:rFonts w:cs="Arial"/>
          <w:color w:val="0000FF"/>
          <w:szCs w:val="24"/>
        </w:rPr>
        <w:t>[summary of visual character description]</w:t>
      </w:r>
    </w:p>
    <w:p w14:paraId="09906B6C" w14:textId="08E15791" w:rsidR="003C6833" w:rsidRPr="002A5448" w:rsidRDefault="003C6833" w:rsidP="003C6833">
      <w:pPr>
        <w:pStyle w:val="ListBullet"/>
        <w:rPr>
          <w:rFonts w:cs="Arial"/>
          <w:szCs w:val="24"/>
        </w:rPr>
      </w:pPr>
      <w:r w:rsidRPr="000E319B">
        <w:t xml:space="preserve">Landscape </w:t>
      </w:r>
      <w:r w:rsidR="00EA79AB">
        <w:t>Unit </w:t>
      </w:r>
      <w:r>
        <w:t xml:space="preserve">B </w:t>
      </w:r>
      <w:r w:rsidRPr="002A5448">
        <w:rPr>
          <w:rFonts w:cs="Arial"/>
          <w:color w:val="0000FF"/>
          <w:szCs w:val="24"/>
        </w:rPr>
        <w:t>[summary of visual character description]</w:t>
      </w:r>
    </w:p>
    <w:p w14:paraId="0475D57F" w14:textId="5380DE49" w:rsidR="003C6833" w:rsidRPr="002A5448" w:rsidRDefault="003C6833" w:rsidP="003C6833">
      <w:pPr>
        <w:pStyle w:val="ListBullet"/>
        <w:rPr>
          <w:rFonts w:cs="Arial"/>
          <w:szCs w:val="24"/>
        </w:rPr>
      </w:pPr>
      <w:r w:rsidRPr="000E319B">
        <w:t xml:space="preserve">Landscape </w:t>
      </w:r>
      <w:r w:rsidR="00EA79AB">
        <w:t>Unit </w:t>
      </w:r>
      <w:r>
        <w:t>C</w:t>
      </w:r>
      <w:r w:rsidRPr="000E319B">
        <w:t xml:space="preserve"> </w:t>
      </w:r>
      <w:r>
        <w:t>[</w:t>
      </w:r>
      <w:r w:rsidRPr="002A5448">
        <w:rPr>
          <w:rFonts w:cs="Arial"/>
          <w:color w:val="0000FF"/>
          <w:szCs w:val="24"/>
        </w:rPr>
        <w:t>summary of visual character description]</w:t>
      </w:r>
    </w:p>
    <w:p w14:paraId="378C12A6" w14:textId="60FCCF26" w:rsidR="003C6833" w:rsidRPr="009B7AEF" w:rsidRDefault="003C6833" w:rsidP="00106CEF">
      <w:pPr>
        <w:pStyle w:val="BodyText"/>
        <w:rPr>
          <w:rFonts w:asciiTheme="minorHAnsi" w:eastAsiaTheme="minorHAnsi" w:hAnsiTheme="minorHAnsi"/>
          <w:color w:val="0000FF"/>
        </w:rPr>
      </w:pPr>
      <w:r w:rsidRPr="009540EB">
        <w:rPr>
          <w:rFonts w:asciiTheme="minorHAnsi" w:eastAsiaTheme="minorHAnsi" w:hAnsiTheme="minorHAnsi"/>
          <w:color w:val="0000FF"/>
        </w:rPr>
        <w:t>[</w:t>
      </w:r>
      <w:r w:rsidR="005F08FE">
        <w:rPr>
          <w:rFonts w:asciiTheme="minorHAnsi" w:eastAsiaTheme="minorHAnsi" w:hAnsiTheme="minorHAnsi"/>
          <w:color w:val="0000FF"/>
        </w:rPr>
        <w:t>R</w:t>
      </w:r>
      <w:r w:rsidRPr="009540EB">
        <w:rPr>
          <w:rFonts w:asciiTheme="minorHAnsi" w:eastAsiaTheme="minorHAnsi" w:hAnsiTheme="minorHAnsi"/>
          <w:color w:val="0000FF"/>
        </w:rPr>
        <w:t>epeat to describe all landscape units</w:t>
      </w:r>
      <w:r w:rsidR="00B3510B">
        <w:rPr>
          <w:rFonts w:asciiTheme="minorHAnsi" w:eastAsiaTheme="minorHAnsi" w:hAnsiTheme="minorHAnsi"/>
          <w:color w:val="0000FF"/>
        </w:rPr>
        <w:t>.</w:t>
      </w:r>
      <w:r w:rsidRPr="009540EB">
        <w:rPr>
          <w:rFonts w:asciiTheme="minorHAnsi" w:eastAsiaTheme="minorHAnsi" w:hAnsiTheme="minorHAnsi"/>
          <w:color w:val="0000FF"/>
        </w:rPr>
        <w:t>]</w:t>
      </w:r>
    </w:p>
    <w:p w14:paraId="0384E9B0" w14:textId="77777777" w:rsidR="003C6833" w:rsidRDefault="003C6833" w:rsidP="004035D4">
      <w:pPr>
        <w:pStyle w:val="Heading2"/>
      </w:pPr>
      <w:bookmarkStart w:id="263" w:name="_Toc81173539"/>
      <w:bookmarkStart w:id="264" w:name="_Toc105696328"/>
      <w:bookmarkStart w:id="265" w:name="_Toc72232737"/>
      <w:r w:rsidRPr="00D613D8">
        <w:t xml:space="preserve">Landscape Visual </w:t>
      </w:r>
      <w:r>
        <w:t>Quality</w:t>
      </w:r>
      <w:bookmarkEnd w:id="263"/>
      <w:bookmarkEnd w:id="264"/>
    </w:p>
    <w:p w14:paraId="1D05C7B3" w14:textId="78DEBFD6" w:rsidR="003C6833" w:rsidRDefault="003C6833" w:rsidP="00106CEF">
      <w:pPr>
        <w:pStyle w:val="BodyText"/>
        <w:rPr>
          <w:color w:val="0000FF"/>
        </w:rPr>
      </w:pPr>
      <w:r>
        <w:rPr>
          <w:color w:val="0000FF"/>
        </w:rPr>
        <w:t>[</w:t>
      </w:r>
      <w:r w:rsidR="00D12DF9">
        <w:rPr>
          <w:color w:val="0000FF"/>
        </w:rPr>
        <w:t>D</w:t>
      </w:r>
      <w:r w:rsidR="00D12DF9" w:rsidRPr="002A5448">
        <w:rPr>
          <w:color w:val="0000FF"/>
        </w:rPr>
        <w:t>escribe the</w:t>
      </w:r>
      <w:r w:rsidR="00D12DF9">
        <w:rPr>
          <w:color w:val="0000FF"/>
        </w:rPr>
        <w:t xml:space="preserve"> natural, cultural</w:t>
      </w:r>
      <w:r w:rsidR="00EF2928">
        <w:rPr>
          <w:color w:val="0000FF"/>
        </w:rPr>
        <w:t>,</w:t>
      </w:r>
      <w:r w:rsidR="00D12DF9">
        <w:rPr>
          <w:color w:val="0000FF"/>
        </w:rPr>
        <w:t xml:space="preserve"> and existing project environment visual features’</w:t>
      </w:r>
      <w:r w:rsidR="00D12DF9" w:rsidRPr="002A5448">
        <w:rPr>
          <w:color w:val="0000FF"/>
        </w:rPr>
        <w:t xml:space="preserve"> </w:t>
      </w:r>
      <w:r w:rsidR="00D12DF9">
        <w:rPr>
          <w:color w:val="0000FF"/>
        </w:rPr>
        <w:t>vividness (i.e., visual elements of form, line, color</w:t>
      </w:r>
      <w:r w:rsidR="00EF2928">
        <w:rPr>
          <w:color w:val="0000FF"/>
        </w:rPr>
        <w:t>,</w:t>
      </w:r>
      <w:r w:rsidR="00D12DF9">
        <w:rPr>
          <w:color w:val="0000FF"/>
        </w:rPr>
        <w:t xml:space="preserve"> and texture)</w:t>
      </w:r>
      <w:r w:rsidR="00D12DF9" w:rsidRPr="002A5448">
        <w:rPr>
          <w:color w:val="0000FF"/>
        </w:rPr>
        <w:t xml:space="preserve"> and </w:t>
      </w:r>
      <w:r w:rsidR="00D12DF9">
        <w:rPr>
          <w:color w:val="0000FF"/>
        </w:rPr>
        <w:t>unity</w:t>
      </w:r>
      <w:r w:rsidR="00D12DF9" w:rsidRPr="002A5448">
        <w:rPr>
          <w:color w:val="0000FF"/>
        </w:rPr>
        <w:t xml:space="preserve"> </w:t>
      </w:r>
      <w:r w:rsidR="00D12DF9">
        <w:rPr>
          <w:color w:val="0000FF"/>
        </w:rPr>
        <w:t xml:space="preserve">(i.e., spatial composition) from each key view of </w:t>
      </w:r>
      <w:r w:rsidR="00D12DF9" w:rsidRPr="002A5448">
        <w:rPr>
          <w:color w:val="0000FF"/>
        </w:rPr>
        <w:t xml:space="preserve">each landscape unit. </w:t>
      </w:r>
      <w:r w:rsidRPr="002A5448">
        <w:rPr>
          <w:color w:val="0000FF"/>
        </w:rPr>
        <w:t>N</w:t>
      </w:r>
      <w:r w:rsidR="004E0172">
        <w:rPr>
          <w:color w:val="0000FF"/>
        </w:rPr>
        <w:t>either</w:t>
      </w:r>
      <w:r w:rsidR="00D52868">
        <w:rPr>
          <w:color w:val="0000FF"/>
        </w:rPr>
        <w:t xml:space="preserve"> </w:t>
      </w:r>
      <w:r w:rsidRPr="002A5448">
        <w:rPr>
          <w:color w:val="0000FF"/>
        </w:rPr>
        <w:t>is itself equivalent to visual quality</w:t>
      </w:r>
      <w:r w:rsidR="004E0172">
        <w:rPr>
          <w:color w:val="0000FF"/>
        </w:rPr>
        <w:t>; both</w:t>
      </w:r>
      <w:r w:rsidRPr="002A5448">
        <w:rPr>
          <w:color w:val="0000FF"/>
        </w:rPr>
        <w:t xml:space="preserve"> must be high to indicate high visual quality. </w:t>
      </w:r>
      <w:r>
        <w:rPr>
          <w:color w:val="0000FF"/>
        </w:rPr>
        <w:t xml:space="preserve">List landscape units and briefly describe the visual quality of their natural and cultural environments based on </w:t>
      </w:r>
      <w:r>
        <w:rPr>
          <w:color w:val="0000FF"/>
        </w:rPr>
        <w:lastRenderedPageBreak/>
        <w:t xml:space="preserve">selected key views below. Include forms with detailed field descriptions of visual quality and </w:t>
      </w:r>
      <w:r w:rsidR="00EA79AB" w:rsidRPr="009B7AEF">
        <w:rPr>
          <w:color w:val="0000FF"/>
        </w:rPr>
        <w:t>photo</w:t>
      </w:r>
      <w:r w:rsidR="00EA79AB">
        <w:rPr>
          <w:color w:val="0000FF"/>
        </w:rPr>
        <w:t>graph</w:t>
      </w:r>
      <w:r w:rsidR="00EA79AB" w:rsidRPr="009B7AEF">
        <w:rPr>
          <w:color w:val="0000FF"/>
        </w:rPr>
        <w:t xml:space="preserve">s </w:t>
      </w:r>
      <w:r>
        <w:rPr>
          <w:color w:val="0000FF"/>
        </w:rPr>
        <w:t>of each landscape unit in Appen</w:t>
      </w:r>
      <w:r w:rsidR="001E47DF">
        <w:rPr>
          <w:color w:val="0000FF"/>
        </w:rPr>
        <w:t>dix </w:t>
      </w:r>
      <w:r>
        <w:rPr>
          <w:color w:val="0000FF"/>
        </w:rPr>
        <w:t>E.</w:t>
      </w:r>
      <w:r w:rsidRPr="0092576A">
        <w:rPr>
          <w:color w:val="0000FF"/>
        </w:rPr>
        <w:t xml:space="preserve"> </w:t>
      </w:r>
      <w:r w:rsidRPr="00D17E41">
        <w:rPr>
          <w:color w:val="0000FF"/>
        </w:rPr>
        <w:t>Refer to</w:t>
      </w:r>
      <w:r w:rsidR="00D52868" w:rsidRPr="003145B6">
        <w:rPr>
          <w:i/>
          <w:iCs/>
          <w:color w:val="0000FF"/>
        </w:rPr>
        <w:t xml:space="preserve"> Handbook</w:t>
      </w:r>
      <w:r>
        <w:rPr>
          <w:color w:val="0000FF"/>
        </w:rPr>
        <w:t xml:space="preserve"> </w:t>
      </w:r>
      <w:r w:rsidR="00F509AC">
        <w:rPr>
          <w:color w:val="0000FF"/>
        </w:rPr>
        <w:t>Section 3</w:t>
      </w:r>
      <w:r w:rsidR="00DF563A">
        <w:rPr>
          <w:color w:val="0000FF"/>
        </w:rPr>
        <w:t xml:space="preserve">.4 </w:t>
      </w:r>
      <w:r>
        <w:rPr>
          <w:color w:val="0000FF"/>
        </w:rPr>
        <w:t>for additional information.]</w:t>
      </w:r>
    </w:p>
    <w:p w14:paraId="01CAF1CD" w14:textId="522DFB51" w:rsidR="003C6833" w:rsidRPr="00D72870" w:rsidRDefault="003C6833" w:rsidP="003C6833">
      <w:pPr>
        <w:pStyle w:val="ListBullet"/>
      </w:pPr>
      <w:r w:rsidRPr="000E319B">
        <w:t xml:space="preserve">Landscape </w:t>
      </w:r>
      <w:r w:rsidR="00EA79AB">
        <w:t>Unit </w:t>
      </w:r>
      <w:r w:rsidRPr="000E319B">
        <w:t>A</w:t>
      </w:r>
      <w:r>
        <w:t xml:space="preserve"> </w:t>
      </w:r>
      <w:r w:rsidRPr="002A5448">
        <w:rPr>
          <w:rFonts w:cs="Arial"/>
          <w:color w:val="0000FF"/>
          <w:szCs w:val="24"/>
        </w:rPr>
        <w:t xml:space="preserve">[summary of visual </w:t>
      </w:r>
      <w:r>
        <w:rPr>
          <w:rFonts w:cs="Arial"/>
          <w:color w:val="0000FF"/>
          <w:szCs w:val="24"/>
        </w:rPr>
        <w:t>quality</w:t>
      </w:r>
      <w:r w:rsidRPr="002A5448">
        <w:rPr>
          <w:rFonts w:cs="Arial"/>
          <w:color w:val="0000FF"/>
          <w:szCs w:val="24"/>
        </w:rPr>
        <w:t xml:space="preserve"> description]</w:t>
      </w:r>
    </w:p>
    <w:p w14:paraId="61AAFBCB" w14:textId="65758622" w:rsidR="003C6833" w:rsidRPr="002A5448" w:rsidRDefault="003C6833" w:rsidP="003C6833">
      <w:pPr>
        <w:pStyle w:val="ListBullet"/>
        <w:rPr>
          <w:rFonts w:cs="Arial"/>
          <w:szCs w:val="24"/>
        </w:rPr>
      </w:pPr>
      <w:r w:rsidRPr="000E319B">
        <w:t xml:space="preserve">Landscape </w:t>
      </w:r>
      <w:r w:rsidR="00EA79AB">
        <w:t>Unit </w:t>
      </w:r>
      <w:r>
        <w:t xml:space="preserve">B </w:t>
      </w:r>
      <w:r w:rsidRPr="002A5448">
        <w:rPr>
          <w:rFonts w:cs="Arial"/>
          <w:color w:val="0000FF"/>
          <w:szCs w:val="24"/>
        </w:rPr>
        <w:t xml:space="preserve">[summary of visual </w:t>
      </w:r>
      <w:r>
        <w:rPr>
          <w:rFonts w:cs="Arial"/>
          <w:color w:val="0000FF"/>
          <w:szCs w:val="24"/>
        </w:rPr>
        <w:t>quality</w:t>
      </w:r>
      <w:r w:rsidRPr="002A5448">
        <w:rPr>
          <w:rFonts w:cs="Arial"/>
          <w:color w:val="0000FF"/>
          <w:szCs w:val="24"/>
        </w:rPr>
        <w:t xml:space="preserve"> description]</w:t>
      </w:r>
    </w:p>
    <w:p w14:paraId="778A8F09" w14:textId="04376CC4" w:rsidR="003C6833" w:rsidRPr="002A5448" w:rsidRDefault="003C6833" w:rsidP="003C6833">
      <w:pPr>
        <w:pStyle w:val="ListBullet"/>
        <w:rPr>
          <w:rFonts w:cs="Arial"/>
          <w:szCs w:val="24"/>
        </w:rPr>
      </w:pPr>
      <w:r w:rsidRPr="000E319B">
        <w:t xml:space="preserve">Landscape </w:t>
      </w:r>
      <w:r w:rsidR="00EA79AB">
        <w:t>Unit </w:t>
      </w:r>
      <w:r>
        <w:t>C</w:t>
      </w:r>
      <w:r w:rsidRPr="000E319B">
        <w:t xml:space="preserve"> </w:t>
      </w:r>
      <w:r>
        <w:t>[</w:t>
      </w:r>
      <w:r w:rsidRPr="002A5448">
        <w:rPr>
          <w:rFonts w:cs="Arial"/>
          <w:color w:val="0000FF"/>
          <w:szCs w:val="24"/>
        </w:rPr>
        <w:t xml:space="preserve">summary of visual </w:t>
      </w:r>
      <w:r>
        <w:rPr>
          <w:rFonts w:cs="Arial"/>
          <w:color w:val="0000FF"/>
          <w:szCs w:val="24"/>
        </w:rPr>
        <w:t>quality</w:t>
      </w:r>
      <w:r w:rsidRPr="002A5448">
        <w:rPr>
          <w:rFonts w:cs="Arial"/>
          <w:color w:val="0000FF"/>
          <w:szCs w:val="24"/>
        </w:rPr>
        <w:t xml:space="preserve"> description]</w:t>
      </w:r>
    </w:p>
    <w:p w14:paraId="199E3985" w14:textId="2A262423" w:rsidR="003C6833" w:rsidRPr="007B466C" w:rsidRDefault="003C6833" w:rsidP="00106CEF">
      <w:pPr>
        <w:pStyle w:val="BodyText"/>
        <w:rPr>
          <w:rFonts w:asciiTheme="minorHAnsi" w:eastAsiaTheme="minorHAnsi" w:hAnsiTheme="minorHAnsi"/>
          <w:color w:val="0000FF"/>
        </w:rPr>
      </w:pPr>
      <w:r w:rsidRPr="009540EB">
        <w:rPr>
          <w:rFonts w:asciiTheme="minorHAnsi" w:eastAsiaTheme="minorHAnsi" w:hAnsiTheme="minorHAnsi"/>
          <w:color w:val="0000FF"/>
        </w:rPr>
        <w:t>[</w:t>
      </w:r>
      <w:r w:rsidR="005F08FE">
        <w:rPr>
          <w:rFonts w:asciiTheme="minorHAnsi" w:eastAsiaTheme="minorHAnsi" w:hAnsiTheme="minorHAnsi"/>
          <w:color w:val="0000FF"/>
        </w:rPr>
        <w:t>R</w:t>
      </w:r>
      <w:r w:rsidRPr="009540EB">
        <w:rPr>
          <w:rFonts w:asciiTheme="minorHAnsi" w:eastAsiaTheme="minorHAnsi" w:hAnsiTheme="minorHAnsi"/>
          <w:color w:val="0000FF"/>
        </w:rPr>
        <w:t>epeat to describe all landscape units</w:t>
      </w:r>
      <w:r w:rsidR="00B3510B">
        <w:rPr>
          <w:rFonts w:asciiTheme="minorHAnsi" w:eastAsiaTheme="minorHAnsi" w:hAnsiTheme="minorHAnsi"/>
          <w:color w:val="0000FF"/>
        </w:rPr>
        <w:t>.</w:t>
      </w:r>
      <w:r w:rsidRPr="009540EB">
        <w:rPr>
          <w:rFonts w:asciiTheme="minorHAnsi" w:eastAsiaTheme="minorHAnsi" w:hAnsiTheme="minorHAnsi"/>
          <w:color w:val="0000FF"/>
        </w:rPr>
        <w:t>]</w:t>
      </w:r>
    </w:p>
    <w:p w14:paraId="6611507F" w14:textId="77777777" w:rsidR="003C6833" w:rsidRPr="004035D4" w:rsidRDefault="003C6833" w:rsidP="004035D4">
      <w:pPr>
        <w:pStyle w:val="Heading2"/>
      </w:pPr>
      <w:bookmarkStart w:id="266" w:name="_Toc81173540"/>
      <w:bookmarkStart w:id="267" w:name="_Toc105696329"/>
      <w:r w:rsidRPr="004035D4">
        <w:t>Viewers</w:t>
      </w:r>
      <w:bookmarkEnd w:id="265"/>
      <w:bookmarkEnd w:id="266"/>
      <w:bookmarkEnd w:id="267"/>
    </w:p>
    <w:p w14:paraId="414A0648" w14:textId="2520BFD2" w:rsidR="003C6833" w:rsidRDefault="003C6833" w:rsidP="00B3510B">
      <w:pPr>
        <w:pStyle w:val="BodyText"/>
      </w:pPr>
      <w:r w:rsidRPr="00BF4A1D">
        <w:t xml:space="preserve">There are two major types of viewer groups for highway projects: neighbors and travelers. Each viewer group </w:t>
      </w:r>
      <w:r>
        <w:t xml:space="preserve">can be subdivided </w:t>
      </w:r>
      <w:bookmarkStart w:id="268" w:name="_Hlk81137025"/>
      <w:r>
        <w:t xml:space="preserve">into smaller categories of viewers based on land use (for neighbors) </w:t>
      </w:r>
      <w:r w:rsidR="00B3510B">
        <w:t xml:space="preserve">and </w:t>
      </w:r>
      <w:r>
        <w:t xml:space="preserve">mode </w:t>
      </w:r>
      <w:r w:rsidR="00B3510B">
        <w:t xml:space="preserve">of </w:t>
      </w:r>
      <w:r>
        <w:t xml:space="preserve">and reason </w:t>
      </w:r>
      <w:r w:rsidR="00B3510B">
        <w:t xml:space="preserve">for </w:t>
      </w:r>
      <w:r>
        <w:t>travel (for travelers)</w:t>
      </w:r>
      <w:bookmarkEnd w:id="268"/>
      <w:r>
        <w:t xml:space="preserve">. </w:t>
      </w:r>
      <w:bookmarkStart w:id="269" w:name="_Hlk81137085"/>
      <w:r>
        <w:t>Each category has</w:t>
      </w:r>
      <w:r w:rsidRPr="00BF4A1D">
        <w:t xml:space="preserve"> </w:t>
      </w:r>
      <w:r>
        <w:t>its</w:t>
      </w:r>
      <w:r w:rsidRPr="00BF4A1D">
        <w:t xml:space="preserve"> own </w:t>
      </w:r>
      <w:proofErr w:type="gramStart"/>
      <w:r w:rsidRPr="00BF4A1D">
        <w:t xml:space="preserve">particular </w:t>
      </w:r>
      <w:bookmarkStart w:id="270" w:name="_Hlk81130430"/>
      <w:r w:rsidRPr="00BF4A1D">
        <w:t>level</w:t>
      </w:r>
      <w:proofErr w:type="gramEnd"/>
      <w:r w:rsidRPr="00BF4A1D">
        <w:t xml:space="preserve"> of viewer exposure</w:t>
      </w:r>
      <w:r w:rsidR="00D26EA0">
        <w:t xml:space="preserve"> </w:t>
      </w:r>
      <w:r w:rsidRPr="003A7E18">
        <w:rPr>
          <w:rFonts w:asciiTheme="minorHAnsi" w:eastAsiaTheme="minorHAnsi" w:hAnsiTheme="minorHAnsi"/>
          <w:color w:val="0000FF"/>
        </w:rPr>
        <w:t xml:space="preserve">[refer to </w:t>
      </w:r>
      <w:r w:rsidR="00D52868" w:rsidRPr="003145B6">
        <w:rPr>
          <w:rFonts w:asciiTheme="minorHAnsi" w:eastAsiaTheme="minorHAnsi" w:hAnsiTheme="minorHAnsi"/>
          <w:i/>
          <w:iCs/>
          <w:color w:val="0000FF"/>
        </w:rPr>
        <w:t>Handbook</w:t>
      </w:r>
      <w:r w:rsidRPr="003A7E18">
        <w:rPr>
          <w:rFonts w:asciiTheme="minorHAnsi" w:eastAsiaTheme="minorHAnsi" w:hAnsiTheme="minorHAnsi"/>
          <w:color w:val="0000FF"/>
        </w:rPr>
        <w:t xml:space="preserve"> </w:t>
      </w:r>
      <w:r w:rsidR="0097544C">
        <w:rPr>
          <w:rFonts w:asciiTheme="minorHAnsi" w:eastAsiaTheme="minorHAnsi" w:hAnsiTheme="minorHAnsi"/>
          <w:color w:val="0000FF"/>
        </w:rPr>
        <w:t>Section 4</w:t>
      </w:r>
      <w:r w:rsidRPr="003A7E18">
        <w:rPr>
          <w:rFonts w:asciiTheme="minorHAnsi" w:eastAsiaTheme="minorHAnsi" w:hAnsiTheme="minorHAnsi"/>
          <w:color w:val="0000FF"/>
        </w:rPr>
        <w:t>.5.1]</w:t>
      </w:r>
      <w:r>
        <w:rPr>
          <w:rFonts w:asciiTheme="minorHAnsi" w:eastAsiaTheme="minorHAnsi" w:hAnsiTheme="minorHAnsi"/>
          <w:color w:val="0000FF"/>
        </w:rPr>
        <w:t xml:space="preserve"> </w:t>
      </w:r>
      <w:r>
        <w:t>and viewer awareness</w:t>
      </w:r>
      <w:r w:rsidR="00D26EA0">
        <w:t xml:space="preserve"> </w:t>
      </w:r>
      <w:r w:rsidRPr="003A7E18">
        <w:rPr>
          <w:rFonts w:asciiTheme="minorHAnsi" w:eastAsiaTheme="minorHAnsi" w:hAnsiTheme="minorHAnsi"/>
          <w:color w:val="0000FF"/>
        </w:rPr>
        <w:t>[refer to</w:t>
      </w:r>
      <w:r w:rsidR="00D52868" w:rsidRPr="003145B6">
        <w:rPr>
          <w:rFonts w:asciiTheme="minorHAnsi" w:eastAsiaTheme="minorHAnsi" w:hAnsiTheme="minorHAnsi"/>
          <w:i/>
          <w:iCs/>
          <w:color w:val="0000FF"/>
        </w:rPr>
        <w:t xml:space="preserve"> Handbook</w:t>
      </w:r>
      <w:r w:rsidRPr="003A7E18">
        <w:rPr>
          <w:rFonts w:asciiTheme="minorHAnsi" w:eastAsiaTheme="minorHAnsi" w:hAnsiTheme="minorHAnsi"/>
          <w:color w:val="0000FF"/>
        </w:rPr>
        <w:t xml:space="preserve"> </w:t>
      </w:r>
      <w:r w:rsidR="0097544C">
        <w:rPr>
          <w:rFonts w:asciiTheme="minorHAnsi" w:eastAsiaTheme="minorHAnsi" w:hAnsiTheme="minorHAnsi"/>
          <w:color w:val="0000FF"/>
        </w:rPr>
        <w:t>Section 4</w:t>
      </w:r>
      <w:r w:rsidRPr="003A7E18">
        <w:rPr>
          <w:rFonts w:asciiTheme="minorHAnsi" w:eastAsiaTheme="minorHAnsi" w:hAnsiTheme="minorHAnsi"/>
          <w:color w:val="0000FF"/>
        </w:rPr>
        <w:t>.5.</w:t>
      </w:r>
      <w:r>
        <w:rPr>
          <w:rFonts w:asciiTheme="minorHAnsi" w:eastAsiaTheme="minorHAnsi" w:hAnsiTheme="minorHAnsi"/>
          <w:color w:val="0000FF"/>
        </w:rPr>
        <w:t>2</w:t>
      </w:r>
      <w:r w:rsidRPr="003A7E18">
        <w:rPr>
          <w:rFonts w:asciiTheme="minorHAnsi" w:eastAsiaTheme="minorHAnsi" w:hAnsiTheme="minorHAnsi"/>
          <w:color w:val="0000FF"/>
        </w:rPr>
        <w:t>]</w:t>
      </w:r>
      <w:r w:rsidRPr="00BF4A1D">
        <w:t xml:space="preserve">, resulting in distinct and predictable visual concerns for each </w:t>
      </w:r>
      <w:r>
        <w:t xml:space="preserve">viewer </w:t>
      </w:r>
      <w:r w:rsidRPr="00BF4A1D">
        <w:t>group</w:t>
      </w:r>
      <w:r>
        <w:t xml:space="preserve"> and category</w:t>
      </w:r>
      <w:r w:rsidR="00B3510B">
        <w:t>.</w:t>
      </w:r>
      <w:r w:rsidRPr="00BF4A1D">
        <w:t xml:space="preserve"> </w:t>
      </w:r>
      <w:r w:rsidR="00B3510B">
        <w:t xml:space="preserve">This </w:t>
      </w:r>
      <w:r w:rsidRPr="00BF4A1D">
        <w:t>help</w:t>
      </w:r>
      <w:r w:rsidR="00B3510B">
        <w:t>s</w:t>
      </w:r>
      <w:r w:rsidRPr="00BF4A1D">
        <w:t xml:space="preserve"> </w:t>
      </w:r>
      <w:r w:rsidR="00B3510B">
        <w:t xml:space="preserve">in </w:t>
      </w:r>
      <w:r w:rsidRPr="00BF4A1D">
        <w:t>predict</w:t>
      </w:r>
      <w:r w:rsidR="00B3510B">
        <w:t>ing</w:t>
      </w:r>
      <w:r w:rsidRPr="00BF4A1D">
        <w:t xml:space="preserve"> their sensitivity to visual change.</w:t>
      </w:r>
      <w:bookmarkEnd w:id="269"/>
      <w:bookmarkEnd w:id="270"/>
    </w:p>
    <w:p w14:paraId="58993488" w14:textId="77777777" w:rsidR="003C6833" w:rsidRPr="001E066E" w:rsidRDefault="003C6833" w:rsidP="003C57B1">
      <w:pPr>
        <w:pStyle w:val="Heading3"/>
      </w:pPr>
      <w:bookmarkStart w:id="271" w:name="_Toc362342703"/>
      <w:bookmarkStart w:id="272" w:name="_Toc81173543"/>
      <w:bookmarkStart w:id="273" w:name="_Toc105696330"/>
      <w:r>
        <w:t>Neighbor Viewer Categories</w:t>
      </w:r>
      <w:bookmarkEnd w:id="271"/>
      <w:bookmarkEnd w:id="272"/>
      <w:bookmarkEnd w:id="273"/>
    </w:p>
    <w:p w14:paraId="08812C70" w14:textId="279D6502" w:rsidR="003C6833" w:rsidRDefault="003C6833" w:rsidP="00106CEF">
      <w:pPr>
        <w:pStyle w:val="BodyText"/>
      </w:pPr>
      <w:r w:rsidRPr="001E066E">
        <w:t xml:space="preserve">Highway neighbors are people who have views </w:t>
      </w:r>
      <w:r w:rsidRPr="00093C54">
        <w:rPr>
          <w:iCs/>
        </w:rPr>
        <w:t>to</w:t>
      </w:r>
      <w:r w:rsidRPr="001E066E">
        <w:t xml:space="preserve"> the </w:t>
      </w:r>
      <w:r>
        <w:t>highway project</w:t>
      </w:r>
      <w:r w:rsidRPr="001E066E">
        <w:t xml:space="preserve">. They can be subdivided into different viewer </w:t>
      </w:r>
      <w:r>
        <w:t>categories</w:t>
      </w:r>
      <w:r w:rsidRPr="001E066E">
        <w:t xml:space="preserve"> by land use. </w:t>
      </w:r>
      <w:r>
        <w:t>F</w:t>
      </w:r>
      <w:r w:rsidRPr="001E066E">
        <w:t>or example, residential, commercial, industrial, retail, institutional, civic, educational, recreational, and agricultural land uses may generate highway neighbors o</w:t>
      </w:r>
      <w:r w:rsidR="00686FAD">
        <w:t xml:space="preserve">r </w:t>
      </w:r>
      <w:r w:rsidRPr="001E066E">
        <w:t>viewer groups with distinct reasons for being in the corridor and therefore having distinct responses to changes in visual resources.</w:t>
      </w:r>
      <w:r w:rsidR="00D52868">
        <w:t xml:space="preserve"> </w:t>
      </w:r>
      <w:bookmarkStart w:id="274" w:name="_Hlk81128261"/>
      <w:r>
        <w:t xml:space="preserve">Some viewers can fit into multiple categories (a neighbor can be a traveler and can be farming near the highway). </w:t>
      </w:r>
      <w:bookmarkEnd w:id="274"/>
      <w:r w:rsidRPr="001E066E">
        <w:t>For this project</w:t>
      </w:r>
      <w:r w:rsidR="00B3510B">
        <w:t>,</w:t>
      </w:r>
      <w:r w:rsidRPr="001E066E">
        <w:t xml:space="preserve"> the following highway neighbors were considered</w:t>
      </w:r>
      <w:r>
        <w:t>:</w:t>
      </w:r>
    </w:p>
    <w:p w14:paraId="5E926ECC" w14:textId="55EDCB5E" w:rsidR="003C6833" w:rsidRDefault="003C6833" w:rsidP="00B3510B">
      <w:pPr>
        <w:pStyle w:val="BodyText"/>
        <w:rPr>
          <w:color w:val="0000FF"/>
        </w:rPr>
      </w:pPr>
      <w:r w:rsidRPr="001E066E">
        <w:rPr>
          <w:color w:val="0000FF"/>
        </w:rPr>
        <w:t>[</w:t>
      </w:r>
      <w:r w:rsidRPr="00093C54">
        <w:rPr>
          <w:color w:val="0000FF"/>
        </w:rPr>
        <w:t xml:space="preserve">Identify and describe </w:t>
      </w:r>
      <w:r>
        <w:rPr>
          <w:color w:val="0000FF"/>
        </w:rPr>
        <w:t xml:space="preserve">neighbor </w:t>
      </w:r>
      <w:r w:rsidRPr="00093C54">
        <w:rPr>
          <w:color w:val="0000FF"/>
        </w:rPr>
        <w:t xml:space="preserve">viewer categories in each landscape unit </w:t>
      </w:r>
      <w:r>
        <w:rPr>
          <w:color w:val="0000FF"/>
        </w:rPr>
        <w:t xml:space="preserve">and distance zone </w:t>
      </w:r>
      <w:r w:rsidRPr="001E066E">
        <w:rPr>
          <w:color w:val="0000FF"/>
        </w:rPr>
        <w:t>by the</w:t>
      </w:r>
      <w:r>
        <w:rPr>
          <w:color w:val="0000FF"/>
        </w:rPr>
        <w:t xml:space="preserve"> land use. C</w:t>
      </w:r>
      <w:r w:rsidRPr="001E066E">
        <w:rPr>
          <w:color w:val="0000FF"/>
        </w:rPr>
        <w:t>onsider developing composite group</w:t>
      </w:r>
      <w:r>
        <w:rPr>
          <w:color w:val="0000FF"/>
        </w:rPr>
        <w:t>s (</w:t>
      </w:r>
      <w:r w:rsidR="00FE0E9A">
        <w:rPr>
          <w:color w:val="0000FF"/>
        </w:rPr>
        <w:t>e.g.,</w:t>
      </w:r>
      <w:r>
        <w:rPr>
          <w:color w:val="0000FF"/>
        </w:rPr>
        <w:t xml:space="preserve"> residential – agricultural)</w:t>
      </w:r>
      <w:r w:rsidRPr="001E066E">
        <w:rPr>
          <w:color w:val="0000FF"/>
        </w:rPr>
        <w:t xml:space="preserve"> that </w:t>
      </w:r>
      <w:r>
        <w:rPr>
          <w:color w:val="0000FF"/>
        </w:rPr>
        <w:t>are</w:t>
      </w:r>
      <w:r w:rsidRPr="001E066E">
        <w:rPr>
          <w:color w:val="0000FF"/>
        </w:rPr>
        <w:t xml:space="preserve"> representative of </w:t>
      </w:r>
      <w:r>
        <w:rPr>
          <w:color w:val="0000FF"/>
        </w:rPr>
        <w:t xml:space="preserve">similar </w:t>
      </w:r>
      <w:r w:rsidRPr="001E066E">
        <w:rPr>
          <w:color w:val="0000FF"/>
        </w:rPr>
        <w:t xml:space="preserve">exposure and </w:t>
      </w:r>
      <w:r>
        <w:rPr>
          <w:color w:val="0000FF"/>
        </w:rPr>
        <w:t>awareness where applicable</w:t>
      </w:r>
      <w:r w:rsidRPr="001E066E">
        <w:rPr>
          <w:color w:val="0000FF"/>
        </w:rPr>
        <w:t>.</w:t>
      </w:r>
      <w:r>
        <w:rPr>
          <w:color w:val="0000FF"/>
        </w:rPr>
        <w:t xml:space="preserve"> C</w:t>
      </w:r>
      <w:r w:rsidRPr="008637E7">
        <w:rPr>
          <w:color w:val="0000FF"/>
        </w:rPr>
        <w:t xml:space="preserve">ategories must be easily recognizable by the affected population during public review. </w:t>
      </w:r>
      <w:r w:rsidR="003C6310">
        <w:rPr>
          <w:color w:val="0000FF"/>
        </w:rPr>
        <w:t xml:space="preserve">For each category of viewers, describe </w:t>
      </w:r>
      <w:r>
        <w:rPr>
          <w:color w:val="0000FF"/>
        </w:rPr>
        <w:t>the distance</w:t>
      </w:r>
      <w:r w:rsidR="00FD7BB2">
        <w:rPr>
          <w:color w:val="0000FF"/>
        </w:rPr>
        <w:t xml:space="preserve"> </w:t>
      </w:r>
      <w:r>
        <w:rPr>
          <w:color w:val="0000FF"/>
        </w:rPr>
        <w:t>from the project</w:t>
      </w:r>
      <w:r w:rsidR="00B25905">
        <w:rPr>
          <w:color w:val="0000FF"/>
        </w:rPr>
        <w:t>;</w:t>
      </w:r>
      <w:r>
        <w:rPr>
          <w:color w:val="0000FF"/>
        </w:rPr>
        <w:t xml:space="preserve"> the viewers’ number and density</w:t>
      </w:r>
      <w:r w:rsidR="00B25905">
        <w:rPr>
          <w:color w:val="0000FF"/>
        </w:rPr>
        <w:t>;</w:t>
      </w:r>
      <w:r>
        <w:rPr>
          <w:color w:val="0000FF"/>
        </w:rPr>
        <w:t xml:space="preserve"> the duration of viewing of the scene</w:t>
      </w:r>
      <w:r w:rsidR="00B25905">
        <w:rPr>
          <w:color w:val="0000FF"/>
        </w:rPr>
        <w:t xml:space="preserve">; </w:t>
      </w:r>
      <w:r>
        <w:rPr>
          <w:color w:val="0000FF"/>
        </w:rPr>
        <w:t>the viewers’ expected attention</w:t>
      </w:r>
      <w:r w:rsidR="00B3510B">
        <w:rPr>
          <w:color w:val="0000FF"/>
        </w:rPr>
        <w:t>;</w:t>
      </w:r>
      <w:r>
        <w:rPr>
          <w:color w:val="0000FF"/>
        </w:rPr>
        <w:t xml:space="preserve"> </w:t>
      </w:r>
      <w:r w:rsidR="00B3510B">
        <w:rPr>
          <w:color w:val="0000FF"/>
        </w:rPr>
        <w:t xml:space="preserve">the </w:t>
      </w:r>
      <w:r>
        <w:rPr>
          <w:color w:val="0000FF"/>
        </w:rPr>
        <w:t>presence of focal visual features and scenic resources</w:t>
      </w:r>
      <w:r w:rsidR="00B3510B">
        <w:rPr>
          <w:color w:val="0000FF"/>
        </w:rPr>
        <w:t>;</w:t>
      </w:r>
      <w:r>
        <w:rPr>
          <w:color w:val="0000FF"/>
        </w:rPr>
        <w:t xml:space="preserve"> </w:t>
      </w:r>
      <w:r w:rsidR="00B3510B">
        <w:rPr>
          <w:color w:val="0000FF"/>
        </w:rPr>
        <w:t xml:space="preserve">and </w:t>
      </w:r>
      <w:r>
        <w:rPr>
          <w:color w:val="0000FF"/>
        </w:rPr>
        <w:t>the viewer’s expected visual quality</w:t>
      </w:r>
      <w:r w:rsidRPr="00093C54">
        <w:rPr>
          <w:color w:val="0000FF"/>
        </w:rPr>
        <w:t xml:space="preserve"> preferences</w:t>
      </w:r>
      <w:r>
        <w:rPr>
          <w:color w:val="0000FF"/>
        </w:rPr>
        <w:t xml:space="preserve"> for natural harmony, cultural </w:t>
      </w:r>
      <w:r w:rsidR="00FE0E9A">
        <w:rPr>
          <w:color w:val="0000FF"/>
        </w:rPr>
        <w:t>order,</w:t>
      </w:r>
      <w:r>
        <w:rPr>
          <w:color w:val="0000FF"/>
        </w:rPr>
        <w:t xml:space="preserve"> and project </w:t>
      </w:r>
      <w:r w:rsidR="00B25905">
        <w:rPr>
          <w:color w:val="0000FF"/>
        </w:rPr>
        <w:t xml:space="preserve">cohesiveness </w:t>
      </w:r>
      <w:r w:rsidR="005E3ED4">
        <w:rPr>
          <w:color w:val="0000FF"/>
        </w:rPr>
        <w:t>(and reasons for these preferences). This information will be used</w:t>
      </w:r>
      <w:r w:rsidR="005E3ED4" w:rsidDel="005E3ED4">
        <w:rPr>
          <w:color w:val="0000FF"/>
        </w:rPr>
        <w:t xml:space="preserve"> </w:t>
      </w:r>
      <w:r w:rsidR="00FE0E9A" w:rsidRPr="00093C54">
        <w:rPr>
          <w:color w:val="0000FF"/>
        </w:rPr>
        <w:t>to</w:t>
      </w:r>
      <w:r w:rsidRPr="00093C54">
        <w:rPr>
          <w:color w:val="0000FF"/>
        </w:rPr>
        <w:t xml:space="preserve"> estimate their sensitivity to visual changes in the Analysis Phase.</w:t>
      </w:r>
      <w:r w:rsidRPr="001E066E">
        <w:rPr>
          <w:color w:val="0000FF"/>
        </w:rPr>
        <w:t>]</w:t>
      </w:r>
    </w:p>
    <w:p w14:paraId="02931487" w14:textId="16CF0F04" w:rsidR="000F2808" w:rsidRDefault="000F2808" w:rsidP="00891B06">
      <w:pPr>
        <w:spacing w:before="200"/>
        <w:contextualSpacing/>
        <w:jc w:val="left"/>
        <w:rPr>
          <w:color w:val="0000FF"/>
        </w:rPr>
      </w:pPr>
      <w:r w:rsidRPr="00891B06">
        <w:rPr>
          <w:color w:val="0000FF"/>
        </w:rPr>
        <w:t>[</w:t>
      </w:r>
      <w:r w:rsidR="0035548B">
        <w:rPr>
          <w:color w:val="0000FF"/>
        </w:rPr>
        <w:t xml:space="preserve">Complete </w:t>
      </w:r>
      <w:r w:rsidRPr="00891B06">
        <w:rPr>
          <w:color w:val="0000FF"/>
        </w:rPr>
        <w:fldChar w:fldCharType="begin"/>
      </w:r>
      <w:r w:rsidRPr="00891B06">
        <w:rPr>
          <w:color w:val="0000FF"/>
        </w:rPr>
        <w:instrText xml:space="preserve"> REF _Ref95817659 \h  \* MERGEFORMAT </w:instrText>
      </w:r>
      <w:r w:rsidRPr="00891B06">
        <w:rPr>
          <w:color w:val="0000FF"/>
        </w:rPr>
      </w:r>
      <w:r w:rsidRPr="00891B06">
        <w:rPr>
          <w:color w:val="0000FF"/>
        </w:rPr>
        <w:fldChar w:fldCharType="separate"/>
      </w:r>
      <w:r w:rsidR="00632D49" w:rsidRPr="00632D49">
        <w:rPr>
          <w:color w:val="0000FF"/>
        </w:rPr>
        <w:t>Table 3</w:t>
      </w:r>
      <w:r w:rsidR="00632D49" w:rsidRPr="00632D49">
        <w:rPr>
          <w:color w:val="0000FF"/>
        </w:rPr>
        <w:noBreakHyphen/>
        <w:t>1</w:t>
      </w:r>
      <w:r w:rsidRPr="00891B06">
        <w:rPr>
          <w:color w:val="0000FF"/>
        </w:rPr>
        <w:fldChar w:fldCharType="end"/>
      </w:r>
      <w:r w:rsidRPr="00891B06">
        <w:rPr>
          <w:color w:val="0000FF"/>
        </w:rPr>
        <w:t xml:space="preserve"> </w:t>
      </w:r>
      <w:r w:rsidR="0035548B">
        <w:rPr>
          <w:color w:val="0000FF"/>
        </w:rPr>
        <w:t>by quantifying</w:t>
      </w:r>
      <w:r w:rsidRPr="00891B06">
        <w:rPr>
          <w:color w:val="0000FF"/>
        </w:rPr>
        <w:t xml:space="preserve"> each attribute as low, medium, high; or none, some, many; or foreground, middle ground, and background for distance zones.]</w:t>
      </w:r>
    </w:p>
    <w:p w14:paraId="2F2D7E3C" w14:textId="77777777" w:rsidR="00EB605B" w:rsidRDefault="00EB605B" w:rsidP="00891B06">
      <w:pPr>
        <w:spacing w:before="200"/>
        <w:contextualSpacing/>
        <w:jc w:val="left"/>
        <w:rPr>
          <w:color w:val="0000FF"/>
        </w:rPr>
        <w:sectPr w:rsidR="00EB605B" w:rsidSect="003E5214">
          <w:pgSz w:w="12240" w:h="15840" w:code="1"/>
          <w:pgMar w:top="1440" w:right="1440" w:bottom="1440" w:left="1440" w:header="720" w:footer="504" w:gutter="0"/>
          <w:pgNumType w:start="1"/>
          <w:cols w:space="720"/>
          <w:docGrid w:linePitch="360"/>
        </w:sectPr>
      </w:pPr>
    </w:p>
    <w:p w14:paraId="5A803384" w14:textId="6F0611C4" w:rsidR="003C6833" w:rsidRPr="00B3510B" w:rsidRDefault="001E47DF" w:rsidP="003713F6">
      <w:pPr>
        <w:pStyle w:val="Caption"/>
      </w:pPr>
      <w:bookmarkStart w:id="275" w:name="_Ref95817659"/>
      <w:bookmarkStart w:id="276" w:name="_Toc95409730"/>
      <w:bookmarkStart w:id="277" w:name="_Toc105696075"/>
      <w:r w:rsidRPr="00B3510B">
        <w:lastRenderedPageBreak/>
        <w:t>Table </w:t>
      </w:r>
      <w:r w:rsidR="0007109C">
        <w:fldChar w:fldCharType="begin"/>
      </w:r>
      <w:r w:rsidR="0007109C">
        <w:instrText xml:space="preserve"> STYLEREF 1 \s </w:instrText>
      </w:r>
      <w:r w:rsidR="0007109C">
        <w:fldChar w:fldCharType="separate"/>
      </w:r>
      <w:r w:rsidR="00632D49">
        <w:rPr>
          <w:noProof/>
        </w:rPr>
        <w:t>3</w:t>
      </w:r>
      <w:r w:rsidR="0007109C">
        <w:rPr>
          <w:noProof/>
        </w:rPr>
        <w:fldChar w:fldCharType="end"/>
      </w:r>
      <w:r w:rsidR="00FB7001">
        <w:noBreakHyphen/>
      </w:r>
      <w:r w:rsidR="0007109C">
        <w:fldChar w:fldCharType="begin"/>
      </w:r>
      <w:r w:rsidR="0007109C">
        <w:instrText xml:space="preserve"> SEQ Ta</w:instrText>
      </w:r>
      <w:r w:rsidR="0007109C">
        <w:instrText xml:space="preserve">ble \* ARABIC \s 1 </w:instrText>
      </w:r>
      <w:r w:rsidR="0007109C">
        <w:fldChar w:fldCharType="separate"/>
      </w:r>
      <w:r w:rsidR="00632D49">
        <w:rPr>
          <w:noProof/>
        </w:rPr>
        <w:t>1</w:t>
      </w:r>
      <w:r w:rsidR="0007109C">
        <w:rPr>
          <w:noProof/>
        </w:rPr>
        <w:fldChar w:fldCharType="end"/>
      </w:r>
      <w:bookmarkEnd w:id="275"/>
      <w:r w:rsidR="003713F6">
        <w:tab/>
      </w:r>
      <w:r w:rsidR="00B3510B" w:rsidRPr="00B3510B">
        <w:t xml:space="preserve">Matrix of </w:t>
      </w:r>
      <w:r w:rsidR="003C6833" w:rsidRPr="00B3510B">
        <w:t xml:space="preserve">Neighbor </w:t>
      </w:r>
      <w:r w:rsidR="003713F6">
        <w:t>S</w:t>
      </w:r>
      <w:r w:rsidR="003C6833" w:rsidRPr="00B3510B">
        <w:t xml:space="preserve">ensitivity to </w:t>
      </w:r>
      <w:r w:rsidR="003713F6">
        <w:t>V</w:t>
      </w:r>
      <w:r w:rsidR="003C6833" w:rsidRPr="00B3510B">
        <w:t xml:space="preserve">isual </w:t>
      </w:r>
      <w:r w:rsidR="003713F6">
        <w:t>C</w:t>
      </w:r>
      <w:r w:rsidR="003C6833" w:rsidRPr="00B3510B">
        <w:t>hange</w:t>
      </w:r>
      <w:bookmarkEnd w:id="276"/>
      <w:bookmarkEnd w:id="277"/>
    </w:p>
    <w:tbl>
      <w:tblPr>
        <w:tblStyle w:val="TableGrid"/>
        <w:tblW w:w="12919" w:type="dxa"/>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90"/>
        <w:gridCol w:w="1222"/>
        <w:gridCol w:w="1391"/>
        <w:gridCol w:w="1273"/>
        <w:gridCol w:w="1234"/>
        <w:gridCol w:w="1263"/>
        <w:gridCol w:w="1268"/>
        <w:gridCol w:w="1268"/>
        <w:gridCol w:w="1293"/>
        <w:gridCol w:w="1417"/>
      </w:tblGrid>
      <w:tr w:rsidR="002C4A5C" w:rsidRPr="00ED06E6" w14:paraId="781BBB98" w14:textId="77777777" w:rsidTr="00437711">
        <w:trPr>
          <w:trHeight w:val="528"/>
        </w:trPr>
        <w:tc>
          <w:tcPr>
            <w:tcW w:w="3890" w:type="dxa"/>
            <w:gridSpan w:val="3"/>
            <w:tcBorders>
              <w:top w:val="single" w:sz="18" w:space="0" w:color="auto"/>
              <w:bottom w:val="single" w:sz="6" w:space="0" w:color="auto"/>
            </w:tcBorders>
            <w:shd w:val="clear" w:color="auto" w:fill="C9E4FF"/>
            <w:vAlign w:val="center"/>
          </w:tcPr>
          <w:p w14:paraId="75B780CE" w14:textId="77777777" w:rsidR="002C4A5C" w:rsidRPr="00ED06E6" w:rsidRDefault="002C4A5C" w:rsidP="00437711">
            <w:pPr>
              <w:pStyle w:val="Bluetext0"/>
              <w:spacing w:after="0"/>
              <w:jc w:val="center"/>
              <w:rPr>
                <w:b/>
                <w:bCs/>
                <w:color w:val="auto"/>
              </w:rPr>
            </w:pPr>
            <w:r w:rsidRPr="00ED06E6">
              <w:rPr>
                <w:b/>
                <w:bCs/>
                <w:color w:val="auto"/>
              </w:rPr>
              <w:t>Subject Information</w:t>
            </w:r>
          </w:p>
        </w:tc>
        <w:tc>
          <w:tcPr>
            <w:tcW w:w="3890" w:type="dxa"/>
            <w:gridSpan w:val="3"/>
            <w:tcBorders>
              <w:top w:val="single" w:sz="18" w:space="0" w:color="auto"/>
              <w:bottom w:val="single" w:sz="6" w:space="0" w:color="auto"/>
            </w:tcBorders>
            <w:shd w:val="clear" w:color="auto" w:fill="C9E4FF"/>
            <w:vAlign w:val="center"/>
          </w:tcPr>
          <w:p w14:paraId="1BD55740" w14:textId="77777777" w:rsidR="002C4A5C" w:rsidRPr="00ED06E6" w:rsidRDefault="002C4A5C" w:rsidP="00437711">
            <w:pPr>
              <w:pStyle w:val="Bluetext0"/>
              <w:spacing w:after="0"/>
              <w:jc w:val="center"/>
              <w:rPr>
                <w:b/>
                <w:bCs/>
                <w:color w:val="auto"/>
              </w:rPr>
            </w:pPr>
            <w:r w:rsidRPr="00ED06E6">
              <w:rPr>
                <w:b/>
                <w:bCs/>
                <w:color w:val="auto"/>
              </w:rPr>
              <w:t>Viewer Exposure</w:t>
            </w:r>
          </w:p>
        </w:tc>
        <w:tc>
          <w:tcPr>
            <w:tcW w:w="3891" w:type="dxa"/>
            <w:gridSpan w:val="3"/>
            <w:tcBorders>
              <w:top w:val="single" w:sz="18" w:space="0" w:color="auto"/>
              <w:bottom w:val="single" w:sz="6" w:space="0" w:color="auto"/>
            </w:tcBorders>
            <w:shd w:val="clear" w:color="auto" w:fill="C9E4FF"/>
            <w:vAlign w:val="center"/>
          </w:tcPr>
          <w:p w14:paraId="6280E1D4" w14:textId="77777777" w:rsidR="002C4A5C" w:rsidRPr="00ED06E6" w:rsidRDefault="002C4A5C" w:rsidP="00437711">
            <w:pPr>
              <w:pStyle w:val="Bluetext0"/>
              <w:spacing w:after="0"/>
              <w:jc w:val="center"/>
              <w:rPr>
                <w:b/>
                <w:bCs/>
                <w:color w:val="auto"/>
              </w:rPr>
            </w:pPr>
            <w:r w:rsidRPr="00ED06E6">
              <w:rPr>
                <w:b/>
                <w:bCs/>
                <w:color w:val="auto"/>
              </w:rPr>
              <w:t>Viewer Awareness</w:t>
            </w:r>
          </w:p>
        </w:tc>
        <w:tc>
          <w:tcPr>
            <w:tcW w:w="1248" w:type="dxa"/>
            <w:vMerge w:val="restart"/>
            <w:tcBorders>
              <w:top w:val="single" w:sz="18" w:space="0" w:color="auto"/>
              <w:bottom w:val="single" w:sz="6" w:space="0" w:color="auto"/>
            </w:tcBorders>
            <w:shd w:val="clear" w:color="auto" w:fill="C9E4FF"/>
            <w:vAlign w:val="bottom"/>
          </w:tcPr>
          <w:p w14:paraId="056468F9" w14:textId="77777777" w:rsidR="002C4A5C" w:rsidRPr="00ED06E6" w:rsidRDefault="002C4A5C" w:rsidP="00437711">
            <w:pPr>
              <w:pStyle w:val="Bluetext0"/>
              <w:spacing w:after="0"/>
              <w:rPr>
                <w:b/>
                <w:bCs/>
                <w:color w:val="auto"/>
              </w:rPr>
            </w:pPr>
            <w:r w:rsidRPr="00ED06E6">
              <w:rPr>
                <w:b/>
                <w:bCs/>
                <w:color w:val="auto"/>
              </w:rPr>
              <w:t>Overall Viewer Sensitivity</w:t>
            </w:r>
          </w:p>
        </w:tc>
      </w:tr>
      <w:tr w:rsidR="002C4A5C" w:rsidRPr="00ED06E6" w14:paraId="20635ABB" w14:textId="77777777" w:rsidTr="002C4A5C">
        <w:tc>
          <w:tcPr>
            <w:tcW w:w="1296" w:type="dxa"/>
            <w:tcBorders>
              <w:top w:val="single" w:sz="6" w:space="0" w:color="auto"/>
              <w:bottom w:val="single" w:sz="6" w:space="0" w:color="auto"/>
            </w:tcBorders>
            <w:shd w:val="clear" w:color="auto" w:fill="FFFFCC"/>
            <w:vAlign w:val="center"/>
          </w:tcPr>
          <w:p w14:paraId="5AF8BDB0" w14:textId="77777777" w:rsidR="002C4A5C" w:rsidRPr="00ED06E6" w:rsidRDefault="002C4A5C" w:rsidP="00437711">
            <w:pPr>
              <w:pStyle w:val="Bluetext0"/>
              <w:spacing w:after="0"/>
              <w:jc w:val="center"/>
              <w:rPr>
                <w:color w:val="auto"/>
              </w:rPr>
            </w:pPr>
            <w:r>
              <w:rPr>
                <w:color w:val="auto"/>
              </w:rPr>
              <w:t>Neighbor Viewer Category:</w:t>
            </w:r>
          </w:p>
        </w:tc>
        <w:tc>
          <w:tcPr>
            <w:tcW w:w="1297" w:type="dxa"/>
            <w:tcBorders>
              <w:top w:val="single" w:sz="6" w:space="0" w:color="auto"/>
              <w:bottom w:val="single" w:sz="6" w:space="0" w:color="auto"/>
            </w:tcBorders>
            <w:shd w:val="clear" w:color="auto" w:fill="FFFFCC"/>
            <w:vAlign w:val="center"/>
          </w:tcPr>
          <w:p w14:paraId="1391F25D" w14:textId="77777777" w:rsidR="002C4A5C" w:rsidRPr="00ED06E6" w:rsidRDefault="002C4A5C" w:rsidP="00437711">
            <w:pPr>
              <w:jc w:val="center"/>
              <w:rPr>
                <w:sz w:val="24"/>
              </w:rPr>
            </w:pPr>
            <w:r w:rsidRPr="00ED06E6">
              <w:rPr>
                <w:sz w:val="24"/>
              </w:rPr>
              <w:t>Key View</w:t>
            </w:r>
          </w:p>
        </w:tc>
        <w:tc>
          <w:tcPr>
            <w:tcW w:w="1297" w:type="dxa"/>
            <w:tcBorders>
              <w:top w:val="single" w:sz="6" w:space="0" w:color="auto"/>
              <w:bottom w:val="single" w:sz="6" w:space="0" w:color="auto"/>
            </w:tcBorders>
            <w:shd w:val="clear" w:color="auto" w:fill="FFFFCC"/>
            <w:vAlign w:val="center"/>
          </w:tcPr>
          <w:p w14:paraId="610BA310" w14:textId="77777777" w:rsidR="002C4A5C" w:rsidRPr="00ED06E6" w:rsidRDefault="002C4A5C" w:rsidP="00437711">
            <w:pPr>
              <w:pStyle w:val="Bluetext0"/>
              <w:spacing w:after="0"/>
              <w:jc w:val="center"/>
              <w:rPr>
                <w:color w:val="auto"/>
              </w:rPr>
            </w:pPr>
            <w:r w:rsidRPr="00ED06E6">
              <w:rPr>
                <w:color w:val="auto"/>
              </w:rPr>
              <w:t>Landscape Unit</w:t>
            </w:r>
          </w:p>
        </w:tc>
        <w:tc>
          <w:tcPr>
            <w:tcW w:w="1297" w:type="dxa"/>
            <w:tcBorders>
              <w:top w:val="single" w:sz="6" w:space="0" w:color="auto"/>
              <w:bottom w:val="single" w:sz="6" w:space="0" w:color="auto"/>
            </w:tcBorders>
            <w:shd w:val="clear" w:color="auto" w:fill="FFFFCC"/>
            <w:tcMar>
              <w:left w:w="58" w:type="dxa"/>
              <w:right w:w="58" w:type="dxa"/>
            </w:tcMar>
            <w:vAlign w:val="center"/>
          </w:tcPr>
          <w:p w14:paraId="167B8F61" w14:textId="77777777" w:rsidR="002C4A5C" w:rsidRPr="00ED06E6" w:rsidRDefault="002C4A5C" w:rsidP="00437711">
            <w:pPr>
              <w:pStyle w:val="Bluetext0"/>
              <w:spacing w:after="0"/>
              <w:jc w:val="center"/>
              <w:rPr>
                <w:color w:val="auto"/>
              </w:rPr>
            </w:pPr>
            <w:r w:rsidRPr="00ED06E6">
              <w:rPr>
                <w:color w:val="auto"/>
              </w:rPr>
              <w:t>Proximity</w:t>
            </w:r>
          </w:p>
        </w:tc>
        <w:tc>
          <w:tcPr>
            <w:tcW w:w="1296" w:type="dxa"/>
            <w:tcBorders>
              <w:top w:val="single" w:sz="6" w:space="0" w:color="auto"/>
              <w:bottom w:val="single" w:sz="6" w:space="0" w:color="auto"/>
            </w:tcBorders>
            <w:shd w:val="clear" w:color="auto" w:fill="FFFFCC"/>
            <w:tcMar>
              <w:left w:w="58" w:type="dxa"/>
              <w:right w:w="58" w:type="dxa"/>
            </w:tcMar>
            <w:vAlign w:val="center"/>
          </w:tcPr>
          <w:p w14:paraId="1D384BAA" w14:textId="77777777" w:rsidR="002C4A5C" w:rsidRPr="00ED06E6" w:rsidRDefault="002C4A5C" w:rsidP="00437711">
            <w:pPr>
              <w:pStyle w:val="Bluetext0"/>
              <w:spacing w:after="0"/>
              <w:jc w:val="center"/>
              <w:rPr>
                <w:color w:val="auto"/>
              </w:rPr>
            </w:pPr>
            <w:r w:rsidRPr="00ED06E6">
              <w:rPr>
                <w:color w:val="auto"/>
              </w:rPr>
              <w:t>Extent</w:t>
            </w:r>
          </w:p>
        </w:tc>
        <w:tc>
          <w:tcPr>
            <w:tcW w:w="1297" w:type="dxa"/>
            <w:tcBorders>
              <w:top w:val="single" w:sz="6" w:space="0" w:color="auto"/>
              <w:bottom w:val="single" w:sz="6" w:space="0" w:color="auto"/>
            </w:tcBorders>
            <w:shd w:val="clear" w:color="auto" w:fill="FFFFCC"/>
            <w:tcMar>
              <w:left w:w="58" w:type="dxa"/>
              <w:right w:w="58" w:type="dxa"/>
            </w:tcMar>
            <w:vAlign w:val="center"/>
          </w:tcPr>
          <w:p w14:paraId="13BB80EB" w14:textId="77777777" w:rsidR="002C4A5C" w:rsidRPr="00ED06E6" w:rsidRDefault="002C4A5C" w:rsidP="00437711">
            <w:pPr>
              <w:pStyle w:val="Bluetext0"/>
              <w:spacing w:after="0"/>
              <w:jc w:val="center"/>
              <w:rPr>
                <w:color w:val="auto"/>
              </w:rPr>
            </w:pPr>
            <w:r w:rsidRPr="00ED06E6">
              <w:rPr>
                <w:color w:val="auto"/>
              </w:rPr>
              <w:t>Duration</w:t>
            </w:r>
          </w:p>
        </w:tc>
        <w:tc>
          <w:tcPr>
            <w:tcW w:w="1297" w:type="dxa"/>
            <w:tcBorders>
              <w:top w:val="single" w:sz="6" w:space="0" w:color="auto"/>
              <w:bottom w:val="single" w:sz="6" w:space="0" w:color="auto"/>
            </w:tcBorders>
            <w:shd w:val="clear" w:color="auto" w:fill="FFFFCC"/>
            <w:tcMar>
              <w:left w:w="58" w:type="dxa"/>
              <w:right w:w="58" w:type="dxa"/>
            </w:tcMar>
            <w:vAlign w:val="center"/>
          </w:tcPr>
          <w:p w14:paraId="1B4D67C7" w14:textId="77777777" w:rsidR="002C4A5C" w:rsidRPr="00ED06E6" w:rsidRDefault="002C4A5C" w:rsidP="00437711">
            <w:pPr>
              <w:pStyle w:val="Bluetext0"/>
              <w:spacing w:after="0"/>
              <w:jc w:val="center"/>
              <w:rPr>
                <w:color w:val="auto"/>
              </w:rPr>
            </w:pPr>
            <w:r w:rsidRPr="00ED06E6">
              <w:rPr>
                <w:color w:val="auto"/>
              </w:rPr>
              <w:t>Attention</w:t>
            </w:r>
          </w:p>
        </w:tc>
        <w:tc>
          <w:tcPr>
            <w:tcW w:w="1297" w:type="dxa"/>
            <w:tcBorders>
              <w:top w:val="single" w:sz="6" w:space="0" w:color="auto"/>
              <w:bottom w:val="single" w:sz="6" w:space="0" w:color="auto"/>
            </w:tcBorders>
            <w:shd w:val="clear" w:color="auto" w:fill="FFFFCC"/>
            <w:tcMar>
              <w:left w:w="58" w:type="dxa"/>
              <w:right w:w="58" w:type="dxa"/>
            </w:tcMar>
            <w:vAlign w:val="center"/>
          </w:tcPr>
          <w:p w14:paraId="0392FDCF" w14:textId="3C554CFF" w:rsidR="002C4A5C" w:rsidRPr="00ED06E6" w:rsidRDefault="003C16C6" w:rsidP="00437711">
            <w:pPr>
              <w:pStyle w:val="Bluetext0"/>
              <w:spacing w:after="0"/>
              <w:jc w:val="center"/>
              <w:rPr>
                <w:color w:val="auto"/>
              </w:rPr>
            </w:pPr>
            <w:r>
              <w:rPr>
                <w:color w:val="auto"/>
              </w:rPr>
              <w:t>Focal Features</w:t>
            </w:r>
          </w:p>
        </w:tc>
        <w:tc>
          <w:tcPr>
            <w:tcW w:w="1297" w:type="dxa"/>
            <w:tcBorders>
              <w:top w:val="single" w:sz="6" w:space="0" w:color="auto"/>
              <w:bottom w:val="single" w:sz="6" w:space="0" w:color="auto"/>
            </w:tcBorders>
            <w:shd w:val="clear" w:color="auto" w:fill="FFFFCC"/>
            <w:tcMar>
              <w:left w:w="58" w:type="dxa"/>
              <w:right w:w="58" w:type="dxa"/>
            </w:tcMar>
            <w:vAlign w:val="center"/>
          </w:tcPr>
          <w:p w14:paraId="391FB0BC" w14:textId="604C9047" w:rsidR="002C4A5C" w:rsidRPr="00ED06E6" w:rsidRDefault="003C16C6" w:rsidP="00437711">
            <w:pPr>
              <w:pStyle w:val="Bluetext0"/>
              <w:spacing w:after="0"/>
              <w:jc w:val="center"/>
              <w:rPr>
                <w:color w:val="auto"/>
              </w:rPr>
            </w:pPr>
            <w:r>
              <w:rPr>
                <w:color w:val="auto"/>
              </w:rPr>
              <w:t>Scenic Resources</w:t>
            </w:r>
          </w:p>
        </w:tc>
        <w:tc>
          <w:tcPr>
            <w:tcW w:w="1248" w:type="dxa"/>
            <w:vMerge/>
            <w:tcBorders>
              <w:top w:val="single" w:sz="6" w:space="0" w:color="auto"/>
            </w:tcBorders>
            <w:tcMar>
              <w:left w:w="58" w:type="dxa"/>
              <w:right w:w="58" w:type="dxa"/>
            </w:tcMar>
            <w:vAlign w:val="center"/>
          </w:tcPr>
          <w:p w14:paraId="0FCC0187" w14:textId="77777777" w:rsidR="002C4A5C" w:rsidRPr="00ED06E6" w:rsidRDefault="002C4A5C" w:rsidP="00437711">
            <w:pPr>
              <w:pStyle w:val="Bluetext0"/>
              <w:rPr>
                <w:color w:val="auto"/>
              </w:rPr>
            </w:pPr>
          </w:p>
        </w:tc>
      </w:tr>
      <w:tr w:rsidR="002C4A5C" w:rsidRPr="00ED06E6" w14:paraId="57BFBAB7" w14:textId="77777777" w:rsidTr="00437711">
        <w:tc>
          <w:tcPr>
            <w:tcW w:w="1296" w:type="dxa"/>
            <w:tcBorders>
              <w:top w:val="single" w:sz="6" w:space="0" w:color="auto"/>
              <w:bottom w:val="single" w:sz="18" w:space="0" w:color="auto"/>
            </w:tcBorders>
            <w:shd w:val="clear" w:color="auto" w:fill="auto"/>
          </w:tcPr>
          <w:p w14:paraId="1E9C84BD" w14:textId="77777777" w:rsidR="002C4A5C" w:rsidRPr="00ED06E6" w:rsidRDefault="002C4A5C" w:rsidP="00437711">
            <w:pPr>
              <w:pStyle w:val="Bluetext0"/>
              <w:jc w:val="center"/>
              <w:rPr>
                <w:color w:val="auto"/>
              </w:rPr>
            </w:pPr>
          </w:p>
        </w:tc>
        <w:tc>
          <w:tcPr>
            <w:tcW w:w="1297" w:type="dxa"/>
            <w:tcBorders>
              <w:top w:val="single" w:sz="6" w:space="0" w:color="auto"/>
            </w:tcBorders>
          </w:tcPr>
          <w:p w14:paraId="759D011A" w14:textId="77777777" w:rsidR="002C4A5C" w:rsidRPr="00ED06E6" w:rsidRDefault="002C4A5C" w:rsidP="00437711">
            <w:pPr>
              <w:pStyle w:val="Bluetext0"/>
              <w:rPr>
                <w:color w:val="auto"/>
              </w:rPr>
            </w:pPr>
          </w:p>
        </w:tc>
        <w:tc>
          <w:tcPr>
            <w:tcW w:w="1297" w:type="dxa"/>
            <w:tcBorders>
              <w:top w:val="single" w:sz="6" w:space="0" w:color="auto"/>
            </w:tcBorders>
          </w:tcPr>
          <w:p w14:paraId="2340365D" w14:textId="77777777" w:rsidR="002C4A5C" w:rsidRPr="00ED06E6" w:rsidRDefault="002C4A5C" w:rsidP="00437711">
            <w:pPr>
              <w:pStyle w:val="Bluetext0"/>
              <w:rPr>
                <w:color w:val="auto"/>
              </w:rPr>
            </w:pPr>
          </w:p>
        </w:tc>
        <w:tc>
          <w:tcPr>
            <w:tcW w:w="1297" w:type="dxa"/>
            <w:tcBorders>
              <w:top w:val="single" w:sz="6" w:space="0" w:color="auto"/>
            </w:tcBorders>
          </w:tcPr>
          <w:p w14:paraId="71724142" w14:textId="77777777" w:rsidR="002C4A5C" w:rsidRPr="00ED06E6" w:rsidRDefault="002C4A5C" w:rsidP="00437711">
            <w:pPr>
              <w:pStyle w:val="Bluetext0"/>
              <w:rPr>
                <w:color w:val="auto"/>
              </w:rPr>
            </w:pPr>
          </w:p>
        </w:tc>
        <w:tc>
          <w:tcPr>
            <w:tcW w:w="1296" w:type="dxa"/>
            <w:tcBorders>
              <w:top w:val="single" w:sz="6" w:space="0" w:color="auto"/>
            </w:tcBorders>
          </w:tcPr>
          <w:p w14:paraId="473E7903" w14:textId="77777777" w:rsidR="002C4A5C" w:rsidRPr="00ED06E6" w:rsidRDefault="002C4A5C" w:rsidP="00437711">
            <w:pPr>
              <w:pStyle w:val="Bluetext0"/>
              <w:rPr>
                <w:color w:val="auto"/>
              </w:rPr>
            </w:pPr>
          </w:p>
        </w:tc>
        <w:tc>
          <w:tcPr>
            <w:tcW w:w="1297" w:type="dxa"/>
            <w:tcBorders>
              <w:top w:val="single" w:sz="6" w:space="0" w:color="auto"/>
            </w:tcBorders>
          </w:tcPr>
          <w:p w14:paraId="42B541A1" w14:textId="77777777" w:rsidR="002C4A5C" w:rsidRPr="00ED06E6" w:rsidRDefault="002C4A5C" w:rsidP="00437711">
            <w:pPr>
              <w:pStyle w:val="Bluetext0"/>
              <w:rPr>
                <w:color w:val="auto"/>
              </w:rPr>
            </w:pPr>
          </w:p>
        </w:tc>
        <w:tc>
          <w:tcPr>
            <w:tcW w:w="1297" w:type="dxa"/>
            <w:tcBorders>
              <w:top w:val="single" w:sz="6" w:space="0" w:color="auto"/>
            </w:tcBorders>
          </w:tcPr>
          <w:p w14:paraId="3EA399A7" w14:textId="77777777" w:rsidR="002C4A5C" w:rsidRPr="00ED06E6" w:rsidRDefault="002C4A5C" w:rsidP="00437711">
            <w:pPr>
              <w:pStyle w:val="Bluetext0"/>
              <w:rPr>
                <w:color w:val="auto"/>
              </w:rPr>
            </w:pPr>
          </w:p>
        </w:tc>
        <w:tc>
          <w:tcPr>
            <w:tcW w:w="1297" w:type="dxa"/>
            <w:tcBorders>
              <w:top w:val="single" w:sz="6" w:space="0" w:color="auto"/>
            </w:tcBorders>
          </w:tcPr>
          <w:p w14:paraId="254A5F2E" w14:textId="77777777" w:rsidR="002C4A5C" w:rsidRPr="00ED06E6" w:rsidRDefault="002C4A5C" w:rsidP="00437711">
            <w:pPr>
              <w:pStyle w:val="Bluetext0"/>
              <w:rPr>
                <w:color w:val="auto"/>
              </w:rPr>
            </w:pPr>
          </w:p>
        </w:tc>
        <w:tc>
          <w:tcPr>
            <w:tcW w:w="1297" w:type="dxa"/>
            <w:tcBorders>
              <w:top w:val="single" w:sz="6" w:space="0" w:color="auto"/>
            </w:tcBorders>
          </w:tcPr>
          <w:p w14:paraId="31323470" w14:textId="77777777" w:rsidR="002C4A5C" w:rsidRPr="00ED06E6" w:rsidRDefault="002C4A5C" w:rsidP="00437711">
            <w:pPr>
              <w:pStyle w:val="Bluetext0"/>
              <w:rPr>
                <w:color w:val="auto"/>
              </w:rPr>
            </w:pPr>
          </w:p>
        </w:tc>
        <w:tc>
          <w:tcPr>
            <w:tcW w:w="1248" w:type="dxa"/>
          </w:tcPr>
          <w:p w14:paraId="6E128686" w14:textId="77777777" w:rsidR="002C4A5C" w:rsidRPr="00ED06E6" w:rsidRDefault="002C4A5C" w:rsidP="00437711">
            <w:pPr>
              <w:pStyle w:val="Bluetext0"/>
              <w:rPr>
                <w:color w:val="auto"/>
              </w:rPr>
            </w:pPr>
          </w:p>
        </w:tc>
      </w:tr>
    </w:tbl>
    <w:p w14:paraId="4209D004" w14:textId="77777777" w:rsidR="00EB605B" w:rsidRDefault="00EB605B" w:rsidP="003C6833">
      <w:pPr>
        <w:spacing w:before="200"/>
        <w:contextualSpacing/>
        <w:jc w:val="left"/>
        <w:rPr>
          <w:rFonts w:ascii="Arial Narrow" w:hAnsi="Arial Narrow"/>
          <w:color w:val="000000" w:themeColor="text1"/>
          <w:sz w:val="20"/>
          <w:szCs w:val="20"/>
        </w:rPr>
      </w:pPr>
    </w:p>
    <w:p w14:paraId="6F3F9802" w14:textId="77777777" w:rsidR="002C4A5C" w:rsidRDefault="002C4A5C" w:rsidP="003C6833">
      <w:pPr>
        <w:spacing w:before="200"/>
        <w:contextualSpacing/>
        <w:jc w:val="left"/>
        <w:rPr>
          <w:rFonts w:ascii="Arial Narrow" w:hAnsi="Arial Narrow"/>
          <w:color w:val="000000" w:themeColor="text1"/>
          <w:sz w:val="20"/>
          <w:szCs w:val="20"/>
        </w:rPr>
      </w:pPr>
    </w:p>
    <w:p w14:paraId="5223EEBD" w14:textId="3640CE85" w:rsidR="002C4A5C" w:rsidRDefault="002C4A5C" w:rsidP="003C6833">
      <w:pPr>
        <w:spacing w:before="200"/>
        <w:contextualSpacing/>
        <w:jc w:val="left"/>
        <w:rPr>
          <w:rFonts w:ascii="Arial Narrow" w:hAnsi="Arial Narrow"/>
          <w:color w:val="000000" w:themeColor="text1"/>
          <w:sz w:val="20"/>
          <w:szCs w:val="20"/>
        </w:rPr>
        <w:sectPr w:rsidR="002C4A5C" w:rsidSect="003E5214">
          <w:footerReference w:type="default" r:id="rId20"/>
          <w:pgSz w:w="15840" w:h="12240" w:orient="landscape" w:code="1"/>
          <w:pgMar w:top="1440" w:right="1440" w:bottom="1440" w:left="1440" w:header="720" w:footer="504" w:gutter="0"/>
          <w:cols w:space="720"/>
          <w:docGrid w:linePitch="360"/>
        </w:sectPr>
      </w:pPr>
    </w:p>
    <w:p w14:paraId="0A11AB35" w14:textId="77777777" w:rsidR="003C6833" w:rsidRPr="008637E7" w:rsidRDefault="003C6833" w:rsidP="003C57B1">
      <w:pPr>
        <w:pStyle w:val="Heading3"/>
      </w:pPr>
      <w:bookmarkStart w:id="278" w:name="_Toc81173544"/>
      <w:bookmarkStart w:id="279" w:name="_Toc105696331"/>
      <w:r>
        <w:lastRenderedPageBreak/>
        <w:t>Traveler Viewer Categories</w:t>
      </w:r>
      <w:bookmarkEnd w:id="278"/>
      <w:bookmarkEnd w:id="279"/>
    </w:p>
    <w:p w14:paraId="015B6637" w14:textId="360263BD" w:rsidR="00D52868" w:rsidRDefault="003C6833" w:rsidP="00106CEF">
      <w:pPr>
        <w:pStyle w:val="BodyText"/>
      </w:pPr>
      <w:r w:rsidRPr="001E066E">
        <w:t xml:space="preserve">Highway </w:t>
      </w:r>
      <w:r>
        <w:t>travelers</w:t>
      </w:r>
      <w:r w:rsidRPr="001E066E">
        <w:t xml:space="preserve"> are people who have views </w:t>
      </w:r>
      <w:r w:rsidRPr="008637E7">
        <w:rPr>
          <w:iCs/>
        </w:rPr>
        <w:t>from</w:t>
      </w:r>
      <w:r w:rsidRPr="001E066E">
        <w:t xml:space="preserve"> the road. </w:t>
      </w:r>
      <w:r w:rsidR="00F632D9">
        <w:t>“</w:t>
      </w:r>
      <w:r>
        <w:t>Travelers</w:t>
      </w:r>
      <w:r w:rsidR="00F632D9">
        <w:t>”</w:t>
      </w:r>
      <w:r>
        <w:t xml:space="preserve"> </w:t>
      </w:r>
      <w:r w:rsidR="00F632D9">
        <w:t xml:space="preserve">refers </w:t>
      </w:r>
      <w:r>
        <w:t xml:space="preserve">only </w:t>
      </w:r>
      <w:r w:rsidR="00F632D9">
        <w:t xml:space="preserve">to </w:t>
      </w:r>
      <w:r>
        <w:t xml:space="preserve">viewers traveling on the highway project subject to this </w:t>
      </w:r>
      <w:r w:rsidR="00D52868" w:rsidRPr="003145B6">
        <w:t>VIA</w:t>
      </w:r>
      <w:r>
        <w:t>. Bi</w:t>
      </w:r>
      <w:r w:rsidR="00496F26">
        <w:t>cyclists</w:t>
      </w:r>
      <w:r>
        <w:t>,</w:t>
      </w:r>
      <w:r w:rsidR="00496F26">
        <w:t xml:space="preserve"> pedestrians,</w:t>
      </w:r>
      <w:r>
        <w:t xml:space="preserve"> hikers, </w:t>
      </w:r>
      <w:r w:rsidR="00FE0E9A">
        <w:t>motorists,</w:t>
      </w:r>
      <w:r>
        <w:t xml:space="preserve"> and other travelers outside of the highway project belong to the neighbor viewer group.</w:t>
      </w:r>
      <w:r w:rsidR="00D52868">
        <w:t xml:space="preserve"> </w:t>
      </w:r>
      <w:r w:rsidRPr="001E066E">
        <w:t>T</w:t>
      </w:r>
      <w:r>
        <w:t xml:space="preserve">he traveler group </w:t>
      </w:r>
      <w:r w:rsidRPr="001E066E">
        <w:t xml:space="preserve">can be subdivided into different viewer </w:t>
      </w:r>
      <w:r>
        <w:t>categories</w:t>
      </w:r>
      <w:r w:rsidRPr="001E066E">
        <w:t xml:space="preserve"> in two different ways</w:t>
      </w:r>
      <w:r w:rsidR="00F632D9">
        <w:t>:</w:t>
      </w:r>
      <w:r w:rsidR="001E47DF">
        <w:t xml:space="preserve"> </w:t>
      </w:r>
      <w:r w:rsidRPr="001E066E">
        <w:t>by mode of travel or by reason</w:t>
      </w:r>
      <w:r>
        <w:t xml:space="preserve"> for travel.</w:t>
      </w:r>
      <w:r w:rsidR="00D52868">
        <w:t xml:space="preserve"> </w:t>
      </w:r>
      <w:r w:rsidRPr="001E066E">
        <w:t xml:space="preserve">For example, subdividing </w:t>
      </w:r>
      <w:r>
        <w:t>travelers</w:t>
      </w:r>
      <w:r w:rsidRPr="001E066E">
        <w:t xml:space="preserve"> by mode of travel may yield pedestrians, bicyclists, transit riders, car drivers and passengers, and truck drivers. Dividing</w:t>
      </w:r>
      <w:r>
        <w:t xml:space="preserve"> the</w:t>
      </w:r>
      <w:r w:rsidRPr="001E066E">
        <w:t xml:space="preserve"> </w:t>
      </w:r>
      <w:r>
        <w:t>traveler</w:t>
      </w:r>
      <w:r w:rsidRPr="001E066E">
        <w:t xml:space="preserve"> viewer group</w:t>
      </w:r>
      <w:r>
        <w:t xml:space="preserve"> into categories</w:t>
      </w:r>
      <w:r w:rsidRPr="001E066E">
        <w:t xml:space="preserve"> by reason for travel creates categories like tourists, commuters, and haulers.</w:t>
      </w:r>
      <w:r>
        <w:t xml:space="preserve"> </w:t>
      </w:r>
      <w:r w:rsidRPr="001E066E">
        <w:t xml:space="preserve">It is also possible to </w:t>
      </w:r>
      <w:r w:rsidR="00F632D9">
        <w:t xml:space="preserve">create a category </w:t>
      </w:r>
      <w:r w:rsidRPr="001E066E">
        <w:t>us</w:t>
      </w:r>
      <w:r w:rsidR="00F632D9">
        <w:t>ing</w:t>
      </w:r>
      <w:r w:rsidRPr="001E066E">
        <w:t xml:space="preserve"> both mode and reason for travel simultaneously</w:t>
      </w:r>
      <w:r w:rsidR="00F632D9">
        <w:t xml:space="preserve">—for </w:t>
      </w:r>
      <w:r w:rsidR="003145B6">
        <w:t>example</w:t>
      </w:r>
      <w:r w:rsidR="00F632D9">
        <w:t xml:space="preserve">, </w:t>
      </w:r>
      <w:r w:rsidRPr="001E066E">
        <w:rPr>
          <w:i/>
        </w:rPr>
        <w:t>bicycling tourists</w:t>
      </w:r>
      <w:r w:rsidR="00AE15B1">
        <w:rPr>
          <w:i/>
        </w:rPr>
        <w:t>, carpooling commuters</w:t>
      </w:r>
      <w:r w:rsidRPr="001E066E">
        <w:t>. For this project</w:t>
      </w:r>
      <w:r w:rsidR="00F632D9">
        <w:t>,</w:t>
      </w:r>
      <w:r w:rsidRPr="001E066E">
        <w:t xml:space="preserve"> the following highway users were considered</w:t>
      </w:r>
      <w:r>
        <w:t>:</w:t>
      </w:r>
    </w:p>
    <w:p w14:paraId="2D172A02" w14:textId="31F74019" w:rsidR="003C6833" w:rsidRDefault="003C6833" w:rsidP="00106CEF">
      <w:pPr>
        <w:pStyle w:val="BodyText"/>
        <w:rPr>
          <w:color w:val="0000FF"/>
        </w:rPr>
      </w:pPr>
      <w:r w:rsidRPr="001E066E">
        <w:rPr>
          <w:color w:val="0000FF"/>
        </w:rPr>
        <w:t>[</w:t>
      </w:r>
      <w:r w:rsidRPr="00093C54">
        <w:rPr>
          <w:color w:val="0000FF"/>
        </w:rPr>
        <w:t xml:space="preserve">Identify and describe </w:t>
      </w:r>
      <w:r>
        <w:rPr>
          <w:color w:val="0000FF"/>
        </w:rPr>
        <w:t xml:space="preserve">traveler </w:t>
      </w:r>
      <w:r w:rsidRPr="00093C54">
        <w:rPr>
          <w:color w:val="0000FF"/>
        </w:rPr>
        <w:t xml:space="preserve">viewer categories in each landscape unit </w:t>
      </w:r>
      <w:r>
        <w:rPr>
          <w:color w:val="0000FF"/>
        </w:rPr>
        <w:t xml:space="preserve">and distance zone </w:t>
      </w:r>
      <w:r w:rsidRPr="001E066E">
        <w:rPr>
          <w:color w:val="0000FF"/>
        </w:rPr>
        <w:t>by the</w:t>
      </w:r>
      <w:r>
        <w:rPr>
          <w:color w:val="0000FF"/>
        </w:rPr>
        <w:t xml:space="preserve"> mode of travel or reason of travel. </w:t>
      </w:r>
      <w:r w:rsidR="00F632D9">
        <w:rPr>
          <w:color w:val="0000FF"/>
        </w:rPr>
        <w:t>Where applicable, c</w:t>
      </w:r>
      <w:r w:rsidRPr="001E066E">
        <w:rPr>
          <w:color w:val="0000FF"/>
        </w:rPr>
        <w:t xml:space="preserve">onsider </w:t>
      </w:r>
      <w:r>
        <w:rPr>
          <w:color w:val="0000FF"/>
        </w:rPr>
        <w:t>using both mode and reason (</w:t>
      </w:r>
      <w:r w:rsidR="00103268">
        <w:rPr>
          <w:color w:val="0000FF"/>
        </w:rPr>
        <w:t>e.g.,</w:t>
      </w:r>
      <w:r>
        <w:rPr>
          <w:color w:val="0000FF"/>
        </w:rPr>
        <w:t xml:space="preserve"> bicycling tourists</w:t>
      </w:r>
      <w:r w:rsidR="00C75E18">
        <w:rPr>
          <w:color w:val="0000FF"/>
        </w:rPr>
        <w:t>, carpooling commuters</w:t>
      </w:r>
      <w:r>
        <w:rPr>
          <w:color w:val="0000FF"/>
        </w:rPr>
        <w:t>)</w:t>
      </w:r>
      <w:r w:rsidRPr="001E066E">
        <w:rPr>
          <w:color w:val="0000FF"/>
        </w:rPr>
        <w:t xml:space="preserve"> </w:t>
      </w:r>
      <w:r>
        <w:rPr>
          <w:color w:val="0000FF"/>
        </w:rPr>
        <w:t xml:space="preserve">or other compound categories </w:t>
      </w:r>
      <w:r w:rsidRPr="001E066E">
        <w:rPr>
          <w:color w:val="0000FF"/>
        </w:rPr>
        <w:t xml:space="preserve">that </w:t>
      </w:r>
      <w:r>
        <w:rPr>
          <w:color w:val="0000FF"/>
        </w:rPr>
        <w:t>are</w:t>
      </w:r>
      <w:r w:rsidRPr="001E066E">
        <w:rPr>
          <w:color w:val="0000FF"/>
        </w:rPr>
        <w:t xml:space="preserve"> representative of </w:t>
      </w:r>
      <w:r>
        <w:rPr>
          <w:color w:val="0000FF"/>
        </w:rPr>
        <w:t xml:space="preserve">similar </w:t>
      </w:r>
      <w:r w:rsidRPr="001E066E">
        <w:rPr>
          <w:color w:val="0000FF"/>
        </w:rPr>
        <w:t xml:space="preserve">exposure and </w:t>
      </w:r>
      <w:r>
        <w:rPr>
          <w:color w:val="0000FF"/>
        </w:rPr>
        <w:t>awareness</w:t>
      </w:r>
      <w:r w:rsidRPr="001E066E">
        <w:rPr>
          <w:color w:val="0000FF"/>
        </w:rPr>
        <w:t>.</w:t>
      </w:r>
      <w:r>
        <w:rPr>
          <w:color w:val="0000FF"/>
        </w:rPr>
        <w:t xml:space="preserve"> C</w:t>
      </w:r>
      <w:r w:rsidRPr="008637E7">
        <w:rPr>
          <w:color w:val="0000FF"/>
        </w:rPr>
        <w:t xml:space="preserve">ategories must be easily recognizable by the affected population during public review. </w:t>
      </w:r>
      <w:r w:rsidR="00CE1BB8">
        <w:rPr>
          <w:color w:val="0000FF"/>
        </w:rPr>
        <w:t xml:space="preserve">For each category of viewers, describe the distance to natural and cultural </w:t>
      </w:r>
      <w:r w:rsidR="00A173BE">
        <w:rPr>
          <w:color w:val="0000FF"/>
        </w:rPr>
        <w:t>e</w:t>
      </w:r>
      <w:r w:rsidR="00CE1BB8">
        <w:rPr>
          <w:color w:val="0000FF"/>
        </w:rPr>
        <w:t>nvironment;</w:t>
      </w:r>
      <w:r w:rsidR="00A173BE">
        <w:rPr>
          <w:color w:val="0000FF"/>
        </w:rPr>
        <w:t xml:space="preserve"> </w:t>
      </w:r>
      <w:r>
        <w:rPr>
          <w:color w:val="0000FF"/>
        </w:rPr>
        <w:t>the viewers’ number and density, the duration of viewing of the scene</w:t>
      </w:r>
      <w:r w:rsidR="00591EEE">
        <w:rPr>
          <w:color w:val="0000FF"/>
        </w:rPr>
        <w:t xml:space="preserve">; </w:t>
      </w:r>
      <w:r>
        <w:rPr>
          <w:color w:val="0000FF"/>
        </w:rPr>
        <w:t>the viewers’ expected attention</w:t>
      </w:r>
      <w:r w:rsidR="00F632D9">
        <w:rPr>
          <w:color w:val="0000FF"/>
        </w:rPr>
        <w:t>;</w:t>
      </w:r>
      <w:r>
        <w:rPr>
          <w:color w:val="0000FF"/>
        </w:rPr>
        <w:t xml:space="preserve"> </w:t>
      </w:r>
      <w:r w:rsidR="00F632D9">
        <w:rPr>
          <w:color w:val="0000FF"/>
        </w:rPr>
        <w:t xml:space="preserve">the </w:t>
      </w:r>
      <w:r>
        <w:rPr>
          <w:color w:val="0000FF"/>
        </w:rPr>
        <w:t>presence of focal visual features and scenic resources</w:t>
      </w:r>
      <w:r w:rsidR="00F632D9">
        <w:rPr>
          <w:color w:val="0000FF"/>
        </w:rPr>
        <w:t>;</w:t>
      </w:r>
      <w:r>
        <w:rPr>
          <w:color w:val="0000FF"/>
        </w:rPr>
        <w:t xml:space="preserve"> </w:t>
      </w:r>
      <w:r w:rsidR="00F632D9">
        <w:rPr>
          <w:color w:val="0000FF"/>
        </w:rPr>
        <w:t xml:space="preserve">and </w:t>
      </w:r>
      <w:r>
        <w:rPr>
          <w:color w:val="0000FF"/>
        </w:rPr>
        <w:t>the viewer’s expected visual quality</w:t>
      </w:r>
      <w:r w:rsidRPr="00093C54">
        <w:rPr>
          <w:color w:val="0000FF"/>
        </w:rPr>
        <w:t xml:space="preserve"> preferences</w:t>
      </w:r>
      <w:r>
        <w:rPr>
          <w:color w:val="0000FF"/>
        </w:rPr>
        <w:t xml:space="preserve"> for natural harmony, cultural </w:t>
      </w:r>
      <w:r w:rsidR="00FE0E9A">
        <w:rPr>
          <w:color w:val="0000FF"/>
        </w:rPr>
        <w:t>order,</w:t>
      </w:r>
      <w:r>
        <w:rPr>
          <w:color w:val="0000FF"/>
        </w:rPr>
        <w:t xml:space="preserve"> and project </w:t>
      </w:r>
      <w:r w:rsidR="002F54B4">
        <w:rPr>
          <w:color w:val="0000FF"/>
        </w:rPr>
        <w:t xml:space="preserve">cohesiveness (and reasons for these preferences). This information will be used </w:t>
      </w:r>
      <w:r w:rsidR="00FE0E9A" w:rsidRPr="00093C54">
        <w:rPr>
          <w:color w:val="0000FF"/>
        </w:rPr>
        <w:t>to</w:t>
      </w:r>
      <w:r w:rsidRPr="00093C54">
        <w:rPr>
          <w:color w:val="0000FF"/>
        </w:rPr>
        <w:t xml:space="preserve"> estimate their sensitivity to visual changes in the Analysis Phase.</w:t>
      </w:r>
      <w:r w:rsidRPr="001E066E">
        <w:rPr>
          <w:color w:val="0000FF"/>
        </w:rPr>
        <w:t>]</w:t>
      </w:r>
    </w:p>
    <w:p w14:paraId="7502D0B8" w14:textId="07A391B6" w:rsidR="0035548B" w:rsidRDefault="0035548B" w:rsidP="0035548B">
      <w:pPr>
        <w:spacing w:before="200"/>
        <w:contextualSpacing/>
        <w:jc w:val="left"/>
        <w:rPr>
          <w:color w:val="0000FF"/>
        </w:rPr>
      </w:pPr>
      <w:r w:rsidRPr="00BE745F">
        <w:rPr>
          <w:color w:val="0000FF"/>
        </w:rPr>
        <w:t>[</w:t>
      </w:r>
      <w:r>
        <w:rPr>
          <w:color w:val="0000FF"/>
        </w:rPr>
        <w:t xml:space="preserve">Complete </w:t>
      </w:r>
      <w:r w:rsidRPr="001833C2">
        <w:rPr>
          <w:color w:val="0000FF"/>
        </w:rPr>
        <w:fldChar w:fldCharType="begin"/>
      </w:r>
      <w:r w:rsidRPr="0035548B">
        <w:rPr>
          <w:color w:val="0000FF"/>
        </w:rPr>
        <w:instrText xml:space="preserve"> REF _Ref95818423 \h </w:instrText>
      </w:r>
      <w:r w:rsidRPr="001833C2">
        <w:rPr>
          <w:color w:val="0000FF"/>
        </w:rPr>
      </w:r>
      <w:r w:rsidRPr="001833C2">
        <w:rPr>
          <w:color w:val="0000FF"/>
        </w:rPr>
        <w:fldChar w:fldCharType="separate"/>
      </w:r>
      <w:r w:rsidR="00632D49" w:rsidRPr="00F632D9">
        <w:t>Table </w:t>
      </w:r>
      <w:r w:rsidR="00632D49">
        <w:rPr>
          <w:noProof/>
        </w:rPr>
        <w:t>3</w:t>
      </w:r>
      <w:r w:rsidR="00632D49">
        <w:noBreakHyphen/>
      </w:r>
      <w:r w:rsidR="00632D49">
        <w:rPr>
          <w:noProof/>
        </w:rPr>
        <w:t>2</w:t>
      </w:r>
      <w:r w:rsidRPr="001833C2">
        <w:rPr>
          <w:color w:val="0000FF"/>
        </w:rPr>
        <w:fldChar w:fldCharType="end"/>
      </w:r>
      <w:r>
        <w:rPr>
          <w:color w:val="0000FF"/>
        </w:rPr>
        <w:t xml:space="preserve"> by quantifying</w:t>
      </w:r>
      <w:r w:rsidRPr="00BE745F">
        <w:rPr>
          <w:color w:val="0000FF"/>
        </w:rPr>
        <w:t xml:space="preserve"> each attribute as low, medium, high; or none, some, many; or foreground, middle ground, and background for distance zones.]</w:t>
      </w:r>
    </w:p>
    <w:p w14:paraId="04E58C7E" w14:textId="77777777" w:rsidR="003E5214" w:rsidRDefault="003E5214" w:rsidP="0035548B">
      <w:pPr>
        <w:spacing w:before="200"/>
        <w:contextualSpacing/>
        <w:jc w:val="left"/>
        <w:rPr>
          <w:color w:val="0000FF"/>
        </w:rPr>
        <w:sectPr w:rsidR="003E5214" w:rsidSect="003E5214">
          <w:footerReference w:type="default" r:id="rId21"/>
          <w:pgSz w:w="12240" w:h="15840" w:code="1"/>
          <w:pgMar w:top="1440" w:right="1440" w:bottom="1440" w:left="1440" w:header="720" w:footer="504" w:gutter="0"/>
          <w:cols w:space="720"/>
          <w:docGrid w:linePitch="360"/>
        </w:sectPr>
      </w:pPr>
    </w:p>
    <w:p w14:paraId="6CB351EF" w14:textId="09F28C60" w:rsidR="003C6833" w:rsidRPr="00F632D9" w:rsidRDefault="001E47DF" w:rsidP="003713F6">
      <w:pPr>
        <w:pStyle w:val="Caption"/>
      </w:pPr>
      <w:bookmarkStart w:id="280" w:name="_Ref95818423"/>
      <w:bookmarkStart w:id="281" w:name="_Toc95409731"/>
      <w:bookmarkStart w:id="282" w:name="_Toc105696076"/>
      <w:r w:rsidRPr="00F632D9">
        <w:lastRenderedPageBreak/>
        <w:t>Table </w:t>
      </w:r>
      <w:r w:rsidR="0007109C">
        <w:fldChar w:fldCharType="begin"/>
      </w:r>
      <w:r w:rsidR="0007109C">
        <w:instrText xml:space="preserve"> STYLEREF 1 \s </w:instrText>
      </w:r>
      <w:r w:rsidR="0007109C">
        <w:fldChar w:fldCharType="separate"/>
      </w:r>
      <w:r w:rsidR="00632D49">
        <w:rPr>
          <w:noProof/>
        </w:rPr>
        <w:t>3</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2</w:t>
      </w:r>
      <w:r w:rsidR="0007109C">
        <w:rPr>
          <w:noProof/>
        </w:rPr>
        <w:fldChar w:fldCharType="end"/>
      </w:r>
      <w:bookmarkEnd w:id="280"/>
      <w:r w:rsidR="003713F6">
        <w:tab/>
        <w:t xml:space="preserve">Matrix of </w:t>
      </w:r>
      <w:r w:rsidR="003C6833" w:rsidRPr="00F632D9">
        <w:t xml:space="preserve">Traveler </w:t>
      </w:r>
      <w:r w:rsidR="004035D4" w:rsidRPr="00F632D9">
        <w:t xml:space="preserve">Sensitivity </w:t>
      </w:r>
      <w:r w:rsidR="003C6833" w:rsidRPr="00F632D9">
        <w:t xml:space="preserve">to </w:t>
      </w:r>
      <w:r w:rsidR="004035D4" w:rsidRPr="00F632D9">
        <w:t>Visual Change</w:t>
      </w:r>
      <w:bookmarkEnd w:id="281"/>
      <w:bookmarkEnd w:id="282"/>
    </w:p>
    <w:tbl>
      <w:tblPr>
        <w:tblStyle w:val="TableGrid"/>
        <w:tblW w:w="12919" w:type="dxa"/>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90"/>
        <w:gridCol w:w="1222"/>
        <w:gridCol w:w="1391"/>
        <w:gridCol w:w="1273"/>
        <w:gridCol w:w="1234"/>
        <w:gridCol w:w="1263"/>
        <w:gridCol w:w="1268"/>
        <w:gridCol w:w="1268"/>
        <w:gridCol w:w="1293"/>
        <w:gridCol w:w="1417"/>
      </w:tblGrid>
      <w:tr w:rsidR="002C4A5C" w:rsidRPr="00ED06E6" w14:paraId="14FAC02F" w14:textId="77777777" w:rsidTr="00437711">
        <w:trPr>
          <w:trHeight w:val="528"/>
        </w:trPr>
        <w:tc>
          <w:tcPr>
            <w:tcW w:w="3890" w:type="dxa"/>
            <w:gridSpan w:val="3"/>
            <w:tcBorders>
              <w:top w:val="single" w:sz="18" w:space="0" w:color="auto"/>
              <w:bottom w:val="single" w:sz="6" w:space="0" w:color="auto"/>
            </w:tcBorders>
            <w:shd w:val="clear" w:color="auto" w:fill="C9E4FF"/>
            <w:vAlign w:val="center"/>
          </w:tcPr>
          <w:p w14:paraId="64A513BF" w14:textId="77777777" w:rsidR="002C4A5C" w:rsidRPr="00ED06E6" w:rsidRDefault="002C4A5C" w:rsidP="00437711">
            <w:pPr>
              <w:pStyle w:val="Bluetext0"/>
              <w:spacing w:after="0"/>
              <w:jc w:val="center"/>
              <w:rPr>
                <w:b/>
                <w:bCs/>
                <w:color w:val="auto"/>
              </w:rPr>
            </w:pPr>
            <w:r w:rsidRPr="00ED06E6">
              <w:rPr>
                <w:b/>
                <w:bCs/>
                <w:color w:val="auto"/>
              </w:rPr>
              <w:t>Subject Information</w:t>
            </w:r>
          </w:p>
        </w:tc>
        <w:tc>
          <w:tcPr>
            <w:tcW w:w="3890" w:type="dxa"/>
            <w:gridSpan w:val="3"/>
            <w:tcBorders>
              <w:top w:val="single" w:sz="18" w:space="0" w:color="auto"/>
              <w:bottom w:val="single" w:sz="6" w:space="0" w:color="auto"/>
            </w:tcBorders>
            <w:shd w:val="clear" w:color="auto" w:fill="C9E4FF"/>
            <w:vAlign w:val="center"/>
          </w:tcPr>
          <w:p w14:paraId="2BF36180" w14:textId="77777777" w:rsidR="002C4A5C" w:rsidRPr="00ED06E6" w:rsidRDefault="002C4A5C" w:rsidP="00437711">
            <w:pPr>
              <w:pStyle w:val="Bluetext0"/>
              <w:spacing w:after="0"/>
              <w:jc w:val="center"/>
              <w:rPr>
                <w:b/>
                <w:bCs/>
                <w:color w:val="auto"/>
              </w:rPr>
            </w:pPr>
            <w:r w:rsidRPr="00ED06E6">
              <w:rPr>
                <w:b/>
                <w:bCs/>
                <w:color w:val="auto"/>
              </w:rPr>
              <w:t>Viewer Exposure</w:t>
            </w:r>
          </w:p>
        </w:tc>
        <w:tc>
          <w:tcPr>
            <w:tcW w:w="3891" w:type="dxa"/>
            <w:gridSpan w:val="3"/>
            <w:tcBorders>
              <w:top w:val="single" w:sz="18" w:space="0" w:color="auto"/>
              <w:bottom w:val="single" w:sz="6" w:space="0" w:color="auto"/>
            </w:tcBorders>
            <w:shd w:val="clear" w:color="auto" w:fill="C9E4FF"/>
            <w:vAlign w:val="center"/>
          </w:tcPr>
          <w:p w14:paraId="32F0408B" w14:textId="77777777" w:rsidR="002C4A5C" w:rsidRPr="00ED06E6" w:rsidRDefault="002C4A5C" w:rsidP="00437711">
            <w:pPr>
              <w:pStyle w:val="Bluetext0"/>
              <w:spacing w:after="0"/>
              <w:jc w:val="center"/>
              <w:rPr>
                <w:b/>
                <w:bCs/>
                <w:color w:val="auto"/>
              </w:rPr>
            </w:pPr>
            <w:r w:rsidRPr="00ED06E6">
              <w:rPr>
                <w:b/>
                <w:bCs/>
                <w:color w:val="auto"/>
              </w:rPr>
              <w:t>Viewer Awareness</w:t>
            </w:r>
          </w:p>
        </w:tc>
        <w:tc>
          <w:tcPr>
            <w:tcW w:w="1248" w:type="dxa"/>
            <w:vMerge w:val="restart"/>
            <w:tcBorders>
              <w:top w:val="single" w:sz="18" w:space="0" w:color="auto"/>
              <w:bottom w:val="single" w:sz="6" w:space="0" w:color="auto"/>
            </w:tcBorders>
            <w:shd w:val="clear" w:color="auto" w:fill="C9E4FF"/>
            <w:vAlign w:val="bottom"/>
          </w:tcPr>
          <w:p w14:paraId="45E8F48E" w14:textId="77777777" w:rsidR="002C4A5C" w:rsidRPr="00ED06E6" w:rsidRDefault="002C4A5C" w:rsidP="00437711">
            <w:pPr>
              <w:pStyle w:val="Bluetext0"/>
              <w:spacing w:after="0"/>
              <w:rPr>
                <w:b/>
                <w:bCs/>
                <w:color w:val="auto"/>
              </w:rPr>
            </w:pPr>
            <w:r w:rsidRPr="00ED06E6">
              <w:rPr>
                <w:b/>
                <w:bCs/>
                <w:color w:val="auto"/>
              </w:rPr>
              <w:t>Overall Viewer Sensitivity</w:t>
            </w:r>
          </w:p>
        </w:tc>
      </w:tr>
      <w:tr w:rsidR="002C4A5C" w:rsidRPr="00ED06E6" w14:paraId="2EA1E6F8" w14:textId="77777777" w:rsidTr="002C4A5C">
        <w:tc>
          <w:tcPr>
            <w:tcW w:w="1296" w:type="dxa"/>
            <w:tcBorders>
              <w:top w:val="single" w:sz="6" w:space="0" w:color="auto"/>
              <w:bottom w:val="single" w:sz="6" w:space="0" w:color="auto"/>
            </w:tcBorders>
            <w:shd w:val="clear" w:color="auto" w:fill="FFFFCC"/>
            <w:vAlign w:val="center"/>
          </w:tcPr>
          <w:p w14:paraId="72AB8152" w14:textId="302EDD60" w:rsidR="002C4A5C" w:rsidRPr="00ED06E6" w:rsidRDefault="002C4A5C" w:rsidP="00437711">
            <w:pPr>
              <w:pStyle w:val="Bluetext0"/>
              <w:spacing w:after="0"/>
              <w:jc w:val="center"/>
              <w:rPr>
                <w:color w:val="auto"/>
              </w:rPr>
            </w:pPr>
            <w:r>
              <w:rPr>
                <w:color w:val="auto"/>
              </w:rPr>
              <w:t>Traveler Viewer Category:</w:t>
            </w:r>
          </w:p>
        </w:tc>
        <w:tc>
          <w:tcPr>
            <w:tcW w:w="1297" w:type="dxa"/>
            <w:tcBorders>
              <w:top w:val="single" w:sz="6" w:space="0" w:color="auto"/>
              <w:bottom w:val="single" w:sz="6" w:space="0" w:color="auto"/>
            </w:tcBorders>
            <w:shd w:val="clear" w:color="auto" w:fill="FFFFCC"/>
            <w:vAlign w:val="center"/>
          </w:tcPr>
          <w:p w14:paraId="388D141C" w14:textId="77777777" w:rsidR="002C4A5C" w:rsidRPr="00ED06E6" w:rsidRDefault="002C4A5C" w:rsidP="00437711">
            <w:pPr>
              <w:jc w:val="center"/>
              <w:rPr>
                <w:sz w:val="24"/>
              </w:rPr>
            </w:pPr>
            <w:r w:rsidRPr="00ED06E6">
              <w:rPr>
                <w:sz w:val="24"/>
              </w:rPr>
              <w:t>Key View</w:t>
            </w:r>
          </w:p>
        </w:tc>
        <w:tc>
          <w:tcPr>
            <w:tcW w:w="1297" w:type="dxa"/>
            <w:tcBorders>
              <w:top w:val="single" w:sz="6" w:space="0" w:color="auto"/>
              <w:bottom w:val="single" w:sz="6" w:space="0" w:color="auto"/>
            </w:tcBorders>
            <w:shd w:val="clear" w:color="auto" w:fill="FFFFCC"/>
            <w:vAlign w:val="center"/>
          </w:tcPr>
          <w:p w14:paraId="1749509D" w14:textId="77777777" w:rsidR="002C4A5C" w:rsidRPr="00ED06E6" w:rsidRDefault="002C4A5C" w:rsidP="00437711">
            <w:pPr>
              <w:pStyle w:val="Bluetext0"/>
              <w:spacing w:after="0"/>
              <w:jc w:val="center"/>
              <w:rPr>
                <w:color w:val="auto"/>
              </w:rPr>
            </w:pPr>
            <w:r w:rsidRPr="00ED06E6">
              <w:rPr>
                <w:color w:val="auto"/>
              </w:rPr>
              <w:t>Landscape Unit</w:t>
            </w:r>
          </w:p>
        </w:tc>
        <w:tc>
          <w:tcPr>
            <w:tcW w:w="1297" w:type="dxa"/>
            <w:tcBorders>
              <w:top w:val="single" w:sz="6" w:space="0" w:color="auto"/>
              <w:bottom w:val="single" w:sz="6" w:space="0" w:color="auto"/>
            </w:tcBorders>
            <w:shd w:val="clear" w:color="auto" w:fill="FFFFCC"/>
            <w:tcMar>
              <w:left w:w="58" w:type="dxa"/>
              <w:right w:w="58" w:type="dxa"/>
            </w:tcMar>
            <w:vAlign w:val="center"/>
          </w:tcPr>
          <w:p w14:paraId="72A653B9" w14:textId="77777777" w:rsidR="002C4A5C" w:rsidRPr="00ED06E6" w:rsidRDefault="002C4A5C" w:rsidP="00437711">
            <w:pPr>
              <w:pStyle w:val="Bluetext0"/>
              <w:spacing w:after="0"/>
              <w:jc w:val="center"/>
              <w:rPr>
                <w:color w:val="auto"/>
              </w:rPr>
            </w:pPr>
            <w:r w:rsidRPr="00ED06E6">
              <w:rPr>
                <w:color w:val="auto"/>
              </w:rPr>
              <w:t>Proximity</w:t>
            </w:r>
          </w:p>
        </w:tc>
        <w:tc>
          <w:tcPr>
            <w:tcW w:w="1296" w:type="dxa"/>
            <w:tcBorders>
              <w:top w:val="single" w:sz="6" w:space="0" w:color="auto"/>
              <w:bottom w:val="single" w:sz="6" w:space="0" w:color="auto"/>
            </w:tcBorders>
            <w:shd w:val="clear" w:color="auto" w:fill="FFFFCC"/>
            <w:tcMar>
              <w:left w:w="58" w:type="dxa"/>
              <w:right w:w="58" w:type="dxa"/>
            </w:tcMar>
            <w:vAlign w:val="center"/>
          </w:tcPr>
          <w:p w14:paraId="71E6E55A" w14:textId="77777777" w:rsidR="002C4A5C" w:rsidRPr="00ED06E6" w:rsidRDefault="002C4A5C" w:rsidP="00437711">
            <w:pPr>
              <w:pStyle w:val="Bluetext0"/>
              <w:spacing w:after="0"/>
              <w:jc w:val="center"/>
              <w:rPr>
                <w:color w:val="auto"/>
              </w:rPr>
            </w:pPr>
            <w:r w:rsidRPr="00ED06E6">
              <w:rPr>
                <w:color w:val="auto"/>
              </w:rPr>
              <w:t>Extent</w:t>
            </w:r>
          </w:p>
        </w:tc>
        <w:tc>
          <w:tcPr>
            <w:tcW w:w="1297" w:type="dxa"/>
            <w:tcBorders>
              <w:top w:val="single" w:sz="6" w:space="0" w:color="auto"/>
              <w:bottom w:val="single" w:sz="6" w:space="0" w:color="auto"/>
            </w:tcBorders>
            <w:shd w:val="clear" w:color="auto" w:fill="FFFFCC"/>
            <w:tcMar>
              <w:left w:w="58" w:type="dxa"/>
              <w:right w:w="58" w:type="dxa"/>
            </w:tcMar>
            <w:vAlign w:val="center"/>
          </w:tcPr>
          <w:p w14:paraId="41F9A55B" w14:textId="77777777" w:rsidR="002C4A5C" w:rsidRPr="00ED06E6" w:rsidRDefault="002C4A5C" w:rsidP="00437711">
            <w:pPr>
              <w:pStyle w:val="Bluetext0"/>
              <w:spacing w:after="0"/>
              <w:jc w:val="center"/>
              <w:rPr>
                <w:color w:val="auto"/>
              </w:rPr>
            </w:pPr>
            <w:r w:rsidRPr="00ED06E6">
              <w:rPr>
                <w:color w:val="auto"/>
              </w:rPr>
              <w:t>Duration</w:t>
            </w:r>
          </w:p>
        </w:tc>
        <w:tc>
          <w:tcPr>
            <w:tcW w:w="1297" w:type="dxa"/>
            <w:tcBorders>
              <w:top w:val="single" w:sz="6" w:space="0" w:color="auto"/>
              <w:bottom w:val="single" w:sz="6" w:space="0" w:color="auto"/>
            </w:tcBorders>
            <w:shd w:val="clear" w:color="auto" w:fill="FFFFCC"/>
            <w:tcMar>
              <w:left w:w="58" w:type="dxa"/>
              <w:right w:w="58" w:type="dxa"/>
            </w:tcMar>
            <w:vAlign w:val="center"/>
          </w:tcPr>
          <w:p w14:paraId="2149710C" w14:textId="77777777" w:rsidR="002C4A5C" w:rsidRPr="00ED06E6" w:rsidRDefault="002C4A5C" w:rsidP="00437711">
            <w:pPr>
              <w:pStyle w:val="Bluetext0"/>
              <w:spacing w:after="0"/>
              <w:jc w:val="center"/>
              <w:rPr>
                <w:color w:val="auto"/>
              </w:rPr>
            </w:pPr>
            <w:r w:rsidRPr="00ED06E6">
              <w:rPr>
                <w:color w:val="auto"/>
              </w:rPr>
              <w:t>Attention</w:t>
            </w:r>
          </w:p>
        </w:tc>
        <w:tc>
          <w:tcPr>
            <w:tcW w:w="1297" w:type="dxa"/>
            <w:tcBorders>
              <w:top w:val="single" w:sz="6" w:space="0" w:color="auto"/>
              <w:bottom w:val="single" w:sz="6" w:space="0" w:color="auto"/>
            </w:tcBorders>
            <w:shd w:val="clear" w:color="auto" w:fill="FFFFCC"/>
            <w:tcMar>
              <w:left w:w="58" w:type="dxa"/>
              <w:right w:w="58" w:type="dxa"/>
            </w:tcMar>
            <w:vAlign w:val="center"/>
          </w:tcPr>
          <w:p w14:paraId="19829CCC" w14:textId="6A1AF3A7" w:rsidR="002C4A5C" w:rsidRPr="00ED06E6" w:rsidRDefault="005D6471" w:rsidP="00437711">
            <w:pPr>
              <w:pStyle w:val="Bluetext0"/>
              <w:spacing w:after="0"/>
              <w:jc w:val="center"/>
              <w:rPr>
                <w:color w:val="auto"/>
              </w:rPr>
            </w:pPr>
            <w:r>
              <w:rPr>
                <w:color w:val="auto"/>
              </w:rPr>
              <w:t>Focal Features</w:t>
            </w:r>
          </w:p>
        </w:tc>
        <w:tc>
          <w:tcPr>
            <w:tcW w:w="1297" w:type="dxa"/>
            <w:tcBorders>
              <w:top w:val="single" w:sz="6" w:space="0" w:color="auto"/>
              <w:bottom w:val="single" w:sz="6" w:space="0" w:color="auto"/>
            </w:tcBorders>
            <w:shd w:val="clear" w:color="auto" w:fill="FFFFCC"/>
            <w:tcMar>
              <w:left w:w="58" w:type="dxa"/>
              <w:right w:w="58" w:type="dxa"/>
            </w:tcMar>
            <w:vAlign w:val="center"/>
          </w:tcPr>
          <w:p w14:paraId="42C603DE" w14:textId="0A9033C0" w:rsidR="002C4A5C" w:rsidRPr="00ED06E6" w:rsidRDefault="005D6471" w:rsidP="00437711">
            <w:pPr>
              <w:pStyle w:val="Bluetext0"/>
              <w:spacing w:after="0"/>
              <w:jc w:val="center"/>
              <w:rPr>
                <w:color w:val="auto"/>
              </w:rPr>
            </w:pPr>
            <w:r>
              <w:rPr>
                <w:color w:val="auto"/>
              </w:rPr>
              <w:t>Scenic Resources</w:t>
            </w:r>
          </w:p>
        </w:tc>
        <w:tc>
          <w:tcPr>
            <w:tcW w:w="1248" w:type="dxa"/>
            <w:vMerge/>
            <w:tcBorders>
              <w:top w:val="single" w:sz="6" w:space="0" w:color="auto"/>
            </w:tcBorders>
            <w:tcMar>
              <w:left w:w="58" w:type="dxa"/>
              <w:right w:w="58" w:type="dxa"/>
            </w:tcMar>
            <w:vAlign w:val="center"/>
          </w:tcPr>
          <w:p w14:paraId="418F399C" w14:textId="77777777" w:rsidR="002C4A5C" w:rsidRPr="00ED06E6" w:rsidRDefault="002C4A5C" w:rsidP="00437711">
            <w:pPr>
              <w:pStyle w:val="Bluetext0"/>
              <w:rPr>
                <w:color w:val="auto"/>
              </w:rPr>
            </w:pPr>
          </w:p>
        </w:tc>
      </w:tr>
      <w:tr w:rsidR="002C4A5C" w:rsidRPr="00ED06E6" w14:paraId="7162AE01" w14:textId="77777777" w:rsidTr="00437711">
        <w:tc>
          <w:tcPr>
            <w:tcW w:w="1296" w:type="dxa"/>
            <w:tcBorders>
              <w:top w:val="single" w:sz="6" w:space="0" w:color="auto"/>
              <w:bottom w:val="single" w:sz="18" w:space="0" w:color="auto"/>
            </w:tcBorders>
            <w:shd w:val="clear" w:color="auto" w:fill="auto"/>
          </w:tcPr>
          <w:p w14:paraId="14269502" w14:textId="77777777" w:rsidR="002C4A5C" w:rsidRPr="00ED06E6" w:rsidRDefault="002C4A5C" w:rsidP="00437711">
            <w:pPr>
              <w:pStyle w:val="Bluetext0"/>
              <w:jc w:val="center"/>
              <w:rPr>
                <w:color w:val="auto"/>
              </w:rPr>
            </w:pPr>
          </w:p>
        </w:tc>
        <w:tc>
          <w:tcPr>
            <w:tcW w:w="1297" w:type="dxa"/>
            <w:tcBorders>
              <w:top w:val="single" w:sz="6" w:space="0" w:color="auto"/>
            </w:tcBorders>
          </w:tcPr>
          <w:p w14:paraId="272F2A32" w14:textId="77777777" w:rsidR="002C4A5C" w:rsidRPr="00ED06E6" w:rsidRDefault="002C4A5C" w:rsidP="00437711">
            <w:pPr>
              <w:pStyle w:val="Bluetext0"/>
              <w:rPr>
                <w:color w:val="auto"/>
              </w:rPr>
            </w:pPr>
          </w:p>
        </w:tc>
        <w:tc>
          <w:tcPr>
            <w:tcW w:w="1297" w:type="dxa"/>
            <w:tcBorders>
              <w:top w:val="single" w:sz="6" w:space="0" w:color="auto"/>
            </w:tcBorders>
          </w:tcPr>
          <w:p w14:paraId="57728A0B" w14:textId="77777777" w:rsidR="002C4A5C" w:rsidRPr="00ED06E6" w:rsidRDefault="002C4A5C" w:rsidP="00437711">
            <w:pPr>
              <w:pStyle w:val="Bluetext0"/>
              <w:rPr>
                <w:color w:val="auto"/>
              </w:rPr>
            </w:pPr>
          </w:p>
        </w:tc>
        <w:tc>
          <w:tcPr>
            <w:tcW w:w="1297" w:type="dxa"/>
            <w:tcBorders>
              <w:top w:val="single" w:sz="6" w:space="0" w:color="auto"/>
            </w:tcBorders>
          </w:tcPr>
          <w:p w14:paraId="6026A594" w14:textId="77777777" w:rsidR="002C4A5C" w:rsidRPr="00ED06E6" w:rsidRDefault="002C4A5C" w:rsidP="00437711">
            <w:pPr>
              <w:pStyle w:val="Bluetext0"/>
              <w:rPr>
                <w:color w:val="auto"/>
              </w:rPr>
            </w:pPr>
          </w:p>
        </w:tc>
        <w:tc>
          <w:tcPr>
            <w:tcW w:w="1296" w:type="dxa"/>
            <w:tcBorders>
              <w:top w:val="single" w:sz="6" w:space="0" w:color="auto"/>
            </w:tcBorders>
          </w:tcPr>
          <w:p w14:paraId="45AB19F3" w14:textId="77777777" w:rsidR="002C4A5C" w:rsidRPr="00ED06E6" w:rsidRDefault="002C4A5C" w:rsidP="00437711">
            <w:pPr>
              <w:pStyle w:val="Bluetext0"/>
              <w:rPr>
                <w:color w:val="auto"/>
              </w:rPr>
            </w:pPr>
          </w:p>
        </w:tc>
        <w:tc>
          <w:tcPr>
            <w:tcW w:w="1297" w:type="dxa"/>
            <w:tcBorders>
              <w:top w:val="single" w:sz="6" w:space="0" w:color="auto"/>
            </w:tcBorders>
          </w:tcPr>
          <w:p w14:paraId="500F4A6E" w14:textId="77777777" w:rsidR="002C4A5C" w:rsidRPr="00ED06E6" w:rsidRDefault="002C4A5C" w:rsidP="00437711">
            <w:pPr>
              <w:pStyle w:val="Bluetext0"/>
              <w:rPr>
                <w:color w:val="auto"/>
              </w:rPr>
            </w:pPr>
          </w:p>
        </w:tc>
        <w:tc>
          <w:tcPr>
            <w:tcW w:w="1297" w:type="dxa"/>
            <w:tcBorders>
              <w:top w:val="single" w:sz="6" w:space="0" w:color="auto"/>
            </w:tcBorders>
          </w:tcPr>
          <w:p w14:paraId="75A73EEA" w14:textId="77777777" w:rsidR="002C4A5C" w:rsidRPr="00ED06E6" w:rsidRDefault="002C4A5C" w:rsidP="00437711">
            <w:pPr>
              <w:pStyle w:val="Bluetext0"/>
              <w:rPr>
                <w:color w:val="auto"/>
              </w:rPr>
            </w:pPr>
          </w:p>
        </w:tc>
        <w:tc>
          <w:tcPr>
            <w:tcW w:w="1297" w:type="dxa"/>
            <w:tcBorders>
              <w:top w:val="single" w:sz="6" w:space="0" w:color="auto"/>
            </w:tcBorders>
          </w:tcPr>
          <w:p w14:paraId="2C2598DC" w14:textId="77777777" w:rsidR="002C4A5C" w:rsidRPr="00ED06E6" w:rsidRDefault="002C4A5C" w:rsidP="00437711">
            <w:pPr>
              <w:pStyle w:val="Bluetext0"/>
              <w:rPr>
                <w:color w:val="auto"/>
              </w:rPr>
            </w:pPr>
          </w:p>
        </w:tc>
        <w:tc>
          <w:tcPr>
            <w:tcW w:w="1297" w:type="dxa"/>
            <w:tcBorders>
              <w:top w:val="single" w:sz="6" w:space="0" w:color="auto"/>
            </w:tcBorders>
          </w:tcPr>
          <w:p w14:paraId="39660185" w14:textId="77777777" w:rsidR="002C4A5C" w:rsidRPr="00ED06E6" w:rsidRDefault="002C4A5C" w:rsidP="00437711">
            <w:pPr>
              <w:pStyle w:val="Bluetext0"/>
              <w:rPr>
                <w:color w:val="auto"/>
              </w:rPr>
            </w:pPr>
          </w:p>
        </w:tc>
        <w:tc>
          <w:tcPr>
            <w:tcW w:w="1248" w:type="dxa"/>
          </w:tcPr>
          <w:p w14:paraId="19551DBD" w14:textId="77777777" w:rsidR="002C4A5C" w:rsidRPr="00ED06E6" w:rsidRDefault="002C4A5C" w:rsidP="00437711">
            <w:pPr>
              <w:pStyle w:val="Bluetext0"/>
              <w:rPr>
                <w:color w:val="auto"/>
              </w:rPr>
            </w:pPr>
          </w:p>
        </w:tc>
      </w:tr>
    </w:tbl>
    <w:p w14:paraId="443948A7" w14:textId="77777777" w:rsidR="002C4A5C" w:rsidRDefault="002C4A5C" w:rsidP="00F632D9">
      <w:pPr>
        <w:pStyle w:val="BodyText"/>
        <w:rPr>
          <w:color w:val="0000FF"/>
        </w:rPr>
      </w:pPr>
    </w:p>
    <w:p w14:paraId="6B3B314B" w14:textId="2B6E5ED8" w:rsidR="002C4A5C" w:rsidRDefault="002C4A5C" w:rsidP="00F632D9">
      <w:pPr>
        <w:pStyle w:val="BodyText"/>
        <w:rPr>
          <w:color w:val="0000FF"/>
        </w:rPr>
        <w:sectPr w:rsidR="002C4A5C" w:rsidSect="003E5214">
          <w:footerReference w:type="default" r:id="rId22"/>
          <w:pgSz w:w="15840" w:h="12240" w:orient="landscape" w:code="1"/>
          <w:pgMar w:top="1440" w:right="1440" w:bottom="1440" w:left="1440" w:header="720" w:footer="504" w:gutter="0"/>
          <w:cols w:space="720"/>
          <w:docGrid w:linePitch="360"/>
        </w:sectPr>
      </w:pPr>
    </w:p>
    <w:p w14:paraId="3189527B" w14:textId="0BDE2361" w:rsidR="003C6833" w:rsidRDefault="003C6833" w:rsidP="00F632D9">
      <w:pPr>
        <w:pStyle w:val="BodyText"/>
        <w:rPr>
          <w:color w:val="0000FF"/>
        </w:rPr>
      </w:pPr>
      <w:r>
        <w:rPr>
          <w:color w:val="0000FF"/>
        </w:rPr>
        <w:lastRenderedPageBreak/>
        <w:t>[</w:t>
      </w:r>
      <w:r w:rsidRPr="00C42BA8">
        <w:rPr>
          <w:color w:val="0000FF"/>
        </w:rPr>
        <w:t xml:space="preserve">Use the map of the </w:t>
      </w:r>
      <w:r w:rsidR="00D52868" w:rsidRPr="003145B6">
        <w:rPr>
          <w:color w:val="0000FF"/>
        </w:rPr>
        <w:t>AVE</w:t>
      </w:r>
      <w:r w:rsidRPr="00C42BA8">
        <w:rPr>
          <w:color w:val="0000FF"/>
        </w:rPr>
        <w:t xml:space="preserve"> and associated landscape units produced for the </w:t>
      </w:r>
      <w:r w:rsidR="00CD20F1">
        <w:rPr>
          <w:color w:val="0000FF"/>
        </w:rPr>
        <w:t>E</w:t>
      </w:r>
      <w:r w:rsidRPr="00C42BA8">
        <w:rPr>
          <w:color w:val="0000FF"/>
        </w:rPr>
        <w:t xml:space="preserve">stablishment </w:t>
      </w:r>
      <w:r w:rsidR="00CD20F1">
        <w:rPr>
          <w:color w:val="0000FF"/>
        </w:rPr>
        <w:t>P</w:t>
      </w:r>
      <w:r w:rsidRPr="00C42BA8">
        <w:rPr>
          <w:color w:val="0000FF"/>
        </w:rPr>
        <w:t>hase to illustrate and document the location and visual preferences of the affected population</w:t>
      </w:r>
      <w:r w:rsidR="00F632D9">
        <w:rPr>
          <w:color w:val="0000FF"/>
        </w:rPr>
        <w:t>;</w:t>
      </w:r>
      <w:r w:rsidRPr="00C42BA8">
        <w:rPr>
          <w:color w:val="0000FF"/>
        </w:rPr>
        <w:t xml:space="preserve"> provide a narrative legend with brief descriptions of each viewer </w:t>
      </w:r>
      <w:r>
        <w:rPr>
          <w:color w:val="0000FF"/>
        </w:rPr>
        <w:t>category’s</w:t>
      </w:r>
      <w:r w:rsidRPr="00C42BA8">
        <w:rPr>
          <w:color w:val="0000FF"/>
        </w:rPr>
        <w:t xml:space="preserve"> visual preferences</w:t>
      </w:r>
      <w:r w:rsidR="00F632D9">
        <w:rPr>
          <w:color w:val="0000FF"/>
        </w:rPr>
        <w:t>,</w:t>
      </w:r>
      <w:r w:rsidRPr="00C42BA8">
        <w:rPr>
          <w:color w:val="0000FF"/>
        </w:rPr>
        <w:t xml:space="preserve"> based on the</w:t>
      </w:r>
      <w:r>
        <w:rPr>
          <w:color w:val="0000FF"/>
        </w:rPr>
        <w:t xml:space="preserve"> viewers’</w:t>
      </w:r>
      <w:r w:rsidRPr="00C42BA8">
        <w:rPr>
          <w:color w:val="0000FF"/>
        </w:rPr>
        <w:t xml:space="preserve"> self-interests. Document the inventory of the location and interests of neighbors and travelers to the level necessary to determine their sensitivity to changes in the visual character of the </w:t>
      </w:r>
      <w:r w:rsidR="00D52868" w:rsidRPr="003145B6">
        <w:rPr>
          <w:color w:val="0000FF"/>
        </w:rPr>
        <w:t>AVE</w:t>
      </w:r>
      <w:r w:rsidRPr="00C42BA8">
        <w:rPr>
          <w:color w:val="0000FF"/>
        </w:rPr>
        <w:t>. Acknowledge the different categories of neighbors and travelers to provide a better understanding of visual sensitivity.</w:t>
      </w:r>
      <w:r>
        <w:rPr>
          <w:color w:val="0000FF"/>
        </w:rPr>
        <w:t>]</w:t>
      </w:r>
    </w:p>
    <w:p w14:paraId="7C2E03D5" w14:textId="585262DF" w:rsidR="003C6833" w:rsidRPr="000D6D6A" w:rsidRDefault="003C0E82" w:rsidP="00106CEF">
      <w:pPr>
        <w:pStyle w:val="BodyText"/>
      </w:pPr>
      <w:r>
        <w:fldChar w:fldCharType="begin"/>
      </w:r>
      <w:r>
        <w:instrText xml:space="preserve"> REF _Ref95754544 \h </w:instrText>
      </w:r>
      <w:r>
        <w:fldChar w:fldCharType="separate"/>
      </w:r>
      <w:r w:rsidR="00632D49">
        <w:t>Figure </w:t>
      </w:r>
      <w:r w:rsidR="00632D49">
        <w:rPr>
          <w:noProof/>
        </w:rPr>
        <w:t>3</w:t>
      </w:r>
      <w:r w:rsidR="00632D49">
        <w:noBreakHyphen/>
      </w:r>
      <w:r w:rsidR="00632D49">
        <w:rPr>
          <w:noProof/>
        </w:rPr>
        <w:t>1</w:t>
      </w:r>
      <w:r>
        <w:fldChar w:fldCharType="end"/>
      </w:r>
      <w:r>
        <w:t xml:space="preserve"> </w:t>
      </w:r>
      <w:r w:rsidR="00966CB5">
        <w:t>present</w:t>
      </w:r>
      <w:r>
        <w:t xml:space="preserve">s a </w:t>
      </w:r>
      <w:r w:rsidR="003C6833">
        <w:t>map illustrat</w:t>
      </w:r>
      <w:r>
        <w:t>ing</w:t>
      </w:r>
      <w:r w:rsidR="003C6833">
        <w:t xml:space="preserve"> viewer groups and categories and their visual quality preferences.</w:t>
      </w:r>
    </w:p>
    <w:p w14:paraId="7BCE0DD0" w14:textId="77777777" w:rsidR="003C0E82" w:rsidRPr="003C0E82" w:rsidRDefault="003C0E82" w:rsidP="003C0E82">
      <w:pPr>
        <w:pStyle w:val="BodyText"/>
        <w:rPr>
          <w:color w:val="0000FF"/>
        </w:rPr>
      </w:pPr>
      <w:bookmarkStart w:id="283" w:name="_Toc95409732"/>
      <w:r w:rsidRPr="003C0E82">
        <w:rPr>
          <w:color w:val="0000FF"/>
        </w:rPr>
        <w:t>[Insert figure]</w:t>
      </w:r>
    </w:p>
    <w:p w14:paraId="2242A94B" w14:textId="66916A16" w:rsidR="003C0E82" w:rsidRDefault="003C0E82" w:rsidP="004035D4">
      <w:pPr>
        <w:pStyle w:val="Caption"/>
      </w:pPr>
      <w:bookmarkStart w:id="284" w:name="_Ref95754544"/>
      <w:bookmarkStart w:id="285" w:name="_Toc144388310"/>
      <w:r>
        <w:t>Figure </w:t>
      </w:r>
      <w:r w:rsidR="0007109C">
        <w:fldChar w:fldCharType="begin"/>
      </w:r>
      <w:r w:rsidR="0007109C">
        <w:instrText xml:space="preserve"> STYLEREF 1 \s </w:instrText>
      </w:r>
      <w:r w:rsidR="0007109C">
        <w:fldChar w:fldCharType="separate"/>
      </w:r>
      <w:r w:rsidR="00632D49">
        <w:rPr>
          <w:noProof/>
        </w:rPr>
        <w:t>3</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1</w:t>
      </w:r>
      <w:r w:rsidR="0007109C">
        <w:rPr>
          <w:noProof/>
        </w:rPr>
        <w:fldChar w:fldCharType="end"/>
      </w:r>
      <w:bookmarkEnd w:id="284"/>
      <w:r>
        <w:tab/>
      </w:r>
      <w:r w:rsidR="006F7F89">
        <w:t xml:space="preserve">Neighbor and Traveler </w:t>
      </w:r>
      <w:r w:rsidR="003C6833">
        <w:t>Viewers</w:t>
      </w:r>
      <w:bookmarkEnd w:id="285"/>
    </w:p>
    <w:p w14:paraId="0508FB0A" w14:textId="59042609" w:rsidR="006443BA" w:rsidRDefault="003C0E82" w:rsidP="001E2FFD">
      <w:pPr>
        <w:pStyle w:val="BodyText"/>
      </w:pPr>
      <w:r>
        <w:fldChar w:fldCharType="begin"/>
      </w:r>
      <w:r>
        <w:instrText xml:space="preserve"> REF _Ref95754544 \h </w:instrText>
      </w:r>
      <w:r>
        <w:fldChar w:fldCharType="separate"/>
      </w:r>
      <w:r w:rsidR="00632D49">
        <w:t>Figure </w:t>
      </w:r>
      <w:r w:rsidR="00632D49">
        <w:rPr>
          <w:noProof/>
        </w:rPr>
        <w:t>3</w:t>
      </w:r>
      <w:r w:rsidR="00632D49">
        <w:noBreakHyphen/>
      </w:r>
      <w:r w:rsidR="00632D49">
        <w:rPr>
          <w:noProof/>
        </w:rPr>
        <w:t>1</w:t>
      </w:r>
      <w:r>
        <w:fldChar w:fldCharType="end"/>
      </w:r>
      <w:r>
        <w:t xml:space="preserve"> </w:t>
      </w:r>
      <w:r w:rsidR="003C6833">
        <w:t>identifies</w:t>
      </w:r>
      <w:r w:rsidR="003C6833" w:rsidRPr="001E066E">
        <w:t xml:space="preserve"> </w:t>
      </w:r>
      <w:r w:rsidR="003C6833" w:rsidRPr="001E066E">
        <w:rPr>
          <w:color w:val="0000FF"/>
        </w:rPr>
        <w:t>[insert quantity]</w:t>
      </w:r>
      <w:r w:rsidR="003C6833" w:rsidRPr="001E066E">
        <w:t xml:space="preserve"> </w:t>
      </w:r>
      <w:r w:rsidR="003C6833">
        <w:t xml:space="preserve">viewer categories </w:t>
      </w:r>
      <w:r w:rsidR="003C6833" w:rsidRPr="001E066E">
        <w:t xml:space="preserve">that will be used to assess visual </w:t>
      </w:r>
      <w:r w:rsidR="003C6833">
        <w:t>sensitivity</w:t>
      </w:r>
      <w:r w:rsidR="003C6833" w:rsidRPr="001E066E">
        <w:t xml:space="preserve"> </w:t>
      </w:r>
      <w:r w:rsidR="003C6833">
        <w:t>to</w:t>
      </w:r>
      <w:r w:rsidR="003C6833" w:rsidRPr="001E066E">
        <w:t xml:space="preserve"> the proposed project.</w:t>
      </w:r>
      <w:bookmarkEnd w:id="283"/>
    </w:p>
    <w:p w14:paraId="04FD9300" w14:textId="68CA6A08" w:rsidR="007A3118" w:rsidRDefault="007A3118" w:rsidP="001615FC">
      <w:pPr>
        <w:pStyle w:val="Heading1"/>
      </w:pPr>
      <w:bookmarkStart w:id="286" w:name="_Toc72239204"/>
      <w:bookmarkStart w:id="287" w:name="_Toc72239634"/>
      <w:bookmarkStart w:id="288" w:name="_Toc72239205"/>
      <w:bookmarkStart w:id="289" w:name="_Toc72239635"/>
      <w:bookmarkStart w:id="290" w:name="_Toc72239206"/>
      <w:bookmarkStart w:id="291" w:name="_Toc72239636"/>
      <w:bookmarkStart w:id="292" w:name="_Toc72239207"/>
      <w:bookmarkStart w:id="293" w:name="_Toc72239637"/>
      <w:bookmarkStart w:id="294" w:name="_Toc72239208"/>
      <w:bookmarkStart w:id="295" w:name="_Toc72239638"/>
      <w:bookmarkStart w:id="296" w:name="_Toc72239209"/>
      <w:bookmarkStart w:id="297" w:name="_Toc72239639"/>
      <w:bookmarkStart w:id="298" w:name="_Toc72239210"/>
      <w:bookmarkStart w:id="299" w:name="_Toc72239640"/>
      <w:bookmarkStart w:id="300" w:name="_Toc72239211"/>
      <w:bookmarkStart w:id="301" w:name="_Toc72239641"/>
      <w:bookmarkStart w:id="302" w:name="_Toc72239212"/>
      <w:bookmarkStart w:id="303" w:name="_Toc72239642"/>
      <w:bookmarkStart w:id="304" w:name="_Toc72239213"/>
      <w:bookmarkStart w:id="305" w:name="_Toc72239643"/>
      <w:bookmarkStart w:id="306" w:name="_Toc72239214"/>
      <w:bookmarkStart w:id="307" w:name="_Toc72239644"/>
      <w:bookmarkStart w:id="308" w:name="_Toc72239215"/>
      <w:bookmarkStart w:id="309" w:name="_Toc72239645"/>
      <w:bookmarkStart w:id="310" w:name="_Toc72239216"/>
      <w:bookmarkStart w:id="311" w:name="_Toc72239646"/>
      <w:bookmarkStart w:id="312" w:name="_Toc72239217"/>
      <w:bookmarkStart w:id="313" w:name="_Toc72239647"/>
      <w:bookmarkStart w:id="314" w:name="_Toc72239218"/>
      <w:bookmarkStart w:id="315" w:name="_Toc72239648"/>
      <w:bookmarkStart w:id="316" w:name="_Toc72239219"/>
      <w:bookmarkStart w:id="317" w:name="_Toc72239649"/>
      <w:bookmarkStart w:id="318" w:name="_Toc72239220"/>
      <w:bookmarkStart w:id="319" w:name="_Toc72239650"/>
      <w:bookmarkStart w:id="320" w:name="_Toc72239221"/>
      <w:bookmarkStart w:id="321" w:name="_Toc72239651"/>
      <w:bookmarkStart w:id="322" w:name="_Toc72239222"/>
      <w:bookmarkStart w:id="323" w:name="_Toc72239652"/>
      <w:bookmarkStart w:id="324" w:name="_Toc72239223"/>
      <w:bookmarkStart w:id="325" w:name="_Toc72239653"/>
      <w:bookmarkStart w:id="326" w:name="_Toc72239224"/>
      <w:bookmarkStart w:id="327" w:name="_Toc72239654"/>
      <w:bookmarkStart w:id="328" w:name="_Toc72239225"/>
      <w:bookmarkStart w:id="329" w:name="_Toc72239655"/>
      <w:bookmarkStart w:id="330" w:name="_Toc72239226"/>
      <w:bookmarkStart w:id="331" w:name="_Toc72239656"/>
      <w:bookmarkStart w:id="332" w:name="_Toc72239227"/>
      <w:bookmarkStart w:id="333" w:name="_Toc72239657"/>
      <w:bookmarkStart w:id="334" w:name="_Toc72239228"/>
      <w:bookmarkStart w:id="335" w:name="_Toc72239658"/>
      <w:bookmarkStart w:id="336" w:name="_Toc72239229"/>
      <w:bookmarkStart w:id="337" w:name="_Toc72239659"/>
      <w:bookmarkStart w:id="338" w:name="_Toc72239230"/>
      <w:bookmarkStart w:id="339" w:name="_Toc72239660"/>
      <w:bookmarkStart w:id="340" w:name="_Toc72239231"/>
      <w:bookmarkStart w:id="341" w:name="_Toc72239661"/>
      <w:bookmarkStart w:id="342" w:name="_Toc72239232"/>
      <w:bookmarkStart w:id="343" w:name="_Toc72239662"/>
      <w:bookmarkStart w:id="344" w:name="_Toc72239233"/>
      <w:bookmarkStart w:id="345" w:name="_Toc72239663"/>
      <w:bookmarkStart w:id="346" w:name="_Toc72239234"/>
      <w:bookmarkStart w:id="347" w:name="_Toc72239664"/>
      <w:bookmarkStart w:id="348" w:name="_Toc72239235"/>
      <w:bookmarkStart w:id="349" w:name="_Toc72239665"/>
      <w:bookmarkStart w:id="350" w:name="_Toc72239236"/>
      <w:bookmarkStart w:id="351" w:name="_Toc72239666"/>
      <w:bookmarkStart w:id="352" w:name="_Toc72239237"/>
      <w:bookmarkStart w:id="353" w:name="_Toc72239667"/>
      <w:bookmarkStart w:id="354" w:name="_Toc72239238"/>
      <w:bookmarkStart w:id="355" w:name="_Toc72239668"/>
      <w:bookmarkStart w:id="356" w:name="_Toc72239239"/>
      <w:bookmarkStart w:id="357" w:name="_Toc72239669"/>
      <w:bookmarkStart w:id="358" w:name="_Toc72239240"/>
      <w:bookmarkStart w:id="359" w:name="_Toc72239670"/>
      <w:bookmarkStart w:id="360" w:name="_Toc72239241"/>
      <w:bookmarkStart w:id="361" w:name="_Toc72239671"/>
      <w:bookmarkStart w:id="362" w:name="_Toc72239242"/>
      <w:bookmarkStart w:id="363" w:name="_Toc72239672"/>
      <w:bookmarkStart w:id="364" w:name="_Toc72239243"/>
      <w:bookmarkStart w:id="365" w:name="_Toc72239673"/>
      <w:bookmarkStart w:id="366" w:name="_Toc72239244"/>
      <w:bookmarkStart w:id="367" w:name="_Toc72239674"/>
      <w:bookmarkStart w:id="368" w:name="_Toc72239245"/>
      <w:bookmarkStart w:id="369" w:name="_Toc72239675"/>
      <w:bookmarkStart w:id="370" w:name="_Toc72239246"/>
      <w:bookmarkStart w:id="371" w:name="_Toc72239676"/>
      <w:bookmarkStart w:id="372" w:name="_Toc72239247"/>
      <w:bookmarkStart w:id="373" w:name="_Toc72239677"/>
      <w:bookmarkStart w:id="374" w:name="_Toc72239248"/>
      <w:bookmarkStart w:id="375" w:name="_Toc72239678"/>
      <w:bookmarkStart w:id="376" w:name="_Toc72239249"/>
      <w:bookmarkStart w:id="377" w:name="_Toc72239679"/>
      <w:bookmarkStart w:id="378" w:name="_Toc72239250"/>
      <w:bookmarkStart w:id="379" w:name="_Toc72239680"/>
      <w:bookmarkStart w:id="380" w:name="_Toc72239251"/>
      <w:bookmarkStart w:id="381" w:name="_Toc72239681"/>
      <w:bookmarkStart w:id="382" w:name="_Toc72239252"/>
      <w:bookmarkStart w:id="383" w:name="_Toc72239682"/>
      <w:bookmarkStart w:id="384" w:name="_Toc72239253"/>
      <w:bookmarkStart w:id="385" w:name="_Toc72239683"/>
      <w:bookmarkStart w:id="386" w:name="_Toc72239254"/>
      <w:bookmarkStart w:id="387" w:name="_Toc72239684"/>
      <w:bookmarkStart w:id="388" w:name="_Toc72239257"/>
      <w:bookmarkStart w:id="389" w:name="_Toc72239687"/>
      <w:bookmarkStart w:id="390" w:name="_Toc105696332"/>
      <w:bookmarkEnd w:id="31"/>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D72870">
        <w:t>Analysis Phase</w:t>
      </w:r>
      <w:bookmarkEnd w:id="390"/>
    </w:p>
    <w:p w14:paraId="204514E6" w14:textId="73A42163" w:rsidR="008D1EA9" w:rsidRDefault="00A468D7" w:rsidP="001454D6">
      <w:pPr>
        <w:pStyle w:val="BodyText"/>
      </w:pPr>
      <w:r w:rsidRPr="004042BF">
        <w:rPr>
          <w:rFonts w:cs="Arial"/>
          <w:szCs w:val="24"/>
        </w:rPr>
        <w:t>The purpose of the Analysis Phase is to determine whether the visual change</w:t>
      </w:r>
      <w:r w:rsidR="003713F6">
        <w:rPr>
          <w:rFonts w:cs="Arial"/>
          <w:szCs w:val="24"/>
        </w:rPr>
        <w:t>,</w:t>
      </w:r>
      <w:r w:rsidRPr="004042BF">
        <w:rPr>
          <w:rFonts w:cs="Arial"/>
          <w:szCs w:val="24"/>
        </w:rPr>
        <w:t xml:space="preserve"> combined with visual sensitivity</w:t>
      </w:r>
      <w:r w:rsidR="003713F6">
        <w:rPr>
          <w:rFonts w:cs="Arial"/>
          <w:szCs w:val="24"/>
        </w:rPr>
        <w:t>,</w:t>
      </w:r>
      <w:r w:rsidRPr="004042BF">
        <w:rPr>
          <w:rFonts w:cs="Arial"/>
          <w:szCs w:val="24"/>
        </w:rPr>
        <w:t xml:space="preserve"> will result in beneficial, adverse, or neutral visual impact, and to what degree. The </w:t>
      </w:r>
      <w:r w:rsidR="00D52868" w:rsidRPr="003145B6">
        <w:rPr>
          <w:rFonts w:cs="Arial"/>
          <w:szCs w:val="24"/>
        </w:rPr>
        <w:t>VIA</w:t>
      </w:r>
      <w:r w:rsidRPr="004042BF">
        <w:rPr>
          <w:rFonts w:cs="Arial"/>
          <w:szCs w:val="24"/>
        </w:rPr>
        <w:t xml:space="preserve"> analysis determined </w:t>
      </w:r>
      <w:r>
        <w:rPr>
          <w:rFonts w:cs="Arial"/>
          <w:szCs w:val="24"/>
        </w:rPr>
        <w:t xml:space="preserve">the project’s </w:t>
      </w:r>
      <w:r w:rsidRPr="004042BF">
        <w:rPr>
          <w:rFonts w:cs="Arial"/>
          <w:szCs w:val="24"/>
        </w:rPr>
        <w:t>visual impact by evaluating visual change (</w:t>
      </w:r>
      <w:r>
        <w:rPr>
          <w:rFonts w:cs="Arial"/>
          <w:szCs w:val="24"/>
        </w:rPr>
        <w:t>as determined by</w:t>
      </w:r>
      <w:r w:rsidRPr="004042BF">
        <w:rPr>
          <w:rFonts w:cs="Arial"/>
          <w:szCs w:val="24"/>
        </w:rPr>
        <w:t xml:space="preserve"> visual compatibility and visual contrast) and combining it with visual sensitivity (as determined by viewer and viewpoint sensitivity) for each landscape unit and each alternative</w:t>
      </w:r>
      <w:r w:rsidR="003713F6">
        <w:rPr>
          <w:rFonts w:cs="Arial"/>
          <w:szCs w:val="24"/>
        </w:rPr>
        <w:t>,</w:t>
      </w:r>
      <w:r w:rsidRPr="004042BF">
        <w:rPr>
          <w:rFonts w:cs="Arial"/>
          <w:szCs w:val="24"/>
        </w:rPr>
        <w:t xml:space="preserve"> as represented by key views. This relationship is shown in </w:t>
      </w:r>
      <w:r w:rsidR="00AE05E7">
        <w:rPr>
          <w:rFonts w:cs="Arial"/>
          <w:szCs w:val="24"/>
        </w:rPr>
        <w:fldChar w:fldCharType="begin"/>
      </w:r>
      <w:r w:rsidR="00AE05E7">
        <w:rPr>
          <w:rFonts w:cs="Arial"/>
          <w:szCs w:val="24"/>
        </w:rPr>
        <w:instrText xml:space="preserve"> REF _Ref106003147 \h </w:instrText>
      </w:r>
      <w:r w:rsidR="00AE05E7">
        <w:rPr>
          <w:rFonts w:cs="Arial"/>
          <w:szCs w:val="24"/>
        </w:rPr>
      </w:r>
      <w:r w:rsidR="00AE05E7">
        <w:rPr>
          <w:rFonts w:cs="Arial"/>
          <w:szCs w:val="24"/>
        </w:rPr>
        <w:fldChar w:fldCharType="separate"/>
      </w:r>
      <w:r w:rsidR="00AE05E7">
        <w:t>Figure </w:t>
      </w:r>
      <w:r w:rsidR="00AE05E7">
        <w:rPr>
          <w:noProof/>
        </w:rPr>
        <w:t>4</w:t>
      </w:r>
      <w:r w:rsidR="00AE05E7">
        <w:noBreakHyphen/>
      </w:r>
      <w:r w:rsidR="00AE05E7">
        <w:rPr>
          <w:noProof/>
        </w:rPr>
        <w:t>1</w:t>
      </w:r>
      <w:r w:rsidR="00AE05E7">
        <w:rPr>
          <w:rFonts w:cs="Arial"/>
          <w:szCs w:val="24"/>
        </w:rPr>
        <w:fldChar w:fldCharType="end"/>
      </w:r>
      <w:r w:rsidR="00811913">
        <w:fldChar w:fldCharType="begin"/>
      </w:r>
      <w:r w:rsidR="00811913">
        <w:instrText xml:space="preserve"> REF _Ref95754546 \h </w:instrText>
      </w:r>
      <w:r w:rsidR="00811913">
        <w:fldChar w:fldCharType="end"/>
      </w:r>
      <w:r w:rsidRPr="004042BF">
        <w:rPr>
          <w:rFonts w:cs="Arial"/>
          <w:szCs w:val="24"/>
        </w:rPr>
        <w:t xml:space="preserve">. </w:t>
      </w:r>
      <w:r w:rsidR="00D51115" w:rsidRPr="00103268">
        <w:rPr>
          <w:color w:val="0000FF"/>
        </w:rPr>
        <w:t>[Optional:</w:t>
      </w:r>
      <w:r w:rsidR="00392D35" w:rsidRPr="00103268">
        <w:rPr>
          <w:color w:val="0000FF"/>
        </w:rPr>
        <w:t>]</w:t>
      </w:r>
      <w:r w:rsidR="00D51115">
        <w:rPr>
          <w:rFonts w:cs="Arial"/>
          <w:szCs w:val="24"/>
        </w:rPr>
        <w:t xml:space="preserve"> </w:t>
      </w:r>
      <w:r w:rsidR="005D028B">
        <w:rPr>
          <w:rFonts w:cs="Arial"/>
          <w:szCs w:val="24"/>
        </w:rPr>
        <w:t>In addition, t</w:t>
      </w:r>
      <w:r w:rsidRPr="004042BF">
        <w:rPr>
          <w:rFonts w:cs="Arial"/>
          <w:szCs w:val="24"/>
        </w:rPr>
        <w:t xml:space="preserve">he impact visualizations were developed </w:t>
      </w:r>
      <w:r w:rsidRPr="00103268">
        <w:rPr>
          <w:color w:val="0000FF"/>
        </w:rPr>
        <w:t>[provide pages or appen</w:t>
      </w:r>
      <w:r w:rsidR="001E47DF">
        <w:rPr>
          <w:color w:val="0000FF"/>
        </w:rPr>
        <w:t xml:space="preserve">dix </w:t>
      </w:r>
      <w:r w:rsidRPr="00103268">
        <w:rPr>
          <w:color w:val="0000FF"/>
        </w:rPr>
        <w:t>number]</w:t>
      </w:r>
      <w:r w:rsidRPr="004042BF">
        <w:rPr>
          <w:rFonts w:cs="Arial"/>
          <w:szCs w:val="24"/>
        </w:rPr>
        <w:t xml:space="preserve">. </w:t>
      </w:r>
      <w:r w:rsidR="005D028B">
        <w:rPr>
          <w:rFonts w:cs="Arial"/>
          <w:szCs w:val="24"/>
        </w:rPr>
        <w:t>Finally, t</w:t>
      </w:r>
      <w:r w:rsidRPr="004042BF">
        <w:rPr>
          <w:rFonts w:cs="Arial"/>
          <w:szCs w:val="24"/>
        </w:rPr>
        <w:t xml:space="preserve">his </w:t>
      </w:r>
      <w:r w:rsidR="00D52868" w:rsidRPr="003145B6">
        <w:rPr>
          <w:rFonts w:cs="Arial"/>
          <w:szCs w:val="24"/>
        </w:rPr>
        <w:t>VIA</w:t>
      </w:r>
      <w:r w:rsidRPr="004042BF">
        <w:rPr>
          <w:rFonts w:cs="Arial"/>
          <w:szCs w:val="24"/>
        </w:rPr>
        <w:t xml:space="preserve"> report was assembled.</w:t>
      </w:r>
    </w:p>
    <w:p w14:paraId="74CB7AAF" w14:textId="5E09EC67" w:rsidR="004F3A2E" w:rsidRDefault="004F3A2E" w:rsidP="004F3A2E">
      <w:pPr>
        <w:pStyle w:val="Heading2"/>
      </w:pPr>
      <w:bookmarkStart w:id="391" w:name="_Toc105696333"/>
      <w:r>
        <w:t>Visual Impact Analysis Methodology</w:t>
      </w:r>
      <w:bookmarkEnd w:id="391"/>
    </w:p>
    <w:p w14:paraId="6F19C95B" w14:textId="36574E9E" w:rsidR="00765C30" w:rsidRDefault="00765C30" w:rsidP="00765C30">
      <w:pPr>
        <w:pStyle w:val="Exhibit"/>
        <w:rPr>
          <w:noProof/>
        </w:rPr>
      </w:pPr>
    </w:p>
    <w:p w14:paraId="6828069F" w14:textId="53E92DE0" w:rsidR="008D449E" w:rsidRDefault="008D449E" w:rsidP="008D449E"/>
    <w:p w14:paraId="3391D526" w14:textId="4784D7A7" w:rsidR="008D449E" w:rsidRPr="00C01FA3" w:rsidRDefault="008D449E" w:rsidP="00F96C8C">
      <w:r>
        <w:rPr>
          <w:noProof/>
        </w:rPr>
        <w:lastRenderedPageBreak/>
        <w:drawing>
          <wp:inline distT="0" distB="0" distL="0" distR="0" wp14:anchorId="4E520373" wp14:editId="26CA44BA">
            <wp:extent cx="5943600" cy="3181985"/>
            <wp:effectExtent l="0" t="0" r="0" b="0"/>
            <wp:docPr id="13" name="Picture 13" descr="Chart with seven boxes arranged in upside down pyramid shape showing the flow from Visual Compatibility and Visual Contrast to Visual Change on the left.  On the right, Viewer Sensitivity and Viewpoint Sensitivity flow to Visual Sensitivity.  Visual Contrast and Visual Sensitivity flow down to Visual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p w14:paraId="7D2DF78D" w14:textId="77777777" w:rsidR="008D449E" w:rsidRPr="00C01FA3" w:rsidRDefault="008D449E" w:rsidP="00F96C8C"/>
    <w:p w14:paraId="4B4EAD0F" w14:textId="34EB9935" w:rsidR="00765C30" w:rsidRDefault="00765C30" w:rsidP="00765C30">
      <w:pPr>
        <w:pStyle w:val="Caption"/>
      </w:pPr>
      <w:bookmarkStart w:id="392" w:name="_Ref106003147"/>
      <w:bookmarkStart w:id="393" w:name="_Toc144388311"/>
      <w:r>
        <w:t>Figure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1</w:t>
      </w:r>
      <w:r w:rsidR="0007109C">
        <w:rPr>
          <w:noProof/>
        </w:rPr>
        <w:fldChar w:fldCharType="end"/>
      </w:r>
      <w:bookmarkEnd w:id="392"/>
      <w:r>
        <w:tab/>
      </w:r>
      <w:r w:rsidRPr="6FE3AF20">
        <w:t xml:space="preserve">The </w:t>
      </w:r>
      <w:r>
        <w:t>R</w:t>
      </w:r>
      <w:r w:rsidRPr="6FE3AF20">
        <w:t xml:space="preserve">elationship of the </w:t>
      </w:r>
      <w:r>
        <w:t>Visual</w:t>
      </w:r>
      <w:r w:rsidRPr="6FE3AF20">
        <w:t xml:space="preserve"> </w:t>
      </w:r>
      <w:r>
        <w:t>A</w:t>
      </w:r>
      <w:r w:rsidRPr="6FE3AF20">
        <w:t xml:space="preserve">ttributes </w:t>
      </w:r>
      <w:r>
        <w:t xml:space="preserve">that </w:t>
      </w:r>
      <w:r w:rsidR="004B5CD0">
        <w:t>A</w:t>
      </w:r>
      <w:r>
        <w:t>re</w:t>
      </w:r>
      <w:r w:rsidRPr="6FE3AF20">
        <w:t xml:space="preserve"> </w:t>
      </w:r>
      <w:r>
        <w:t>E</w:t>
      </w:r>
      <w:r w:rsidRPr="6FE3AF20">
        <w:t xml:space="preserve">valuated </w:t>
      </w:r>
      <w:r>
        <w:t>to</w:t>
      </w:r>
      <w:r w:rsidRPr="6FE3AF20">
        <w:t xml:space="preserve"> </w:t>
      </w:r>
      <w:r>
        <w:t>D</w:t>
      </w:r>
      <w:r w:rsidRPr="6FE3AF20">
        <w:t xml:space="preserve">etermine </w:t>
      </w:r>
      <w:r>
        <w:t>the V</w:t>
      </w:r>
      <w:r w:rsidRPr="6FE3AF20">
        <w:t xml:space="preserve">isual </w:t>
      </w:r>
      <w:r>
        <w:t>I</w:t>
      </w:r>
      <w:r w:rsidRPr="6FE3AF20">
        <w:t xml:space="preserve">mpact of a </w:t>
      </w:r>
      <w:r>
        <w:t>P</w:t>
      </w:r>
      <w:r w:rsidRPr="6FE3AF20">
        <w:t>roject during the Analysis Phase</w:t>
      </w:r>
      <w:bookmarkEnd w:id="393"/>
    </w:p>
    <w:p w14:paraId="5FE31584" w14:textId="1A95CB3F" w:rsidR="007C3E8F" w:rsidRDefault="00D94282" w:rsidP="00D94282">
      <w:pPr>
        <w:pStyle w:val="BodyText"/>
      </w:pPr>
      <w:r w:rsidRPr="001E066E">
        <w:t xml:space="preserve">Because it is not feasible to analyze all the views in which the proposed project would be seen, it is necessary to select several key views associated with </w:t>
      </w:r>
      <w:r w:rsidR="00BC16FC" w:rsidRPr="00891B06">
        <w:rPr>
          <w:color w:val="C00000"/>
        </w:rPr>
        <w:t xml:space="preserve">{the landscape unit/each </w:t>
      </w:r>
      <w:r w:rsidRPr="00891B06">
        <w:rPr>
          <w:color w:val="C00000"/>
        </w:rPr>
        <w:t>landscape unit</w:t>
      </w:r>
      <w:r w:rsidR="00BC16FC" w:rsidRPr="00891B06">
        <w:rPr>
          <w:color w:val="C00000"/>
        </w:rPr>
        <w:t>}</w:t>
      </w:r>
      <w:r w:rsidRPr="001E066E">
        <w:t xml:space="preserve"> that would most clearly demonstrate the </w:t>
      </w:r>
      <w:r>
        <w:t xml:space="preserve">visual </w:t>
      </w:r>
      <w:r w:rsidRPr="001E066E">
        <w:t xml:space="preserve">change. Key views </w:t>
      </w:r>
      <w:r w:rsidR="00396373">
        <w:t xml:space="preserve">were </w:t>
      </w:r>
      <w:r w:rsidRPr="001E066E">
        <w:t>also</w:t>
      </w:r>
      <w:r w:rsidR="00396373">
        <w:t xml:space="preserve"> selected to</w:t>
      </w:r>
      <w:r w:rsidRPr="001E066E">
        <w:t xml:space="preserve"> represent the viewer groups that </w:t>
      </w:r>
      <w:r>
        <w:t xml:space="preserve">have the highest </w:t>
      </w:r>
      <w:r w:rsidRPr="001E066E">
        <w:t xml:space="preserve">potential </w:t>
      </w:r>
      <w:r>
        <w:t xml:space="preserve">to </w:t>
      </w:r>
      <w:r w:rsidRPr="001E066E">
        <w:t>be affected by the project</w:t>
      </w:r>
      <w:r>
        <w:t>, considering exposure and sensitivity</w:t>
      </w:r>
      <w:r w:rsidRPr="001E066E">
        <w:t>.</w:t>
      </w:r>
      <w:r>
        <w:t xml:space="preserve"> T</w:t>
      </w:r>
      <w:r w:rsidRPr="001E066E">
        <w:t xml:space="preserve">hese key views </w:t>
      </w:r>
      <w:r>
        <w:t>were</w:t>
      </w:r>
      <w:r w:rsidRPr="001E066E">
        <w:t xml:space="preserve"> analyzed for each proposed alternative</w:t>
      </w:r>
      <w:r>
        <w:t>, including the No-Build Alternative</w:t>
      </w:r>
      <w:r w:rsidRPr="001E066E">
        <w:t>.</w:t>
      </w:r>
      <w:r>
        <w:t xml:space="preserve"> The evaluation was done by </w:t>
      </w:r>
      <w:r w:rsidRPr="00EA58DC">
        <w:t>comparing the photograph of the</w:t>
      </w:r>
      <w:r w:rsidR="00EA58DC">
        <w:t xml:space="preserve"> </w:t>
      </w:r>
      <w:r>
        <w:t xml:space="preserve">existing conditions </w:t>
      </w:r>
      <w:r w:rsidR="004B5CD0">
        <w:t xml:space="preserve">with </w:t>
      </w:r>
      <w:r w:rsidR="00D103FC">
        <w:t>the</w:t>
      </w:r>
      <w:r>
        <w:t xml:space="preserve"> </w:t>
      </w:r>
      <w:r w:rsidR="00D103FC" w:rsidRPr="00E4348A">
        <w:rPr>
          <w:color w:val="C00000"/>
        </w:rPr>
        <w:t>{</w:t>
      </w:r>
      <w:r w:rsidR="002B30DC">
        <w:rPr>
          <w:color w:val="C00000"/>
        </w:rPr>
        <w:t>visualization/elevation/</w:t>
      </w:r>
      <w:r w:rsidR="00EA58DC">
        <w:rPr>
          <w:color w:val="C00000"/>
        </w:rPr>
        <w:t>perspective</w:t>
      </w:r>
      <w:r w:rsidRPr="00E4348A">
        <w:rPr>
          <w:color w:val="C00000"/>
        </w:rPr>
        <w:t xml:space="preserve"> of</w:t>
      </w:r>
      <w:r w:rsidR="00D103FC" w:rsidRPr="00E4348A">
        <w:rPr>
          <w:color w:val="C00000"/>
        </w:rPr>
        <w:t>}</w:t>
      </w:r>
      <w:r>
        <w:t xml:space="preserve"> proposed condition</w:t>
      </w:r>
      <w:r w:rsidR="00D103FC">
        <w:t>s</w:t>
      </w:r>
      <w:r>
        <w:t xml:space="preserve"> at each key viewpoint chosen to represent each landscape unit in the study area. Each alternative’s key view</w:t>
      </w:r>
      <w:r w:rsidR="00426D67">
        <w:t>s</w:t>
      </w:r>
      <w:r>
        <w:t xml:space="preserve"> </w:t>
      </w:r>
      <w:r w:rsidR="00426D67">
        <w:t xml:space="preserve">were </w:t>
      </w:r>
      <w:r>
        <w:t xml:space="preserve">analyzed for </w:t>
      </w:r>
      <w:r w:rsidR="00426D67">
        <w:t xml:space="preserve">their </w:t>
      </w:r>
      <w:r>
        <w:t>visual compatibility, visual contrast, viewer sensitivity, and viewpoint sensitivity</w:t>
      </w:r>
      <w:r w:rsidR="004B5CD0">
        <w:t>,</w:t>
      </w:r>
      <w:r>
        <w:t xml:space="preserve"> </w:t>
      </w:r>
      <w:r w:rsidR="00FD7ED0">
        <w:t xml:space="preserve">visual change, and visual sensitivity </w:t>
      </w:r>
      <w:r>
        <w:t xml:space="preserve">as shown in </w:t>
      </w:r>
      <w:r>
        <w:fldChar w:fldCharType="begin"/>
      </w:r>
      <w:r>
        <w:instrText xml:space="preserve"> REF _Ref95754546 \h </w:instrText>
      </w:r>
      <w:r>
        <w:fldChar w:fldCharType="separate"/>
      </w:r>
      <w:r w:rsidR="002B6057">
        <w:rPr>
          <w:b/>
          <w:bCs/>
        </w:rPr>
        <w:fldChar w:fldCharType="begin"/>
      </w:r>
      <w:r w:rsidR="002B6057">
        <w:instrText xml:space="preserve"> REF _Ref106003147 \h </w:instrText>
      </w:r>
      <w:r w:rsidR="002B6057">
        <w:rPr>
          <w:b/>
          <w:bCs/>
        </w:rPr>
      </w:r>
      <w:r w:rsidR="002B6057">
        <w:rPr>
          <w:b/>
          <w:bCs/>
        </w:rPr>
        <w:fldChar w:fldCharType="separate"/>
      </w:r>
      <w:r w:rsidR="002B6057">
        <w:t>Figure </w:t>
      </w:r>
      <w:r w:rsidR="002B6057">
        <w:rPr>
          <w:noProof/>
        </w:rPr>
        <w:t>4</w:t>
      </w:r>
      <w:r w:rsidR="002B6057">
        <w:noBreakHyphen/>
      </w:r>
      <w:r w:rsidR="002B6057">
        <w:rPr>
          <w:noProof/>
        </w:rPr>
        <w:t>1</w:t>
      </w:r>
      <w:r w:rsidR="002B6057">
        <w:rPr>
          <w:b/>
          <w:bCs/>
        </w:rPr>
        <w:fldChar w:fldCharType="end"/>
      </w:r>
      <w:r w:rsidR="00632D49">
        <w:rPr>
          <w:b/>
          <w:bCs/>
        </w:rPr>
        <w:t>.</w:t>
      </w:r>
      <w:r>
        <w:fldChar w:fldCharType="end"/>
      </w:r>
      <w:r>
        <w:t xml:space="preserve"> and described in the following sections.</w:t>
      </w:r>
      <w:r w:rsidRPr="008272A7">
        <w:rPr>
          <w:color w:val="0000FF"/>
        </w:rPr>
        <w:t xml:space="preserve"> </w:t>
      </w:r>
      <w:r w:rsidR="00EA58DC" w:rsidRPr="001D08A2">
        <w:t xml:space="preserve">Because all key views </w:t>
      </w:r>
      <w:r w:rsidR="00EA58DC">
        <w:t xml:space="preserve">and landscape units </w:t>
      </w:r>
      <w:r w:rsidR="00EA58DC" w:rsidRPr="001D08A2">
        <w:rPr>
          <w:color w:val="C00000"/>
        </w:rPr>
        <w:t xml:space="preserve">{were/were not} </w:t>
      </w:r>
      <w:r w:rsidR="00EA58DC" w:rsidRPr="001D08A2">
        <w:t xml:space="preserve">of similar importance the overall visual impact was </w:t>
      </w:r>
      <w:r w:rsidR="00EA58DC" w:rsidRPr="001D08A2">
        <w:rPr>
          <w:color w:val="000000" w:themeColor="text1"/>
        </w:rPr>
        <w:t xml:space="preserve">determined </w:t>
      </w:r>
      <w:r w:rsidR="00EA58DC" w:rsidRPr="001D08A2">
        <w:rPr>
          <w:color w:val="C00000"/>
        </w:rPr>
        <w:t xml:space="preserve">{by </w:t>
      </w:r>
      <w:r w:rsidR="00EA58DC">
        <w:rPr>
          <w:color w:val="C00000"/>
        </w:rPr>
        <w:t>describing the average score</w:t>
      </w:r>
      <w:r w:rsidR="00EA58DC" w:rsidRPr="001D08A2">
        <w:rPr>
          <w:color w:val="C00000"/>
        </w:rPr>
        <w:t>/by using professional judgement}</w:t>
      </w:r>
      <w:r w:rsidR="00EA58DC" w:rsidRPr="001D08A2">
        <w:t>.</w:t>
      </w:r>
      <w:r w:rsidR="00EA58DC" w:rsidRPr="001D08A2">
        <w:rPr>
          <w:rFonts w:asciiTheme="minorHAnsi" w:hAnsiTheme="minorHAnsi" w:cstheme="minorHAnsi"/>
          <w:color w:val="0000FF"/>
        </w:rPr>
        <w:t xml:space="preserve"> </w:t>
      </w:r>
      <w:r>
        <w:rPr>
          <w:color w:val="0000FF"/>
        </w:rPr>
        <w:t>[</w:t>
      </w:r>
      <w:r w:rsidRPr="00113BF2">
        <w:rPr>
          <w:color w:val="0000FF"/>
        </w:rPr>
        <w:t>Provide a narrative describing the reasoning behind determining the overall impact.</w:t>
      </w:r>
      <w:r>
        <w:rPr>
          <w:color w:val="0000FF"/>
        </w:rPr>
        <w:t xml:space="preserve"> </w:t>
      </w:r>
      <w:r w:rsidRPr="009D5B78">
        <w:rPr>
          <w:color w:val="0000FF"/>
        </w:rPr>
        <w:t xml:space="preserve">Be forthright and clear when describing impacts, using detail and specifics, so that </w:t>
      </w:r>
      <w:r>
        <w:rPr>
          <w:color w:val="0000FF"/>
        </w:rPr>
        <w:t xml:space="preserve">the </w:t>
      </w:r>
      <w:r w:rsidRPr="009D5B78">
        <w:rPr>
          <w:color w:val="0000FF"/>
        </w:rPr>
        <w:t>severity of impacts is</w:t>
      </w:r>
      <w:r>
        <w:rPr>
          <w:color w:val="0000FF"/>
        </w:rPr>
        <w:t xml:space="preserve"> </w:t>
      </w:r>
      <w:r w:rsidRPr="009D5B78">
        <w:rPr>
          <w:color w:val="0000FF"/>
        </w:rPr>
        <w:t>clear. Impacts should not be downplayed or described ambiguously. Descriptions and conclusions should clearly interpret the numbers resulting from the methodology, which may be confusing to readers</w:t>
      </w:r>
      <w:r>
        <w:rPr>
          <w:color w:val="0000FF"/>
        </w:rPr>
        <w:t>.</w:t>
      </w:r>
      <w:r w:rsidRPr="00492BA2">
        <w:rPr>
          <w:color w:val="0000FF"/>
        </w:rPr>
        <w:t>]</w:t>
      </w:r>
    </w:p>
    <w:p w14:paraId="4B962D9E" w14:textId="65FE17C7" w:rsidR="00737609" w:rsidRPr="004035D4" w:rsidRDefault="004C39E1" w:rsidP="00E4348A">
      <w:pPr>
        <w:pStyle w:val="Heading3"/>
      </w:pPr>
      <w:bookmarkStart w:id="394" w:name="_Toc105696334"/>
      <w:r w:rsidRPr="004035D4">
        <w:rPr>
          <w:color w:val="0000FF"/>
        </w:rPr>
        <w:t>[Optional</w:t>
      </w:r>
      <w:r w:rsidR="00CA3681" w:rsidRPr="004035D4">
        <w:rPr>
          <w:color w:val="0000FF"/>
        </w:rPr>
        <w:t>]</w:t>
      </w:r>
      <w:r w:rsidRPr="004035D4">
        <w:rPr>
          <w:color w:val="0000FF"/>
        </w:rPr>
        <w:t xml:space="preserve"> </w:t>
      </w:r>
      <w:bookmarkStart w:id="395" w:name="_Toc72239259"/>
      <w:bookmarkStart w:id="396" w:name="_Toc72239689"/>
      <w:bookmarkStart w:id="397" w:name="_Toc262809521"/>
      <w:bookmarkEnd w:id="395"/>
      <w:bookmarkEnd w:id="396"/>
      <w:r w:rsidR="00A61B03">
        <w:t>Photo Simulations</w:t>
      </w:r>
      <w:bookmarkEnd w:id="394"/>
    </w:p>
    <w:p w14:paraId="31149733" w14:textId="1454CE3F" w:rsidR="00882C1E" w:rsidRPr="004042BF" w:rsidRDefault="001827BB" w:rsidP="00882C1E">
      <w:pPr>
        <w:pStyle w:val="BodyText"/>
      </w:pPr>
      <w:r>
        <w:t>Photo</w:t>
      </w:r>
      <w:r w:rsidR="00882C1E" w:rsidRPr="004042BF">
        <w:t xml:space="preserve"> simulations were developed</w:t>
      </w:r>
      <w:r w:rsidR="00882C1E">
        <w:t xml:space="preserve"> with </w:t>
      </w:r>
      <w:r w:rsidR="00882C1E" w:rsidRPr="004119C8">
        <w:rPr>
          <w:color w:val="0000FF"/>
        </w:rPr>
        <w:t>[describe the simulation software used (e.g.</w:t>
      </w:r>
      <w:r w:rsidR="00882C1E">
        <w:rPr>
          <w:color w:val="0000FF"/>
        </w:rPr>
        <w:t>,</w:t>
      </w:r>
      <w:r w:rsidR="00882C1E" w:rsidRPr="004119C8">
        <w:rPr>
          <w:color w:val="0000FF"/>
        </w:rPr>
        <w:t xml:space="preserve"> MicroStation)]</w:t>
      </w:r>
      <w:r w:rsidR="00882C1E" w:rsidRPr="004042BF">
        <w:t>.</w:t>
      </w:r>
      <w:r w:rsidR="00882C1E" w:rsidRPr="0010594B">
        <w:t xml:space="preserve"> </w:t>
      </w:r>
      <w:r w:rsidR="00882C1E" w:rsidRPr="004042BF">
        <w:t>The final key views</w:t>
      </w:r>
      <w:r w:rsidR="00882C1E">
        <w:t xml:space="preserve"> for which simulations were developed</w:t>
      </w:r>
      <w:r w:rsidR="00882C1E" w:rsidRPr="004042BF">
        <w:t xml:space="preserve"> were selected </w:t>
      </w:r>
      <w:r w:rsidR="00882C1E" w:rsidRPr="004042BF">
        <w:lastRenderedPageBreak/>
        <w:t xml:space="preserve">from </w:t>
      </w:r>
      <w:proofErr w:type="gramStart"/>
      <w:r w:rsidR="00882C1E" w:rsidRPr="004042BF">
        <w:t>a number of</w:t>
      </w:r>
      <w:proofErr w:type="gramEnd"/>
      <w:r w:rsidR="00882C1E" w:rsidRPr="004042BF">
        <w:t xml:space="preserve"> other key views gathered during the </w:t>
      </w:r>
      <w:r w:rsidR="00882C1E">
        <w:t>I</w:t>
      </w:r>
      <w:r w:rsidR="00882C1E" w:rsidRPr="004042BF">
        <w:t xml:space="preserve">nventory </w:t>
      </w:r>
      <w:r w:rsidR="00882C1E">
        <w:t>P</w:t>
      </w:r>
      <w:r w:rsidR="00882C1E" w:rsidRPr="004042BF">
        <w:t>hase. The selection of the key views was based on professional judgement and the following criteria:</w:t>
      </w:r>
    </w:p>
    <w:p w14:paraId="7DF94056" w14:textId="77777777" w:rsidR="00882C1E" w:rsidRPr="00CF6451" w:rsidRDefault="00882C1E" w:rsidP="00882C1E">
      <w:pPr>
        <w:pStyle w:val="BodyText"/>
        <w:rPr>
          <w:color w:val="0000FF"/>
        </w:rPr>
      </w:pPr>
      <w:r w:rsidRPr="00CF6451">
        <w:rPr>
          <w:color w:val="0000FF"/>
        </w:rPr>
        <w:t>[Select the criteria that were used for the selection of key views:</w:t>
      </w:r>
    </w:p>
    <w:p w14:paraId="5E262803" w14:textId="77777777" w:rsidR="00882C1E" w:rsidRPr="00CF6451" w:rsidRDefault="00882C1E" w:rsidP="00882C1E">
      <w:pPr>
        <w:pStyle w:val="ListBullet"/>
        <w:rPr>
          <w:color w:val="0000FF"/>
        </w:rPr>
      </w:pPr>
      <w:r w:rsidRPr="00CF6451">
        <w:rPr>
          <w:color w:val="0000FF"/>
        </w:rPr>
        <w:t>The view of the project was relatively unobstructed and represented the full extent of the project’s visual effect to the surrounding area.</w:t>
      </w:r>
    </w:p>
    <w:p w14:paraId="78D9F632" w14:textId="77777777" w:rsidR="00882C1E" w:rsidRPr="00CF6451" w:rsidRDefault="00882C1E" w:rsidP="00882C1E">
      <w:pPr>
        <w:pStyle w:val="ListBullet"/>
        <w:rPr>
          <w:color w:val="0000FF"/>
        </w:rPr>
      </w:pPr>
      <w:r w:rsidRPr="00CF6451">
        <w:rPr>
          <w:color w:val="0000FF"/>
        </w:rPr>
        <w:t>The viewpoint was publicly accessible and preferably was used by relatively more sensitive viewers, compared to other possible viewpoints.</w:t>
      </w:r>
    </w:p>
    <w:p w14:paraId="5CC6C6B6" w14:textId="77777777" w:rsidR="00882C1E" w:rsidRPr="00CF6451" w:rsidRDefault="00882C1E" w:rsidP="00882C1E">
      <w:pPr>
        <w:pStyle w:val="ListBullet"/>
        <w:rPr>
          <w:color w:val="0000FF"/>
        </w:rPr>
      </w:pPr>
      <w:r w:rsidRPr="00CF6451">
        <w:rPr>
          <w:color w:val="0000FF"/>
        </w:rPr>
        <w:t>The viewpoint was in an area where scenery is valued (e.g., near a recognized scenic</w:t>
      </w:r>
      <w:r>
        <w:rPr>
          <w:color w:val="0000FF"/>
        </w:rPr>
        <w:t xml:space="preserve"> or visual</w:t>
      </w:r>
      <w:r w:rsidRPr="00CF6451">
        <w:rPr>
          <w:color w:val="0000FF"/>
        </w:rPr>
        <w:t xml:space="preserve"> resource).</w:t>
      </w:r>
    </w:p>
    <w:p w14:paraId="50C21958" w14:textId="77777777" w:rsidR="00882C1E" w:rsidRPr="00CF6451" w:rsidRDefault="00882C1E" w:rsidP="00882C1E">
      <w:pPr>
        <w:pStyle w:val="ListBullet"/>
        <w:rPr>
          <w:color w:val="0000FF"/>
        </w:rPr>
      </w:pPr>
      <w:r w:rsidRPr="00CF6451">
        <w:rPr>
          <w:color w:val="0000FF"/>
        </w:rPr>
        <w:t xml:space="preserve">The view of the scenic </w:t>
      </w:r>
      <w:r>
        <w:rPr>
          <w:color w:val="0000FF"/>
        </w:rPr>
        <w:t xml:space="preserve">or visual </w:t>
      </w:r>
      <w:r w:rsidRPr="00CF6451">
        <w:rPr>
          <w:color w:val="0000FF"/>
        </w:rPr>
        <w:t>resource from the project would be blocked by project elements.</w:t>
      </w:r>
    </w:p>
    <w:p w14:paraId="41532E05" w14:textId="77777777" w:rsidR="00882C1E" w:rsidRPr="00CF6451" w:rsidRDefault="00882C1E" w:rsidP="00882C1E">
      <w:pPr>
        <w:pStyle w:val="ListBullet"/>
        <w:rPr>
          <w:color w:val="0000FF"/>
        </w:rPr>
      </w:pPr>
      <w:r w:rsidRPr="00CF6451">
        <w:rPr>
          <w:color w:val="0000FF"/>
        </w:rPr>
        <w:t>The view of the scenic or visual resource impacted by the project was within the traveler viewer group cone of vision (in both directions of travel).</w:t>
      </w:r>
    </w:p>
    <w:p w14:paraId="2F19429F" w14:textId="77777777" w:rsidR="00882C1E" w:rsidRPr="00CF6451" w:rsidRDefault="00882C1E" w:rsidP="00882C1E">
      <w:pPr>
        <w:pStyle w:val="ListBullet"/>
        <w:rPr>
          <w:color w:val="0000FF"/>
        </w:rPr>
      </w:pPr>
      <w:r w:rsidRPr="00CF6451">
        <w:rPr>
          <w:color w:val="0000FF"/>
        </w:rPr>
        <w:t>Describe other criteria used]</w:t>
      </w:r>
    </w:p>
    <w:p w14:paraId="771D8834" w14:textId="77777777" w:rsidR="00882C1E" w:rsidRDefault="00882C1E" w:rsidP="00882C1E">
      <w:pPr>
        <w:pStyle w:val="BodyText"/>
        <w:rPr>
          <w:color w:val="0000FF"/>
        </w:rPr>
      </w:pPr>
      <w:r w:rsidRPr="00CF6451">
        <w:rPr>
          <w:color w:val="0000FF"/>
        </w:rPr>
        <w:t>[Photo simulations must accurately depict the impacts caused by the project features and be consistent with the supporting written assessment</w:t>
      </w:r>
      <w:r>
        <w:rPr>
          <w:color w:val="0000FF"/>
        </w:rPr>
        <w:t xml:space="preserve">. </w:t>
      </w:r>
      <w:r w:rsidRPr="00CF6451">
        <w:rPr>
          <w:color w:val="0000FF"/>
        </w:rPr>
        <w:t xml:space="preserve">A future “after project” simulation should show </w:t>
      </w:r>
      <w:r>
        <w:rPr>
          <w:color w:val="0000FF"/>
        </w:rPr>
        <w:t xml:space="preserve">an </w:t>
      </w:r>
      <w:r w:rsidRPr="00CF6451">
        <w:rPr>
          <w:color w:val="0000FF"/>
        </w:rPr>
        <w:t xml:space="preserve">accurate and realistic level of growth of screening plants after a certain </w:t>
      </w:r>
      <w:r>
        <w:rPr>
          <w:color w:val="0000FF"/>
        </w:rPr>
        <w:t>number</w:t>
      </w:r>
      <w:r w:rsidRPr="00CF6451">
        <w:rPr>
          <w:color w:val="0000FF"/>
        </w:rPr>
        <w:t xml:space="preserve"> of years, which should be disclosed in the text.]</w:t>
      </w:r>
    </w:p>
    <w:p w14:paraId="16EB8DBE" w14:textId="77777777" w:rsidR="00CA5CCD" w:rsidRDefault="00CA5CCD">
      <w:pPr>
        <w:pStyle w:val="Heading3"/>
      </w:pPr>
      <w:bookmarkStart w:id="398" w:name="_Toc104194460"/>
      <w:bookmarkStart w:id="399" w:name="_Toc105696335"/>
      <w:r>
        <w:t>Visual Compatibility</w:t>
      </w:r>
      <w:bookmarkEnd w:id="398"/>
      <w:bookmarkEnd w:id="399"/>
    </w:p>
    <w:p w14:paraId="457A44CA" w14:textId="451285BD" w:rsidR="00891B06" w:rsidRDefault="00CA5CCD" w:rsidP="00891B06">
      <w:pPr>
        <w:pStyle w:val="BodyText"/>
      </w:pPr>
      <w:r>
        <w:t>A</w:t>
      </w:r>
      <w:r w:rsidRPr="009B4BCB">
        <w:t xml:space="preserve">nalysis of the project’s visual compatibility </w:t>
      </w:r>
      <w:r>
        <w:t>consider</w:t>
      </w:r>
      <w:r w:rsidR="00F85444">
        <w:t>ed</w:t>
      </w:r>
      <w:r w:rsidRPr="009B4BCB">
        <w:t xml:space="preserve"> </w:t>
      </w:r>
      <w:r>
        <w:t>the</w:t>
      </w:r>
      <w:r w:rsidRPr="009B4BCB">
        <w:t xml:space="preserve"> </w:t>
      </w:r>
      <w:r>
        <w:t xml:space="preserve">proposed </w:t>
      </w:r>
      <w:r w:rsidRPr="009B4BCB">
        <w:t>project environment</w:t>
      </w:r>
      <w:r>
        <w:t>’s</w:t>
      </w:r>
      <w:r w:rsidRPr="009B4BCB">
        <w:t xml:space="preserve"> (e.g., grading, constructed </w:t>
      </w:r>
      <w:r w:rsidR="00916D28">
        <w:t>features</w:t>
      </w:r>
      <w:r w:rsidRPr="009B4BCB">
        <w:t>, vegetation cover, and ancillary visual elements)</w:t>
      </w:r>
      <w:r>
        <w:t xml:space="preserve"> visual character, intactness, lighting, and glare, and assesse</w:t>
      </w:r>
      <w:r w:rsidR="00601420">
        <w:t>d</w:t>
      </w:r>
      <w:r>
        <w:t xml:space="preserve"> how much these components </w:t>
      </w:r>
      <w:r w:rsidR="00601420">
        <w:t xml:space="preserve">were </w:t>
      </w:r>
      <w:r>
        <w:t xml:space="preserve">compatible with the </w:t>
      </w:r>
      <w:r w:rsidRPr="009B4BCB">
        <w:t>visual character</w:t>
      </w:r>
      <w:r>
        <w:t>, intactness, lighting, and glare</w:t>
      </w:r>
      <w:r w:rsidRPr="009B4BCB">
        <w:t xml:space="preserve"> of the natural </w:t>
      </w:r>
      <w:r>
        <w:t>environment</w:t>
      </w:r>
      <w:r w:rsidRPr="009B4BCB">
        <w:t xml:space="preserve"> (e.g., land, water, vegetation, animals, </w:t>
      </w:r>
      <w:r w:rsidR="004B5CD0">
        <w:t xml:space="preserve">and </w:t>
      </w:r>
      <w:r w:rsidRPr="009B4BCB">
        <w:t>atmospheric conditions)</w:t>
      </w:r>
      <w:r>
        <w:t xml:space="preserve">, the </w:t>
      </w:r>
      <w:r w:rsidRPr="009B4BCB">
        <w:t xml:space="preserve">cultural </w:t>
      </w:r>
      <w:r>
        <w:t>environment</w:t>
      </w:r>
      <w:r w:rsidRPr="009B4BCB">
        <w:t xml:space="preserve"> (e.g., buildings, infrastructure, other structures, and art or artifacts)</w:t>
      </w:r>
      <w:r>
        <w:t xml:space="preserve">, and the existing project environment </w:t>
      </w:r>
      <w:r w:rsidRPr="009779B5">
        <w:rPr>
          <w:color w:val="0000FF"/>
        </w:rPr>
        <w:t xml:space="preserve">[Refer to </w:t>
      </w:r>
      <w:r w:rsidRPr="009779B5">
        <w:rPr>
          <w:i/>
          <w:iCs/>
          <w:color w:val="0000FF"/>
        </w:rPr>
        <w:t>Handbook</w:t>
      </w:r>
      <w:r w:rsidRPr="009779B5">
        <w:rPr>
          <w:color w:val="0000FF"/>
        </w:rPr>
        <w:t xml:space="preserve"> </w:t>
      </w:r>
      <w:r w:rsidR="0097544C">
        <w:rPr>
          <w:color w:val="0000FF"/>
        </w:rPr>
        <w:t>Section 4</w:t>
      </w:r>
      <w:r w:rsidRPr="009779B5">
        <w:rPr>
          <w:color w:val="0000FF"/>
        </w:rPr>
        <w:t>.2]</w:t>
      </w:r>
      <w:r>
        <w:t xml:space="preserve">. </w:t>
      </w:r>
      <w:bookmarkStart w:id="400" w:name="_Ref87605907"/>
      <w:r w:rsidR="00891B06">
        <w:t xml:space="preserve">The compatibility of each proposed project visual attribute with corresponding attributes of the natural, cultural, and existing project environments was considered for each key view and then briefly described. Based on the comparison of these visual attributes, and using professional judgement, the overall visual compatibility of each key view was described according to </w:t>
      </w:r>
      <w:r w:rsidR="00F3448A">
        <w:fldChar w:fldCharType="begin"/>
      </w:r>
      <w:r w:rsidR="00F3448A">
        <w:instrText xml:space="preserve"> REF _Ref105356727 \h </w:instrText>
      </w:r>
      <w:r w:rsidR="00F3448A">
        <w:fldChar w:fldCharType="separate"/>
      </w:r>
      <w:r w:rsidR="00632D49">
        <w:t>Table </w:t>
      </w:r>
      <w:r w:rsidR="00632D49">
        <w:rPr>
          <w:noProof/>
        </w:rPr>
        <w:t>4</w:t>
      </w:r>
      <w:r w:rsidR="00632D49">
        <w:noBreakHyphen/>
      </w:r>
      <w:r w:rsidR="00632D49">
        <w:rPr>
          <w:noProof/>
        </w:rPr>
        <w:t>1</w:t>
      </w:r>
      <w:r w:rsidR="00F3448A">
        <w:fldChar w:fldCharType="end"/>
      </w:r>
      <w:r w:rsidR="00891B06">
        <w:t>.</w:t>
      </w:r>
    </w:p>
    <w:p w14:paraId="31CC8CF6" w14:textId="06E0A6E9" w:rsidR="00CA5CCD" w:rsidRPr="004119C8" w:rsidRDefault="00CA5CCD" w:rsidP="00EF14DA">
      <w:pPr>
        <w:pStyle w:val="Caption"/>
        <w:rPr>
          <w:bCs/>
        </w:rPr>
      </w:pPr>
      <w:bookmarkStart w:id="401" w:name="_Ref105356727"/>
      <w:bookmarkStart w:id="402" w:name="_Toc105696077"/>
      <w:r>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1</w:t>
      </w:r>
      <w:r w:rsidR="0007109C">
        <w:rPr>
          <w:noProof/>
        </w:rPr>
        <w:fldChar w:fldCharType="end"/>
      </w:r>
      <w:bookmarkEnd w:id="400"/>
      <w:bookmarkEnd w:id="401"/>
      <w:r>
        <w:tab/>
      </w:r>
      <w:r w:rsidRPr="004119C8">
        <w:t>Descriptive Values for Visual Compatibility and Contrast</w:t>
      </w:r>
      <w:bookmarkEnd w:id="402"/>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9CF"/>
        <w:tblLayout w:type="fixed"/>
        <w:tblLook w:val="0620" w:firstRow="1" w:lastRow="0" w:firstColumn="0" w:lastColumn="0" w:noHBand="1" w:noVBand="1"/>
        <w:tblDescription w:val="Descriptive values for visual compatibility and contrast for each key view ranging from highly adverse to no effect to higly beneficial. "/>
      </w:tblPr>
      <w:tblGrid>
        <w:gridCol w:w="1337"/>
        <w:gridCol w:w="1337"/>
        <w:gridCol w:w="1337"/>
        <w:gridCol w:w="1119"/>
        <w:gridCol w:w="1337"/>
        <w:gridCol w:w="1337"/>
        <w:gridCol w:w="1338"/>
      </w:tblGrid>
      <w:tr w:rsidR="00CA5CCD" w:rsidRPr="003C23CC" w14:paraId="24EDB0DD" w14:textId="77777777" w:rsidTr="003A2F76">
        <w:tc>
          <w:tcPr>
            <w:tcW w:w="1337" w:type="dxa"/>
            <w:shd w:val="clear" w:color="auto" w:fill="FFF2CC"/>
            <w:vAlign w:val="center"/>
          </w:tcPr>
          <w:p w14:paraId="0F488FC3" w14:textId="50640D48" w:rsidR="00CA5CCD" w:rsidRPr="003A2F76" w:rsidRDefault="00CA5CCD" w:rsidP="007C3E8F">
            <w:pPr>
              <w:pStyle w:val="TableColumnHeading"/>
              <w:rPr>
                <w:rFonts w:eastAsia="Arial"/>
              </w:rPr>
            </w:pPr>
            <w:r w:rsidRPr="003A2F76">
              <w:rPr>
                <w:rFonts w:eastAsia="Arial"/>
              </w:rPr>
              <w:t>Highly Adverse</w:t>
            </w:r>
          </w:p>
        </w:tc>
        <w:tc>
          <w:tcPr>
            <w:tcW w:w="1337" w:type="dxa"/>
            <w:shd w:val="clear" w:color="auto" w:fill="FFF2CC"/>
            <w:vAlign w:val="center"/>
          </w:tcPr>
          <w:p w14:paraId="6DBFEFDF" w14:textId="2683D8E5" w:rsidR="00CA5CCD" w:rsidRPr="003A2F76" w:rsidRDefault="00CA5CCD" w:rsidP="007C3E8F">
            <w:pPr>
              <w:pStyle w:val="TableColumnHeading"/>
              <w:rPr>
                <w:rFonts w:eastAsia="Arial"/>
              </w:rPr>
            </w:pPr>
            <w:r w:rsidRPr="003A2F76">
              <w:rPr>
                <w:rFonts w:eastAsia="Arial"/>
              </w:rPr>
              <w:t>Moderately Adverse</w:t>
            </w:r>
          </w:p>
        </w:tc>
        <w:tc>
          <w:tcPr>
            <w:tcW w:w="1337" w:type="dxa"/>
            <w:shd w:val="clear" w:color="auto" w:fill="FFF2CC"/>
            <w:vAlign w:val="center"/>
          </w:tcPr>
          <w:p w14:paraId="77623B83" w14:textId="330BAF91" w:rsidR="00CA5CCD" w:rsidRPr="003A2F76" w:rsidRDefault="00CA5CCD" w:rsidP="007C3E8F">
            <w:pPr>
              <w:pStyle w:val="TableColumnHeading"/>
              <w:rPr>
                <w:rFonts w:eastAsia="Arial"/>
              </w:rPr>
            </w:pPr>
            <w:r w:rsidRPr="003A2F76">
              <w:rPr>
                <w:rFonts w:eastAsia="Arial"/>
              </w:rPr>
              <w:t>Slightly Adverse</w:t>
            </w:r>
          </w:p>
        </w:tc>
        <w:tc>
          <w:tcPr>
            <w:tcW w:w="1119" w:type="dxa"/>
            <w:shd w:val="clear" w:color="auto" w:fill="FFF2CC"/>
            <w:vAlign w:val="center"/>
          </w:tcPr>
          <w:p w14:paraId="0E921A63" w14:textId="5F04B93E" w:rsidR="00CA5CCD" w:rsidRPr="003A2F76" w:rsidRDefault="00CA5CCD" w:rsidP="007C3E8F">
            <w:pPr>
              <w:pStyle w:val="TableColumnHeading"/>
              <w:rPr>
                <w:rFonts w:eastAsia="Arial"/>
              </w:rPr>
            </w:pPr>
            <w:r w:rsidRPr="003A2F76">
              <w:rPr>
                <w:rFonts w:eastAsia="Arial"/>
              </w:rPr>
              <w:t>No Effect</w:t>
            </w:r>
          </w:p>
        </w:tc>
        <w:tc>
          <w:tcPr>
            <w:tcW w:w="1337" w:type="dxa"/>
            <w:shd w:val="clear" w:color="auto" w:fill="FFF2CC"/>
            <w:vAlign w:val="center"/>
          </w:tcPr>
          <w:p w14:paraId="160AFCF1" w14:textId="5CDBB305" w:rsidR="00CA5CCD" w:rsidRPr="003A2F76" w:rsidRDefault="00CA5CCD" w:rsidP="007C3E8F">
            <w:pPr>
              <w:pStyle w:val="TableColumnHeading"/>
              <w:rPr>
                <w:rFonts w:eastAsia="Arial"/>
              </w:rPr>
            </w:pPr>
            <w:r w:rsidRPr="003A2F76">
              <w:rPr>
                <w:rFonts w:eastAsia="Arial"/>
              </w:rPr>
              <w:t>Slightly Beneficial</w:t>
            </w:r>
          </w:p>
        </w:tc>
        <w:tc>
          <w:tcPr>
            <w:tcW w:w="1337" w:type="dxa"/>
            <w:shd w:val="clear" w:color="auto" w:fill="FFF2CC"/>
            <w:vAlign w:val="center"/>
          </w:tcPr>
          <w:p w14:paraId="3E966D23" w14:textId="2815D06F" w:rsidR="00CA5CCD" w:rsidRPr="003A2F76" w:rsidRDefault="00CA5CCD" w:rsidP="007C3E8F">
            <w:pPr>
              <w:pStyle w:val="TableColumnHeading"/>
              <w:rPr>
                <w:rFonts w:eastAsia="Arial"/>
              </w:rPr>
            </w:pPr>
            <w:r w:rsidRPr="003A2F76">
              <w:rPr>
                <w:rFonts w:eastAsia="Arial"/>
              </w:rPr>
              <w:t>Moderately Beneficial</w:t>
            </w:r>
          </w:p>
        </w:tc>
        <w:tc>
          <w:tcPr>
            <w:tcW w:w="1338" w:type="dxa"/>
            <w:shd w:val="clear" w:color="auto" w:fill="FFF2CC"/>
            <w:vAlign w:val="center"/>
          </w:tcPr>
          <w:p w14:paraId="2BE5AB69" w14:textId="7E31B791" w:rsidR="00CA5CCD" w:rsidRPr="003A2F76" w:rsidRDefault="00CA5CCD" w:rsidP="007C3E8F">
            <w:pPr>
              <w:pStyle w:val="TableColumnHeading"/>
              <w:rPr>
                <w:rFonts w:eastAsia="Arial"/>
              </w:rPr>
            </w:pPr>
            <w:r w:rsidRPr="003A2F76">
              <w:rPr>
                <w:rFonts w:eastAsia="Arial"/>
              </w:rPr>
              <w:t>Highly Beneficial</w:t>
            </w:r>
          </w:p>
        </w:tc>
      </w:tr>
    </w:tbl>
    <w:p w14:paraId="4DA6E055" w14:textId="77777777" w:rsidR="00CA5CCD" w:rsidRDefault="00CA5CCD" w:rsidP="00CA5CCD"/>
    <w:p w14:paraId="15F8F2C0" w14:textId="77777777" w:rsidR="00CA5CCD" w:rsidRDefault="00CA5CCD" w:rsidP="00CA5CCD">
      <w:pPr>
        <w:pStyle w:val="Heading3"/>
      </w:pPr>
      <w:bookmarkStart w:id="403" w:name="_Toc104194461"/>
      <w:bookmarkStart w:id="404" w:name="_Toc105696336"/>
      <w:r>
        <w:t>Visual Contrast</w:t>
      </w:r>
      <w:bookmarkEnd w:id="403"/>
      <w:bookmarkEnd w:id="404"/>
    </w:p>
    <w:p w14:paraId="3BB76AC8" w14:textId="413B9020" w:rsidR="00891B06" w:rsidRDefault="00CA5CCD" w:rsidP="00891B06">
      <w:pPr>
        <w:pStyle w:val="BodyText"/>
      </w:pPr>
      <w:r>
        <w:t>A</w:t>
      </w:r>
      <w:r w:rsidRPr="009B4BCB">
        <w:t xml:space="preserve">nalysis of the project’s visual </w:t>
      </w:r>
      <w:r>
        <w:t>contrast</w:t>
      </w:r>
      <w:r w:rsidRPr="009B4BCB">
        <w:t xml:space="preserve"> </w:t>
      </w:r>
      <w:r>
        <w:t>consider</w:t>
      </w:r>
      <w:r w:rsidR="00815F34">
        <w:t>ed</w:t>
      </w:r>
      <w:r w:rsidRPr="009B4BCB">
        <w:t xml:space="preserve"> </w:t>
      </w:r>
      <w:r>
        <w:t>the</w:t>
      </w:r>
      <w:r w:rsidRPr="009B4BCB">
        <w:t xml:space="preserve"> </w:t>
      </w:r>
      <w:r>
        <w:t xml:space="preserve">proposed </w:t>
      </w:r>
      <w:r w:rsidRPr="009B4BCB">
        <w:t>project environment</w:t>
      </w:r>
      <w:r>
        <w:t>’s</w:t>
      </w:r>
      <w:r w:rsidRPr="009B4BCB">
        <w:t xml:space="preserve"> </w:t>
      </w:r>
      <w:r w:rsidR="00815F34">
        <w:t xml:space="preserve">visual qualities of </w:t>
      </w:r>
      <w:r>
        <w:t xml:space="preserve">vividness and </w:t>
      </w:r>
      <w:r w:rsidR="0097544C">
        <w:t xml:space="preserve">unity; </w:t>
      </w:r>
      <w:r>
        <w:t>and assesse</w:t>
      </w:r>
      <w:r w:rsidR="00815F34">
        <w:t>d</w:t>
      </w:r>
      <w:r>
        <w:t xml:space="preserve"> how much </w:t>
      </w:r>
      <w:r w:rsidR="00815F34">
        <w:t>they</w:t>
      </w:r>
      <w:r>
        <w:t xml:space="preserve"> contrast with the vividness and unity</w:t>
      </w:r>
      <w:r w:rsidRPr="009B4BCB">
        <w:t xml:space="preserve"> of the natural</w:t>
      </w:r>
      <w:r>
        <w:t>,</w:t>
      </w:r>
      <w:r w:rsidR="00C0167D">
        <w:t xml:space="preserve"> </w:t>
      </w:r>
      <w:r w:rsidRPr="009B4BCB">
        <w:t>cultural</w:t>
      </w:r>
      <w:r>
        <w:t>, and existing project environment</w:t>
      </w:r>
      <w:r w:rsidR="00C0167D">
        <w:t>s</w:t>
      </w:r>
      <w:r>
        <w:t xml:space="preserve"> </w:t>
      </w:r>
      <w:r w:rsidRPr="00A57BCB">
        <w:rPr>
          <w:color w:val="0000FF"/>
        </w:rPr>
        <w:t xml:space="preserve">[Refer to </w:t>
      </w:r>
      <w:r w:rsidRPr="00A57BCB">
        <w:rPr>
          <w:i/>
          <w:iCs/>
          <w:color w:val="0000FF"/>
        </w:rPr>
        <w:t>Handbook</w:t>
      </w:r>
      <w:r w:rsidRPr="00A57BCB">
        <w:rPr>
          <w:color w:val="0000FF"/>
        </w:rPr>
        <w:t xml:space="preserve"> </w:t>
      </w:r>
      <w:r w:rsidR="0097544C">
        <w:rPr>
          <w:color w:val="0000FF"/>
        </w:rPr>
        <w:t>Section 4</w:t>
      </w:r>
      <w:r w:rsidRPr="00A57BCB">
        <w:rPr>
          <w:color w:val="0000FF"/>
        </w:rPr>
        <w:t>.</w:t>
      </w:r>
      <w:r>
        <w:rPr>
          <w:color w:val="0000FF"/>
        </w:rPr>
        <w:t>3</w:t>
      </w:r>
      <w:r w:rsidRPr="00A57BCB">
        <w:rPr>
          <w:color w:val="0000FF"/>
        </w:rPr>
        <w:t>]</w:t>
      </w:r>
      <w:r w:rsidRPr="00C20E93">
        <w:t xml:space="preserve">. </w:t>
      </w:r>
      <w:bookmarkStart w:id="405" w:name="_Toc104194462"/>
      <w:r w:rsidR="00891B06">
        <w:t xml:space="preserve">The contrast of the proposed project’s vividness and unity with </w:t>
      </w:r>
      <w:r w:rsidR="00891B06">
        <w:lastRenderedPageBreak/>
        <w:t xml:space="preserve">the vividness and unity of the natural, cultural, and existing project environments was considered for each key view and then briefly described. Based on these comparisons, and using professional judgement, the overall visual contrast of each key view was described according to </w:t>
      </w:r>
      <w:r w:rsidR="00F3448A">
        <w:fldChar w:fldCharType="begin"/>
      </w:r>
      <w:r w:rsidR="00F3448A">
        <w:instrText xml:space="preserve"> REF _Ref105356727 \h </w:instrText>
      </w:r>
      <w:r w:rsidR="00F3448A">
        <w:fldChar w:fldCharType="separate"/>
      </w:r>
      <w:r w:rsidR="00632D49">
        <w:t>Table </w:t>
      </w:r>
      <w:r w:rsidR="00632D49">
        <w:rPr>
          <w:noProof/>
        </w:rPr>
        <w:t>4</w:t>
      </w:r>
      <w:r w:rsidR="00632D49">
        <w:noBreakHyphen/>
      </w:r>
      <w:r w:rsidR="00632D49">
        <w:rPr>
          <w:noProof/>
        </w:rPr>
        <w:t>1</w:t>
      </w:r>
      <w:r w:rsidR="00F3448A">
        <w:fldChar w:fldCharType="end"/>
      </w:r>
      <w:r w:rsidR="00891B06">
        <w:t>.</w:t>
      </w:r>
    </w:p>
    <w:p w14:paraId="0FA53273" w14:textId="0688401E" w:rsidR="00CA5CCD" w:rsidRDefault="00CA5CCD" w:rsidP="00EA58DC">
      <w:pPr>
        <w:pStyle w:val="Heading3"/>
      </w:pPr>
      <w:bookmarkStart w:id="406" w:name="_Toc105696337"/>
      <w:r>
        <w:t>Visual Change</w:t>
      </w:r>
      <w:bookmarkEnd w:id="405"/>
      <w:bookmarkEnd w:id="406"/>
    </w:p>
    <w:p w14:paraId="6B9424E0" w14:textId="799367F6" w:rsidR="00B22C4B" w:rsidRPr="00AF1A04" w:rsidRDefault="00CA5CCD" w:rsidP="00891B06">
      <w:pPr>
        <w:pStyle w:val="BodyText"/>
        <w:rPr>
          <w:rFonts w:asciiTheme="minorHAnsi" w:hAnsiTheme="minorHAnsi" w:cstheme="minorHAnsi"/>
          <w:color w:val="0000FF"/>
        </w:rPr>
        <w:sectPr w:rsidR="00B22C4B" w:rsidRPr="00AF1A04" w:rsidSect="00782D95">
          <w:footerReference w:type="default" r:id="rId24"/>
          <w:pgSz w:w="12240" w:h="15840" w:code="1"/>
          <w:pgMar w:top="1440" w:right="1440" w:bottom="1440" w:left="1440" w:header="720" w:footer="504" w:gutter="0"/>
          <w:cols w:space="720"/>
          <w:docGrid w:linePitch="360"/>
        </w:sectPr>
      </w:pPr>
      <w:r>
        <w:t>After analysis of v</w:t>
      </w:r>
      <w:r w:rsidRPr="00E17EA2">
        <w:t xml:space="preserve">isual compatibility and visual contrast </w:t>
      </w:r>
      <w:r>
        <w:t xml:space="preserve">for each key view of an </w:t>
      </w:r>
      <w:r w:rsidRPr="00E639A2">
        <w:rPr>
          <w:rFonts w:cs="Arial"/>
        </w:rPr>
        <w:t>alternative, visual change was determined for each key view</w:t>
      </w:r>
      <w:r w:rsidR="004A2E1C" w:rsidRPr="00E639A2">
        <w:rPr>
          <w:rFonts w:cs="Arial"/>
        </w:rPr>
        <w:t xml:space="preserve"> based on visual compatibility and visual contrast </w:t>
      </w:r>
      <w:r w:rsidR="00891B06" w:rsidRPr="00E639A2">
        <w:rPr>
          <w:rFonts w:cs="Arial"/>
        </w:rPr>
        <w:t>descriptions</w:t>
      </w:r>
      <w:r w:rsidR="004A2E1C" w:rsidRPr="00E639A2">
        <w:rPr>
          <w:rFonts w:cs="Arial"/>
        </w:rPr>
        <w:t>, in accordance with</w:t>
      </w:r>
      <w:r w:rsidR="000B193F" w:rsidRPr="00E639A2">
        <w:rPr>
          <w:rFonts w:cs="Arial"/>
        </w:rPr>
        <w:t xml:space="preserve"> </w:t>
      </w:r>
      <w:r w:rsidR="00FE26ED" w:rsidRPr="00E639A2">
        <w:rPr>
          <w:rFonts w:cs="Arial"/>
        </w:rPr>
        <w:fldChar w:fldCharType="begin"/>
      </w:r>
      <w:r w:rsidR="00FE26ED" w:rsidRPr="00E639A2">
        <w:rPr>
          <w:rFonts w:cs="Arial"/>
        </w:rPr>
        <w:instrText xml:space="preserve"> REF _Ref105694910 \h </w:instrText>
      </w:r>
      <w:r w:rsidR="00E639A2">
        <w:rPr>
          <w:rFonts w:cs="Arial"/>
        </w:rPr>
        <w:instrText xml:space="preserve"> \* MERGEFORMAT </w:instrText>
      </w:r>
      <w:r w:rsidR="00FE26ED" w:rsidRPr="00E639A2">
        <w:rPr>
          <w:rFonts w:cs="Arial"/>
        </w:rPr>
      </w:r>
      <w:r w:rsidR="00FE26ED" w:rsidRPr="00E639A2">
        <w:rPr>
          <w:rFonts w:cs="Arial"/>
        </w:rPr>
        <w:fldChar w:fldCharType="separate"/>
      </w:r>
      <w:r w:rsidR="00FE26ED" w:rsidRPr="00E639A2">
        <w:rPr>
          <w:rFonts w:cs="Arial"/>
        </w:rPr>
        <w:t>Table </w:t>
      </w:r>
      <w:r w:rsidR="00FE26ED" w:rsidRPr="00E639A2">
        <w:rPr>
          <w:rFonts w:cs="Arial"/>
          <w:noProof/>
        </w:rPr>
        <w:t>4</w:t>
      </w:r>
      <w:r w:rsidR="00FE26ED" w:rsidRPr="00E639A2">
        <w:rPr>
          <w:rFonts w:cs="Arial"/>
        </w:rPr>
        <w:noBreakHyphen/>
      </w:r>
      <w:r w:rsidR="00FE26ED" w:rsidRPr="00E639A2">
        <w:rPr>
          <w:rFonts w:cs="Arial"/>
          <w:noProof/>
        </w:rPr>
        <w:t>2</w:t>
      </w:r>
      <w:r w:rsidR="00FE26ED" w:rsidRPr="00E639A2">
        <w:rPr>
          <w:rFonts w:cs="Arial"/>
        </w:rPr>
        <w:fldChar w:fldCharType="end"/>
      </w:r>
      <w:r w:rsidR="00294372" w:rsidRPr="00E639A2">
        <w:rPr>
          <w:rFonts w:cs="Arial"/>
        </w:rPr>
        <w:t xml:space="preserve">. </w:t>
      </w:r>
      <w:bookmarkStart w:id="407" w:name="_Ref103074321"/>
      <w:r w:rsidR="00891B06" w:rsidRPr="00E639A2">
        <w:rPr>
          <w:rFonts w:cs="Arial"/>
          <w:color w:val="0000FF"/>
        </w:rPr>
        <w:t>[Provide a narrative describing the reasoning behind determining the overall visual change. Be forthright and clear when describing changes, using detail and specifics, so that the severity of visual changes is clear. Visual changes should not be downplayed or described ambiguously. Descriptions and conclusions should clearly interpret the numbers resulting from the methodology, which may be confusing to readers.]</w:t>
      </w:r>
    </w:p>
    <w:p w14:paraId="6BE4D807" w14:textId="480E076F" w:rsidR="00CA5CCD" w:rsidRPr="000E222D" w:rsidRDefault="00CA5CCD" w:rsidP="003E5214">
      <w:pPr>
        <w:pStyle w:val="Caption"/>
      </w:pPr>
      <w:bookmarkStart w:id="408" w:name="_Ref105694910"/>
      <w:bookmarkStart w:id="409" w:name="_Toc105696078"/>
      <w:r w:rsidRPr="009D50A8">
        <w:lastRenderedPageBreak/>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2</w:t>
      </w:r>
      <w:r w:rsidR="0007109C">
        <w:rPr>
          <w:noProof/>
        </w:rPr>
        <w:fldChar w:fldCharType="end"/>
      </w:r>
      <w:bookmarkEnd w:id="407"/>
      <w:bookmarkEnd w:id="408"/>
      <w:r>
        <w:rPr>
          <w:noProof/>
        </w:rPr>
        <w:tab/>
      </w:r>
      <w:r>
        <w:t>Descriptive Values of Visual Change</w:t>
      </w:r>
      <w:bookmarkEnd w:id="409"/>
    </w:p>
    <w:tbl>
      <w:tblPr>
        <w:tblStyle w:val="TableGrid"/>
        <w:tblW w:w="12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8" w:type="dxa"/>
          <w:right w:w="58" w:type="dxa"/>
        </w:tblCellMar>
        <w:tblLook w:val="06A0" w:firstRow="1" w:lastRow="0" w:firstColumn="1" w:lastColumn="0" w:noHBand="1" w:noVBand="1"/>
        <w:tblDescription w:val="A table that lists the descriptive values of visual change based on visual contrast and visual compatibility. "/>
      </w:tblPr>
      <w:tblGrid>
        <w:gridCol w:w="1079"/>
        <w:gridCol w:w="1177"/>
        <w:gridCol w:w="1424"/>
        <w:gridCol w:w="1350"/>
        <w:gridCol w:w="1440"/>
        <w:gridCol w:w="1710"/>
        <w:gridCol w:w="1452"/>
        <w:gridCol w:w="1440"/>
        <w:gridCol w:w="1428"/>
      </w:tblGrid>
      <w:tr w:rsidR="00F73690" w:rsidRPr="00E639A2" w14:paraId="67F2E706" w14:textId="77777777" w:rsidTr="005A7002">
        <w:trPr>
          <w:tblHeader/>
        </w:trPr>
        <w:tc>
          <w:tcPr>
            <w:tcW w:w="2256" w:type="dxa"/>
            <w:gridSpan w:val="2"/>
            <w:tcBorders>
              <w:top w:val="single" w:sz="8" w:space="0" w:color="auto"/>
              <w:bottom w:val="nil"/>
            </w:tcBorders>
            <w:shd w:val="clear" w:color="auto" w:fill="C9E4FF"/>
            <w:vAlign w:val="bottom"/>
          </w:tcPr>
          <w:p w14:paraId="6996563F" w14:textId="77777777" w:rsidR="00F73690" w:rsidRPr="00E639A2" w:rsidRDefault="00F73690" w:rsidP="007C3E8F">
            <w:pPr>
              <w:pStyle w:val="TableColumnHeading"/>
              <w:rPr>
                <w:szCs w:val="20"/>
              </w:rPr>
            </w:pPr>
          </w:p>
        </w:tc>
        <w:tc>
          <w:tcPr>
            <w:tcW w:w="1424" w:type="dxa"/>
            <w:tcBorders>
              <w:bottom w:val="single" w:sz="8" w:space="0" w:color="auto"/>
              <w:right w:val="nil"/>
            </w:tcBorders>
            <w:shd w:val="clear" w:color="auto" w:fill="C9E4FF"/>
            <w:tcMar>
              <w:left w:w="58" w:type="dxa"/>
              <w:right w:w="58" w:type="dxa"/>
            </w:tcMar>
            <w:vAlign w:val="bottom"/>
          </w:tcPr>
          <w:p w14:paraId="47779FA7" w14:textId="77777777" w:rsidR="00F73690" w:rsidRPr="00E639A2" w:rsidRDefault="00F73690" w:rsidP="007C3E8F">
            <w:pPr>
              <w:pStyle w:val="TableColumnHeading"/>
              <w:rPr>
                <w:rFonts w:eastAsia="Arial"/>
                <w:szCs w:val="20"/>
              </w:rPr>
            </w:pPr>
          </w:p>
        </w:tc>
        <w:tc>
          <w:tcPr>
            <w:tcW w:w="1350" w:type="dxa"/>
            <w:tcBorders>
              <w:left w:val="nil"/>
              <w:bottom w:val="single" w:sz="8" w:space="0" w:color="auto"/>
              <w:right w:val="nil"/>
            </w:tcBorders>
            <w:shd w:val="clear" w:color="auto" w:fill="C9E4FF"/>
            <w:tcMar>
              <w:left w:w="58" w:type="dxa"/>
              <w:right w:w="58" w:type="dxa"/>
            </w:tcMar>
            <w:vAlign w:val="bottom"/>
          </w:tcPr>
          <w:p w14:paraId="5334B1AB" w14:textId="77777777" w:rsidR="00F73690" w:rsidRPr="00E639A2" w:rsidRDefault="00F73690" w:rsidP="007C3E8F">
            <w:pPr>
              <w:pStyle w:val="TableColumnHeading"/>
              <w:rPr>
                <w:rFonts w:eastAsia="Arial"/>
                <w:szCs w:val="20"/>
              </w:rPr>
            </w:pPr>
          </w:p>
        </w:tc>
        <w:tc>
          <w:tcPr>
            <w:tcW w:w="1440" w:type="dxa"/>
            <w:tcBorders>
              <w:left w:val="nil"/>
              <w:bottom w:val="single" w:sz="8" w:space="0" w:color="auto"/>
              <w:right w:val="nil"/>
            </w:tcBorders>
            <w:shd w:val="clear" w:color="auto" w:fill="C9E4FF"/>
            <w:tcMar>
              <w:left w:w="58" w:type="dxa"/>
              <w:right w:w="58" w:type="dxa"/>
            </w:tcMar>
            <w:vAlign w:val="bottom"/>
          </w:tcPr>
          <w:p w14:paraId="2790CB75" w14:textId="77777777" w:rsidR="00F73690" w:rsidRPr="00E639A2" w:rsidRDefault="00F73690" w:rsidP="007C3E8F">
            <w:pPr>
              <w:pStyle w:val="TableColumnHeading"/>
              <w:rPr>
                <w:rFonts w:eastAsia="Arial"/>
                <w:szCs w:val="20"/>
              </w:rPr>
            </w:pPr>
          </w:p>
        </w:tc>
        <w:tc>
          <w:tcPr>
            <w:tcW w:w="1710" w:type="dxa"/>
            <w:tcBorders>
              <w:left w:val="nil"/>
              <w:bottom w:val="single" w:sz="8" w:space="0" w:color="auto"/>
              <w:right w:val="nil"/>
            </w:tcBorders>
            <w:shd w:val="clear" w:color="auto" w:fill="C9E4FF"/>
            <w:tcMar>
              <w:left w:w="58" w:type="dxa"/>
              <w:right w:w="58" w:type="dxa"/>
            </w:tcMar>
            <w:vAlign w:val="bottom"/>
          </w:tcPr>
          <w:p w14:paraId="78DA1547" w14:textId="11B0D653" w:rsidR="00F73690" w:rsidRPr="00E639A2" w:rsidRDefault="00F73690" w:rsidP="007C3E8F">
            <w:pPr>
              <w:pStyle w:val="TableColumnHeading"/>
              <w:rPr>
                <w:rFonts w:eastAsia="Arial"/>
                <w:szCs w:val="20"/>
              </w:rPr>
            </w:pPr>
            <w:r w:rsidRPr="00E639A2">
              <w:rPr>
                <w:rFonts w:eastAsia="Arial"/>
                <w:szCs w:val="20"/>
              </w:rPr>
              <w:t>Visual Compatibility</w:t>
            </w:r>
          </w:p>
        </w:tc>
        <w:tc>
          <w:tcPr>
            <w:tcW w:w="1452" w:type="dxa"/>
            <w:tcBorders>
              <w:left w:val="nil"/>
              <w:bottom w:val="single" w:sz="8" w:space="0" w:color="auto"/>
              <w:right w:val="nil"/>
            </w:tcBorders>
            <w:shd w:val="clear" w:color="auto" w:fill="C9E4FF"/>
            <w:tcMar>
              <w:left w:w="58" w:type="dxa"/>
              <w:right w:w="58" w:type="dxa"/>
            </w:tcMar>
            <w:vAlign w:val="bottom"/>
          </w:tcPr>
          <w:p w14:paraId="616F3376" w14:textId="77777777" w:rsidR="00F73690" w:rsidRPr="00E639A2" w:rsidRDefault="00F73690" w:rsidP="007C3E8F">
            <w:pPr>
              <w:pStyle w:val="TableColumnHeading"/>
              <w:rPr>
                <w:rFonts w:eastAsia="Arial"/>
                <w:szCs w:val="20"/>
              </w:rPr>
            </w:pPr>
          </w:p>
        </w:tc>
        <w:tc>
          <w:tcPr>
            <w:tcW w:w="1440" w:type="dxa"/>
            <w:tcBorders>
              <w:left w:val="nil"/>
              <w:bottom w:val="single" w:sz="8" w:space="0" w:color="auto"/>
              <w:right w:val="nil"/>
            </w:tcBorders>
            <w:shd w:val="clear" w:color="auto" w:fill="C9E4FF"/>
            <w:tcMar>
              <w:left w:w="58" w:type="dxa"/>
              <w:right w:w="58" w:type="dxa"/>
            </w:tcMar>
            <w:vAlign w:val="bottom"/>
          </w:tcPr>
          <w:p w14:paraId="02161AA6" w14:textId="77777777" w:rsidR="00F73690" w:rsidRPr="00E639A2" w:rsidRDefault="00F73690" w:rsidP="007C3E8F">
            <w:pPr>
              <w:pStyle w:val="TableColumnHeading"/>
              <w:rPr>
                <w:rFonts w:eastAsia="Arial"/>
                <w:szCs w:val="20"/>
              </w:rPr>
            </w:pPr>
          </w:p>
        </w:tc>
        <w:tc>
          <w:tcPr>
            <w:tcW w:w="1428" w:type="dxa"/>
            <w:tcBorders>
              <w:left w:val="nil"/>
            </w:tcBorders>
            <w:shd w:val="clear" w:color="auto" w:fill="C9E4FF"/>
            <w:tcMar>
              <w:left w:w="58" w:type="dxa"/>
              <w:right w:w="58" w:type="dxa"/>
            </w:tcMar>
            <w:vAlign w:val="bottom"/>
          </w:tcPr>
          <w:p w14:paraId="2509118C" w14:textId="77777777" w:rsidR="00F73690" w:rsidRPr="00E639A2" w:rsidRDefault="00F73690" w:rsidP="007C3E8F">
            <w:pPr>
              <w:pStyle w:val="TableColumnHeading"/>
              <w:rPr>
                <w:rFonts w:eastAsia="Arial"/>
                <w:szCs w:val="20"/>
              </w:rPr>
            </w:pPr>
          </w:p>
        </w:tc>
      </w:tr>
      <w:tr w:rsidR="00F73690" w:rsidRPr="00E639A2" w14:paraId="35488DF9" w14:textId="77777777" w:rsidTr="005A7002">
        <w:trPr>
          <w:tblHeader/>
        </w:trPr>
        <w:tc>
          <w:tcPr>
            <w:tcW w:w="2256" w:type="dxa"/>
            <w:gridSpan w:val="2"/>
            <w:tcBorders>
              <w:top w:val="nil"/>
              <w:bottom w:val="nil"/>
            </w:tcBorders>
            <w:shd w:val="clear" w:color="auto" w:fill="C9E4FF"/>
            <w:vAlign w:val="bottom"/>
          </w:tcPr>
          <w:p w14:paraId="0A4FB5F6" w14:textId="77777777" w:rsidR="00F73690" w:rsidRPr="00E639A2" w:rsidRDefault="00F73690" w:rsidP="007C3E8F">
            <w:pPr>
              <w:pStyle w:val="TableColumnHeading"/>
              <w:rPr>
                <w:szCs w:val="20"/>
              </w:rPr>
            </w:pPr>
          </w:p>
        </w:tc>
        <w:tc>
          <w:tcPr>
            <w:tcW w:w="1424" w:type="dxa"/>
            <w:tcBorders>
              <w:right w:val="nil"/>
            </w:tcBorders>
            <w:shd w:val="clear" w:color="auto" w:fill="FFF2CC"/>
            <w:tcMar>
              <w:left w:w="58" w:type="dxa"/>
              <w:right w:w="58" w:type="dxa"/>
            </w:tcMar>
            <w:vAlign w:val="bottom"/>
          </w:tcPr>
          <w:p w14:paraId="2F044F12" w14:textId="77777777" w:rsidR="00F73690" w:rsidRPr="00E639A2" w:rsidRDefault="00F73690" w:rsidP="007C3E8F">
            <w:pPr>
              <w:pStyle w:val="TableColumnHeading"/>
              <w:rPr>
                <w:rFonts w:eastAsia="Arial"/>
                <w:szCs w:val="20"/>
              </w:rPr>
            </w:pPr>
          </w:p>
        </w:tc>
        <w:tc>
          <w:tcPr>
            <w:tcW w:w="1350" w:type="dxa"/>
            <w:tcBorders>
              <w:left w:val="nil"/>
              <w:right w:val="nil"/>
            </w:tcBorders>
            <w:shd w:val="clear" w:color="auto" w:fill="FFF2CC"/>
            <w:tcMar>
              <w:left w:w="58" w:type="dxa"/>
              <w:right w:w="58" w:type="dxa"/>
            </w:tcMar>
            <w:vAlign w:val="bottom"/>
          </w:tcPr>
          <w:p w14:paraId="535A41ED" w14:textId="187478D6" w:rsidR="00F73690" w:rsidRPr="00E639A2" w:rsidRDefault="00F73690" w:rsidP="007C3E8F">
            <w:pPr>
              <w:pStyle w:val="TableColumnHeading"/>
              <w:rPr>
                <w:rFonts w:eastAsia="Arial"/>
                <w:szCs w:val="20"/>
              </w:rPr>
            </w:pPr>
            <w:r w:rsidRPr="00E639A2">
              <w:rPr>
                <w:rFonts w:eastAsia="Arial"/>
                <w:szCs w:val="20"/>
              </w:rPr>
              <w:t>Beneficial</w:t>
            </w:r>
          </w:p>
        </w:tc>
        <w:tc>
          <w:tcPr>
            <w:tcW w:w="1440" w:type="dxa"/>
            <w:tcBorders>
              <w:left w:val="nil"/>
              <w:right w:val="nil"/>
            </w:tcBorders>
            <w:shd w:val="clear" w:color="auto" w:fill="FFF2CC"/>
            <w:tcMar>
              <w:left w:w="58" w:type="dxa"/>
              <w:right w:w="58" w:type="dxa"/>
            </w:tcMar>
            <w:vAlign w:val="bottom"/>
          </w:tcPr>
          <w:p w14:paraId="489FF983" w14:textId="77777777" w:rsidR="00F73690" w:rsidRPr="00E639A2" w:rsidRDefault="00F73690" w:rsidP="007C3E8F">
            <w:pPr>
              <w:pStyle w:val="TableColumnHeading"/>
              <w:rPr>
                <w:rFonts w:eastAsia="Arial"/>
                <w:szCs w:val="20"/>
              </w:rPr>
            </w:pPr>
          </w:p>
        </w:tc>
        <w:tc>
          <w:tcPr>
            <w:tcW w:w="1710" w:type="dxa"/>
            <w:tcBorders>
              <w:left w:val="nil"/>
              <w:right w:val="nil"/>
            </w:tcBorders>
            <w:shd w:val="clear" w:color="auto" w:fill="FFF2CC"/>
            <w:tcMar>
              <w:left w:w="58" w:type="dxa"/>
              <w:right w:w="58" w:type="dxa"/>
            </w:tcMar>
            <w:vAlign w:val="bottom"/>
          </w:tcPr>
          <w:p w14:paraId="3C33FD51" w14:textId="338F4E0C" w:rsidR="00F73690" w:rsidRPr="00E639A2" w:rsidRDefault="00F73690" w:rsidP="007C3E8F">
            <w:pPr>
              <w:pStyle w:val="TableColumnHeading"/>
              <w:rPr>
                <w:rFonts w:eastAsia="Arial"/>
                <w:szCs w:val="20"/>
              </w:rPr>
            </w:pPr>
            <w:r w:rsidRPr="00E639A2">
              <w:rPr>
                <w:rFonts w:eastAsia="Arial"/>
                <w:szCs w:val="20"/>
              </w:rPr>
              <w:t>None</w:t>
            </w:r>
          </w:p>
        </w:tc>
        <w:tc>
          <w:tcPr>
            <w:tcW w:w="1452" w:type="dxa"/>
            <w:tcBorders>
              <w:left w:val="nil"/>
              <w:right w:val="nil"/>
            </w:tcBorders>
            <w:shd w:val="clear" w:color="auto" w:fill="FFF2CC"/>
            <w:tcMar>
              <w:left w:w="58" w:type="dxa"/>
              <w:right w:w="58" w:type="dxa"/>
            </w:tcMar>
            <w:vAlign w:val="bottom"/>
          </w:tcPr>
          <w:p w14:paraId="3189E764" w14:textId="77777777" w:rsidR="00F73690" w:rsidRPr="00E639A2" w:rsidRDefault="00F73690" w:rsidP="007C3E8F">
            <w:pPr>
              <w:pStyle w:val="TableColumnHeading"/>
              <w:rPr>
                <w:rFonts w:eastAsia="Arial"/>
                <w:szCs w:val="20"/>
              </w:rPr>
            </w:pPr>
          </w:p>
        </w:tc>
        <w:tc>
          <w:tcPr>
            <w:tcW w:w="1440" w:type="dxa"/>
            <w:tcBorders>
              <w:left w:val="nil"/>
              <w:right w:val="nil"/>
            </w:tcBorders>
            <w:shd w:val="clear" w:color="auto" w:fill="FFF2CC"/>
            <w:tcMar>
              <w:left w:w="58" w:type="dxa"/>
              <w:right w:w="58" w:type="dxa"/>
            </w:tcMar>
            <w:vAlign w:val="bottom"/>
          </w:tcPr>
          <w:p w14:paraId="127EAE70" w14:textId="15462F44" w:rsidR="00F73690" w:rsidRPr="00E639A2" w:rsidRDefault="00F73690" w:rsidP="007C3E8F">
            <w:pPr>
              <w:pStyle w:val="TableColumnHeading"/>
              <w:rPr>
                <w:rFonts w:eastAsia="Arial"/>
                <w:szCs w:val="20"/>
              </w:rPr>
            </w:pPr>
            <w:r w:rsidRPr="00E639A2">
              <w:rPr>
                <w:rFonts w:eastAsia="Arial"/>
                <w:szCs w:val="20"/>
              </w:rPr>
              <w:t>Adverse</w:t>
            </w:r>
          </w:p>
        </w:tc>
        <w:tc>
          <w:tcPr>
            <w:tcW w:w="1428" w:type="dxa"/>
            <w:tcBorders>
              <w:left w:val="nil"/>
            </w:tcBorders>
            <w:shd w:val="clear" w:color="auto" w:fill="FFF2CC"/>
            <w:tcMar>
              <w:left w:w="58" w:type="dxa"/>
              <w:right w:w="58" w:type="dxa"/>
            </w:tcMar>
            <w:vAlign w:val="bottom"/>
          </w:tcPr>
          <w:p w14:paraId="20F6C0A0" w14:textId="77777777" w:rsidR="00F73690" w:rsidRPr="00E639A2" w:rsidRDefault="00F73690" w:rsidP="007C3E8F">
            <w:pPr>
              <w:pStyle w:val="TableColumnHeading"/>
              <w:rPr>
                <w:rFonts w:eastAsia="Arial"/>
                <w:szCs w:val="20"/>
              </w:rPr>
            </w:pPr>
          </w:p>
        </w:tc>
      </w:tr>
      <w:tr w:rsidR="00625E7C" w:rsidRPr="00E639A2" w14:paraId="2CE33C1A" w14:textId="77777777" w:rsidTr="005A7002">
        <w:trPr>
          <w:tblHeader/>
        </w:trPr>
        <w:tc>
          <w:tcPr>
            <w:tcW w:w="2256" w:type="dxa"/>
            <w:gridSpan w:val="2"/>
            <w:tcBorders>
              <w:top w:val="nil"/>
            </w:tcBorders>
            <w:shd w:val="clear" w:color="auto" w:fill="C9E4FF"/>
            <w:vAlign w:val="bottom"/>
          </w:tcPr>
          <w:p w14:paraId="05948F98" w14:textId="050EDE8B" w:rsidR="00625E7C" w:rsidRPr="00E639A2" w:rsidRDefault="00625E7C" w:rsidP="007C3E8F">
            <w:pPr>
              <w:pStyle w:val="TableColumnHeading"/>
              <w:rPr>
                <w:rFonts w:eastAsia="Arial"/>
                <w:szCs w:val="20"/>
              </w:rPr>
            </w:pPr>
            <w:r w:rsidRPr="00E639A2">
              <w:rPr>
                <w:szCs w:val="20"/>
              </w:rPr>
              <w:t>Visual Contrast</w:t>
            </w:r>
          </w:p>
        </w:tc>
        <w:tc>
          <w:tcPr>
            <w:tcW w:w="1424" w:type="dxa"/>
            <w:shd w:val="clear" w:color="auto" w:fill="FFF2CC"/>
            <w:tcMar>
              <w:left w:w="58" w:type="dxa"/>
              <w:right w:w="58" w:type="dxa"/>
            </w:tcMar>
            <w:vAlign w:val="bottom"/>
          </w:tcPr>
          <w:p w14:paraId="2F557F61" w14:textId="77777777" w:rsidR="00625E7C" w:rsidRPr="00E639A2" w:rsidRDefault="00625E7C" w:rsidP="007C3E8F">
            <w:pPr>
              <w:pStyle w:val="TableColumnHeading"/>
              <w:rPr>
                <w:rFonts w:eastAsia="Arial"/>
                <w:szCs w:val="20"/>
              </w:rPr>
            </w:pPr>
            <w:r w:rsidRPr="00E639A2">
              <w:rPr>
                <w:rFonts w:eastAsia="Arial"/>
                <w:szCs w:val="20"/>
              </w:rPr>
              <w:t>Highly</w:t>
            </w:r>
          </w:p>
        </w:tc>
        <w:tc>
          <w:tcPr>
            <w:tcW w:w="1350" w:type="dxa"/>
            <w:shd w:val="clear" w:color="auto" w:fill="FFF2CC"/>
            <w:tcMar>
              <w:left w:w="58" w:type="dxa"/>
              <w:right w:w="58" w:type="dxa"/>
            </w:tcMar>
            <w:vAlign w:val="bottom"/>
          </w:tcPr>
          <w:p w14:paraId="7E0478D0" w14:textId="77777777" w:rsidR="00625E7C" w:rsidRPr="00E639A2" w:rsidRDefault="00625E7C" w:rsidP="007C3E8F">
            <w:pPr>
              <w:pStyle w:val="TableColumnHeading"/>
              <w:rPr>
                <w:rFonts w:eastAsia="Arial"/>
                <w:szCs w:val="20"/>
              </w:rPr>
            </w:pPr>
            <w:r w:rsidRPr="00E639A2">
              <w:rPr>
                <w:rFonts w:eastAsia="Arial"/>
                <w:szCs w:val="20"/>
              </w:rPr>
              <w:t>Moderately</w:t>
            </w:r>
          </w:p>
        </w:tc>
        <w:tc>
          <w:tcPr>
            <w:tcW w:w="1440" w:type="dxa"/>
            <w:shd w:val="clear" w:color="auto" w:fill="FFF2CC"/>
            <w:tcMar>
              <w:left w:w="58" w:type="dxa"/>
              <w:right w:w="58" w:type="dxa"/>
            </w:tcMar>
            <w:vAlign w:val="bottom"/>
          </w:tcPr>
          <w:p w14:paraId="0C9BB5D5" w14:textId="77777777" w:rsidR="00625E7C" w:rsidRPr="00E639A2" w:rsidRDefault="00625E7C" w:rsidP="007C3E8F">
            <w:pPr>
              <w:pStyle w:val="TableColumnHeading"/>
              <w:rPr>
                <w:rFonts w:eastAsia="Arial"/>
                <w:szCs w:val="20"/>
              </w:rPr>
            </w:pPr>
            <w:r w:rsidRPr="00E639A2">
              <w:rPr>
                <w:rFonts w:eastAsia="Arial"/>
                <w:szCs w:val="20"/>
              </w:rPr>
              <w:t>Slightly</w:t>
            </w:r>
          </w:p>
        </w:tc>
        <w:tc>
          <w:tcPr>
            <w:tcW w:w="1710" w:type="dxa"/>
            <w:shd w:val="clear" w:color="auto" w:fill="FFF2CC"/>
            <w:tcMar>
              <w:left w:w="58" w:type="dxa"/>
              <w:right w:w="58" w:type="dxa"/>
            </w:tcMar>
            <w:vAlign w:val="bottom"/>
          </w:tcPr>
          <w:p w14:paraId="4C9B6001" w14:textId="77777777" w:rsidR="00625E7C" w:rsidRPr="00E639A2" w:rsidRDefault="00625E7C" w:rsidP="007C3E8F">
            <w:pPr>
              <w:pStyle w:val="TableColumnHeading"/>
              <w:rPr>
                <w:rFonts w:eastAsia="Arial"/>
                <w:szCs w:val="20"/>
              </w:rPr>
            </w:pPr>
            <w:r w:rsidRPr="00E639A2">
              <w:rPr>
                <w:rFonts w:eastAsia="Arial"/>
                <w:szCs w:val="20"/>
              </w:rPr>
              <w:t>No Effect</w:t>
            </w:r>
          </w:p>
        </w:tc>
        <w:tc>
          <w:tcPr>
            <w:tcW w:w="1452" w:type="dxa"/>
            <w:shd w:val="clear" w:color="auto" w:fill="FFF2CC"/>
            <w:tcMar>
              <w:left w:w="58" w:type="dxa"/>
              <w:right w:w="58" w:type="dxa"/>
            </w:tcMar>
            <w:vAlign w:val="bottom"/>
          </w:tcPr>
          <w:p w14:paraId="7FBEE5F8" w14:textId="77777777" w:rsidR="00625E7C" w:rsidRPr="00E639A2" w:rsidRDefault="00625E7C" w:rsidP="007C3E8F">
            <w:pPr>
              <w:pStyle w:val="TableColumnHeading"/>
              <w:rPr>
                <w:rFonts w:eastAsia="Arial"/>
                <w:szCs w:val="20"/>
              </w:rPr>
            </w:pPr>
            <w:r w:rsidRPr="00E639A2">
              <w:rPr>
                <w:rFonts w:eastAsia="Arial"/>
                <w:szCs w:val="20"/>
              </w:rPr>
              <w:t>Slightly</w:t>
            </w:r>
          </w:p>
        </w:tc>
        <w:tc>
          <w:tcPr>
            <w:tcW w:w="1440" w:type="dxa"/>
            <w:shd w:val="clear" w:color="auto" w:fill="FFF2CC"/>
            <w:tcMar>
              <w:left w:w="58" w:type="dxa"/>
              <w:right w:w="58" w:type="dxa"/>
            </w:tcMar>
            <w:vAlign w:val="bottom"/>
          </w:tcPr>
          <w:p w14:paraId="5989529A" w14:textId="77777777" w:rsidR="00625E7C" w:rsidRPr="00E639A2" w:rsidRDefault="00625E7C" w:rsidP="007C3E8F">
            <w:pPr>
              <w:pStyle w:val="TableColumnHeading"/>
              <w:rPr>
                <w:rFonts w:eastAsia="Arial"/>
                <w:szCs w:val="20"/>
              </w:rPr>
            </w:pPr>
            <w:r w:rsidRPr="00E639A2">
              <w:rPr>
                <w:rFonts w:eastAsia="Arial"/>
                <w:szCs w:val="20"/>
              </w:rPr>
              <w:t>Moderately</w:t>
            </w:r>
          </w:p>
        </w:tc>
        <w:tc>
          <w:tcPr>
            <w:tcW w:w="1428" w:type="dxa"/>
            <w:shd w:val="clear" w:color="auto" w:fill="FFF2CC"/>
            <w:tcMar>
              <w:left w:w="58" w:type="dxa"/>
              <w:right w:w="58" w:type="dxa"/>
            </w:tcMar>
            <w:vAlign w:val="bottom"/>
          </w:tcPr>
          <w:p w14:paraId="0432D35D" w14:textId="77777777" w:rsidR="00625E7C" w:rsidRPr="00E639A2" w:rsidRDefault="00625E7C" w:rsidP="007C3E8F">
            <w:pPr>
              <w:pStyle w:val="TableColumnHeading"/>
              <w:rPr>
                <w:rFonts w:eastAsia="Arial"/>
                <w:szCs w:val="20"/>
              </w:rPr>
            </w:pPr>
            <w:r w:rsidRPr="00E639A2">
              <w:rPr>
                <w:rFonts w:eastAsia="Arial"/>
                <w:szCs w:val="20"/>
              </w:rPr>
              <w:t>Highly</w:t>
            </w:r>
          </w:p>
        </w:tc>
      </w:tr>
      <w:tr w:rsidR="003752CA" w:rsidRPr="00E639A2" w14:paraId="6B350F11" w14:textId="77777777" w:rsidTr="005A7002">
        <w:tc>
          <w:tcPr>
            <w:tcW w:w="1079" w:type="dxa"/>
            <w:tcBorders>
              <w:bottom w:val="nil"/>
            </w:tcBorders>
            <w:shd w:val="clear" w:color="auto" w:fill="FFF2CC"/>
            <w:tcMar>
              <w:left w:w="58" w:type="dxa"/>
              <w:right w:w="58" w:type="dxa"/>
            </w:tcMar>
            <w:vAlign w:val="center"/>
          </w:tcPr>
          <w:p w14:paraId="2F1E2525" w14:textId="18A9086F" w:rsidR="003752CA" w:rsidRPr="00E639A2" w:rsidRDefault="003752CA" w:rsidP="003C4111">
            <w:pPr>
              <w:pStyle w:val="TableRowHeading"/>
            </w:pPr>
          </w:p>
        </w:tc>
        <w:tc>
          <w:tcPr>
            <w:tcW w:w="1177" w:type="dxa"/>
            <w:shd w:val="clear" w:color="auto" w:fill="FFF2CC"/>
            <w:tcMar>
              <w:left w:w="58" w:type="dxa"/>
              <w:right w:w="58" w:type="dxa"/>
            </w:tcMar>
            <w:vAlign w:val="center"/>
          </w:tcPr>
          <w:p w14:paraId="3283D096" w14:textId="77777777" w:rsidR="003752CA" w:rsidRPr="00E639A2" w:rsidRDefault="003752CA" w:rsidP="00B22C4B">
            <w:pPr>
              <w:pStyle w:val="TableRowHeading"/>
            </w:pPr>
            <w:r w:rsidRPr="00E639A2">
              <w:t>Highly</w:t>
            </w:r>
          </w:p>
        </w:tc>
        <w:tc>
          <w:tcPr>
            <w:tcW w:w="1424" w:type="dxa"/>
            <w:shd w:val="clear" w:color="auto" w:fill="auto"/>
            <w:tcMar>
              <w:left w:w="58" w:type="dxa"/>
              <w:right w:w="58" w:type="dxa"/>
            </w:tcMar>
            <w:vAlign w:val="center"/>
          </w:tcPr>
          <w:p w14:paraId="05E5E3A9" w14:textId="77777777" w:rsidR="003752CA" w:rsidRPr="00E639A2" w:rsidRDefault="003752CA" w:rsidP="003C4111">
            <w:pPr>
              <w:pStyle w:val="TableTextCENTER"/>
              <w:rPr>
                <w:szCs w:val="20"/>
              </w:rPr>
            </w:pPr>
            <w:r w:rsidRPr="00E639A2">
              <w:rPr>
                <w:szCs w:val="20"/>
              </w:rPr>
              <w:t>Highly</w:t>
            </w:r>
          </w:p>
        </w:tc>
        <w:tc>
          <w:tcPr>
            <w:tcW w:w="1350" w:type="dxa"/>
            <w:shd w:val="clear" w:color="auto" w:fill="auto"/>
            <w:tcMar>
              <w:left w:w="58" w:type="dxa"/>
              <w:right w:w="58" w:type="dxa"/>
            </w:tcMar>
            <w:vAlign w:val="center"/>
          </w:tcPr>
          <w:p w14:paraId="5F5B83B7" w14:textId="77777777" w:rsidR="003752CA" w:rsidRPr="00E639A2" w:rsidRDefault="003752CA" w:rsidP="003C4111">
            <w:pPr>
              <w:pStyle w:val="TableTextCENTER"/>
              <w:rPr>
                <w:szCs w:val="20"/>
              </w:rPr>
            </w:pPr>
            <w:r w:rsidRPr="00E639A2">
              <w:rPr>
                <w:szCs w:val="20"/>
              </w:rPr>
              <w:t>Highly</w:t>
            </w:r>
          </w:p>
        </w:tc>
        <w:tc>
          <w:tcPr>
            <w:tcW w:w="1440" w:type="dxa"/>
            <w:shd w:val="clear" w:color="auto" w:fill="auto"/>
            <w:tcMar>
              <w:left w:w="58" w:type="dxa"/>
              <w:right w:w="58" w:type="dxa"/>
            </w:tcMar>
            <w:vAlign w:val="center"/>
          </w:tcPr>
          <w:p w14:paraId="54D8DB98" w14:textId="77777777" w:rsidR="003752CA" w:rsidRPr="00E639A2" w:rsidRDefault="003752CA" w:rsidP="003C4111">
            <w:pPr>
              <w:pStyle w:val="TableTextCENTER"/>
              <w:rPr>
                <w:szCs w:val="20"/>
              </w:rPr>
            </w:pPr>
            <w:r w:rsidRPr="00E639A2">
              <w:rPr>
                <w:szCs w:val="20"/>
              </w:rPr>
              <w:t>Moderately</w:t>
            </w:r>
          </w:p>
        </w:tc>
        <w:tc>
          <w:tcPr>
            <w:tcW w:w="1710" w:type="dxa"/>
            <w:shd w:val="clear" w:color="auto" w:fill="auto"/>
            <w:tcMar>
              <w:left w:w="58" w:type="dxa"/>
              <w:right w:w="58" w:type="dxa"/>
            </w:tcMar>
            <w:vAlign w:val="center"/>
          </w:tcPr>
          <w:p w14:paraId="1E6D4770" w14:textId="77777777" w:rsidR="003752CA" w:rsidRPr="00E639A2" w:rsidRDefault="003752CA" w:rsidP="003C4111">
            <w:pPr>
              <w:pStyle w:val="TableTextCENTER"/>
              <w:rPr>
                <w:szCs w:val="20"/>
              </w:rPr>
            </w:pPr>
            <w:r w:rsidRPr="00E639A2">
              <w:rPr>
                <w:szCs w:val="20"/>
              </w:rPr>
              <w:t>Moderately</w:t>
            </w:r>
          </w:p>
        </w:tc>
        <w:tc>
          <w:tcPr>
            <w:tcW w:w="1452" w:type="dxa"/>
            <w:shd w:val="clear" w:color="auto" w:fill="auto"/>
            <w:tcMar>
              <w:left w:w="58" w:type="dxa"/>
              <w:right w:w="58" w:type="dxa"/>
            </w:tcMar>
            <w:vAlign w:val="center"/>
          </w:tcPr>
          <w:p w14:paraId="615A58C5"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620C6989" w14:textId="77777777" w:rsidR="003752CA" w:rsidRPr="00E639A2" w:rsidRDefault="003752CA" w:rsidP="003C4111">
            <w:pPr>
              <w:pStyle w:val="TableTextCENTER"/>
              <w:rPr>
                <w:szCs w:val="20"/>
              </w:rPr>
            </w:pPr>
            <w:r w:rsidRPr="00E639A2">
              <w:rPr>
                <w:szCs w:val="20"/>
              </w:rPr>
              <w:t>Slightly</w:t>
            </w:r>
          </w:p>
        </w:tc>
        <w:tc>
          <w:tcPr>
            <w:tcW w:w="1428" w:type="dxa"/>
            <w:shd w:val="clear" w:color="auto" w:fill="auto"/>
            <w:tcMar>
              <w:left w:w="58" w:type="dxa"/>
              <w:right w:w="58" w:type="dxa"/>
            </w:tcMar>
            <w:vAlign w:val="center"/>
          </w:tcPr>
          <w:p w14:paraId="1139A329" w14:textId="77777777" w:rsidR="003752CA" w:rsidRPr="00E639A2" w:rsidRDefault="003752CA" w:rsidP="003C4111">
            <w:pPr>
              <w:pStyle w:val="TableTextCENTER"/>
              <w:rPr>
                <w:szCs w:val="20"/>
              </w:rPr>
            </w:pPr>
            <w:r w:rsidRPr="00E639A2">
              <w:rPr>
                <w:szCs w:val="20"/>
              </w:rPr>
              <w:t>None</w:t>
            </w:r>
          </w:p>
        </w:tc>
      </w:tr>
      <w:tr w:rsidR="003752CA" w:rsidRPr="00E639A2" w14:paraId="176B919C" w14:textId="77777777" w:rsidTr="005A7002">
        <w:tc>
          <w:tcPr>
            <w:tcW w:w="1079" w:type="dxa"/>
            <w:tcBorders>
              <w:top w:val="nil"/>
              <w:bottom w:val="nil"/>
            </w:tcBorders>
            <w:shd w:val="clear" w:color="auto" w:fill="FFF2CC"/>
            <w:tcMar>
              <w:left w:w="58" w:type="dxa"/>
              <w:right w:w="58" w:type="dxa"/>
            </w:tcMar>
            <w:vAlign w:val="center"/>
          </w:tcPr>
          <w:p w14:paraId="489E1A0D" w14:textId="27B54897" w:rsidR="003752CA" w:rsidRPr="00E639A2" w:rsidRDefault="00D748D4" w:rsidP="003C4111">
            <w:pPr>
              <w:pStyle w:val="TableRowHeading"/>
            </w:pPr>
            <w:r w:rsidRPr="00E639A2">
              <w:t>Beneficial</w:t>
            </w:r>
          </w:p>
        </w:tc>
        <w:tc>
          <w:tcPr>
            <w:tcW w:w="1177" w:type="dxa"/>
            <w:shd w:val="clear" w:color="auto" w:fill="FFF2CC"/>
            <w:tcMar>
              <w:left w:w="58" w:type="dxa"/>
              <w:right w:w="58" w:type="dxa"/>
            </w:tcMar>
            <w:vAlign w:val="center"/>
          </w:tcPr>
          <w:p w14:paraId="745A3F75"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Moderately</w:t>
            </w:r>
          </w:p>
        </w:tc>
        <w:tc>
          <w:tcPr>
            <w:tcW w:w="1424" w:type="dxa"/>
            <w:shd w:val="clear" w:color="auto" w:fill="auto"/>
            <w:tcMar>
              <w:left w:w="58" w:type="dxa"/>
              <w:right w:w="58" w:type="dxa"/>
            </w:tcMar>
            <w:vAlign w:val="center"/>
          </w:tcPr>
          <w:p w14:paraId="45416A6F" w14:textId="77777777" w:rsidR="003752CA" w:rsidRPr="00E639A2" w:rsidRDefault="003752CA" w:rsidP="003C4111">
            <w:pPr>
              <w:pStyle w:val="TableTextCENTER"/>
              <w:rPr>
                <w:szCs w:val="20"/>
              </w:rPr>
            </w:pPr>
            <w:r w:rsidRPr="00E639A2">
              <w:rPr>
                <w:szCs w:val="20"/>
              </w:rPr>
              <w:t>Highly</w:t>
            </w:r>
          </w:p>
        </w:tc>
        <w:tc>
          <w:tcPr>
            <w:tcW w:w="1350" w:type="dxa"/>
            <w:shd w:val="clear" w:color="auto" w:fill="auto"/>
            <w:tcMar>
              <w:left w:w="58" w:type="dxa"/>
              <w:right w:w="58" w:type="dxa"/>
            </w:tcMar>
            <w:vAlign w:val="center"/>
          </w:tcPr>
          <w:p w14:paraId="799CF2C5" w14:textId="77777777" w:rsidR="003752CA" w:rsidRPr="00E639A2" w:rsidRDefault="003752CA" w:rsidP="003C4111">
            <w:pPr>
              <w:pStyle w:val="TableTextCENTER"/>
              <w:rPr>
                <w:szCs w:val="20"/>
              </w:rPr>
            </w:pPr>
            <w:r w:rsidRPr="00E639A2">
              <w:rPr>
                <w:szCs w:val="20"/>
              </w:rPr>
              <w:t>Moderately</w:t>
            </w:r>
          </w:p>
        </w:tc>
        <w:tc>
          <w:tcPr>
            <w:tcW w:w="1440" w:type="dxa"/>
            <w:shd w:val="clear" w:color="auto" w:fill="auto"/>
            <w:tcMar>
              <w:left w:w="58" w:type="dxa"/>
              <w:right w:w="58" w:type="dxa"/>
            </w:tcMar>
            <w:vAlign w:val="center"/>
          </w:tcPr>
          <w:p w14:paraId="151A7697" w14:textId="77777777" w:rsidR="003752CA" w:rsidRPr="00E639A2" w:rsidRDefault="003752CA" w:rsidP="003C4111">
            <w:pPr>
              <w:pStyle w:val="TableTextCENTER"/>
              <w:rPr>
                <w:szCs w:val="20"/>
              </w:rPr>
            </w:pPr>
            <w:r w:rsidRPr="00E639A2">
              <w:rPr>
                <w:szCs w:val="20"/>
              </w:rPr>
              <w:t>Moderately</w:t>
            </w:r>
          </w:p>
        </w:tc>
        <w:tc>
          <w:tcPr>
            <w:tcW w:w="1710" w:type="dxa"/>
            <w:shd w:val="clear" w:color="auto" w:fill="auto"/>
            <w:tcMar>
              <w:left w:w="58" w:type="dxa"/>
              <w:right w:w="58" w:type="dxa"/>
            </w:tcMar>
            <w:vAlign w:val="center"/>
          </w:tcPr>
          <w:p w14:paraId="33443E9F" w14:textId="77777777" w:rsidR="003752CA" w:rsidRPr="00E639A2" w:rsidRDefault="003752CA" w:rsidP="003C4111">
            <w:pPr>
              <w:pStyle w:val="TableTextCENTER"/>
              <w:rPr>
                <w:szCs w:val="20"/>
              </w:rPr>
            </w:pPr>
            <w:r w:rsidRPr="00E639A2">
              <w:rPr>
                <w:szCs w:val="20"/>
              </w:rPr>
              <w:t>Slightly</w:t>
            </w:r>
          </w:p>
        </w:tc>
        <w:tc>
          <w:tcPr>
            <w:tcW w:w="1452" w:type="dxa"/>
            <w:shd w:val="clear" w:color="auto" w:fill="auto"/>
            <w:tcMar>
              <w:left w:w="58" w:type="dxa"/>
              <w:right w:w="58" w:type="dxa"/>
            </w:tcMar>
            <w:vAlign w:val="center"/>
          </w:tcPr>
          <w:p w14:paraId="5C232357"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4B0FA8AE" w14:textId="77777777" w:rsidR="003752CA" w:rsidRPr="00E639A2" w:rsidRDefault="003752CA" w:rsidP="003C4111">
            <w:pPr>
              <w:pStyle w:val="TableTextCENTER"/>
              <w:rPr>
                <w:szCs w:val="20"/>
              </w:rPr>
            </w:pPr>
            <w:r w:rsidRPr="00E639A2">
              <w:rPr>
                <w:szCs w:val="20"/>
              </w:rPr>
              <w:t>None</w:t>
            </w:r>
          </w:p>
        </w:tc>
        <w:tc>
          <w:tcPr>
            <w:tcW w:w="1428" w:type="dxa"/>
            <w:shd w:val="clear" w:color="auto" w:fill="auto"/>
            <w:tcMar>
              <w:left w:w="58" w:type="dxa"/>
              <w:right w:w="58" w:type="dxa"/>
            </w:tcMar>
            <w:vAlign w:val="center"/>
          </w:tcPr>
          <w:p w14:paraId="32C70084" w14:textId="77777777" w:rsidR="003752CA" w:rsidRPr="00E639A2" w:rsidRDefault="003752CA" w:rsidP="003C4111">
            <w:pPr>
              <w:pStyle w:val="TableTextCENTER"/>
              <w:rPr>
                <w:szCs w:val="20"/>
              </w:rPr>
            </w:pPr>
            <w:r w:rsidRPr="00E639A2">
              <w:rPr>
                <w:szCs w:val="20"/>
              </w:rPr>
              <w:t>Slightly</w:t>
            </w:r>
          </w:p>
        </w:tc>
      </w:tr>
      <w:tr w:rsidR="003752CA" w:rsidRPr="00E639A2" w14:paraId="2636BA51" w14:textId="77777777" w:rsidTr="005A7002">
        <w:tc>
          <w:tcPr>
            <w:tcW w:w="1079" w:type="dxa"/>
            <w:tcBorders>
              <w:top w:val="nil"/>
            </w:tcBorders>
            <w:shd w:val="clear" w:color="auto" w:fill="FFF2CC"/>
            <w:tcMar>
              <w:left w:w="58" w:type="dxa"/>
              <w:right w:w="58" w:type="dxa"/>
            </w:tcMar>
            <w:vAlign w:val="center"/>
          </w:tcPr>
          <w:p w14:paraId="51D51BE0" w14:textId="77777777" w:rsidR="003752CA" w:rsidRPr="00E639A2" w:rsidRDefault="003752CA" w:rsidP="003C4111">
            <w:pPr>
              <w:pStyle w:val="TableRowHeading"/>
            </w:pPr>
          </w:p>
        </w:tc>
        <w:tc>
          <w:tcPr>
            <w:tcW w:w="1177" w:type="dxa"/>
            <w:shd w:val="clear" w:color="auto" w:fill="FFF2CC"/>
            <w:tcMar>
              <w:left w:w="58" w:type="dxa"/>
              <w:right w:w="58" w:type="dxa"/>
            </w:tcMar>
            <w:vAlign w:val="center"/>
          </w:tcPr>
          <w:p w14:paraId="779B50C4"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Slightly</w:t>
            </w:r>
          </w:p>
        </w:tc>
        <w:tc>
          <w:tcPr>
            <w:tcW w:w="1424" w:type="dxa"/>
            <w:shd w:val="clear" w:color="auto" w:fill="auto"/>
            <w:tcMar>
              <w:left w:w="58" w:type="dxa"/>
              <w:right w:w="58" w:type="dxa"/>
            </w:tcMar>
            <w:vAlign w:val="center"/>
          </w:tcPr>
          <w:p w14:paraId="1C765ABA" w14:textId="77777777" w:rsidR="003752CA" w:rsidRPr="00E639A2" w:rsidRDefault="003752CA" w:rsidP="003C4111">
            <w:pPr>
              <w:pStyle w:val="TableTextCENTER"/>
              <w:rPr>
                <w:szCs w:val="20"/>
              </w:rPr>
            </w:pPr>
            <w:r w:rsidRPr="00E639A2">
              <w:rPr>
                <w:szCs w:val="20"/>
              </w:rPr>
              <w:t>Moderately</w:t>
            </w:r>
          </w:p>
        </w:tc>
        <w:tc>
          <w:tcPr>
            <w:tcW w:w="1350" w:type="dxa"/>
            <w:shd w:val="clear" w:color="auto" w:fill="auto"/>
            <w:tcMar>
              <w:left w:w="58" w:type="dxa"/>
              <w:right w:w="58" w:type="dxa"/>
            </w:tcMar>
            <w:vAlign w:val="center"/>
          </w:tcPr>
          <w:p w14:paraId="03835E3A" w14:textId="77777777" w:rsidR="003752CA" w:rsidRPr="00E639A2" w:rsidRDefault="003752CA" w:rsidP="003C4111">
            <w:pPr>
              <w:pStyle w:val="TableTextCENTER"/>
              <w:rPr>
                <w:szCs w:val="20"/>
              </w:rPr>
            </w:pPr>
            <w:r w:rsidRPr="00E639A2">
              <w:rPr>
                <w:szCs w:val="20"/>
              </w:rPr>
              <w:t>Moderately</w:t>
            </w:r>
          </w:p>
        </w:tc>
        <w:tc>
          <w:tcPr>
            <w:tcW w:w="1440" w:type="dxa"/>
            <w:shd w:val="clear" w:color="auto" w:fill="auto"/>
            <w:tcMar>
              <w:left w:w="58" w:type="dxa"/>
              <w:right w:w="58" w:type="dxa"/>
            </w:tcMar>
            <w:vAlign w:val="center"/>
          </w:tcPr>
          <w:p w14:paraId="61C28393" w14:textId="77777777" w:rsidR="003752CA" w:rsidRPr="00E639A2" w:rsidRDefault="003752CA" w:rsidP="003C4111">
            <w:pPr>
              <w:pStyle w:val="TableTextCENTER"/>
              <w:rPr>
                <w:szCs w:val="20"/>
              </w:rPr>
            </w:pPr>
            <w:r w:rsidRPr="00E639A2">
              <w:rPr>
                <w:szCs w:val="20"/>
              </w:rPr>
              <w:t>Slightly</w:t>
            </w:r>
          </w:p>
        </w:tc>
        <w:tc>
          <w:tcPr>
            <w:tcW w:w="1710" w:type="dxa"/>
            <w:shd w:val="clear" w:color="auto" w:fill="auto"/>
            <w:tcMar>
              <w:left w:w="58" w:type="dxa"/>
              <w:right w:w="58" w:type="dxa"/>
            </w:tcMar>
            <w:vAlign w:val="center"/>
          </w:tcPr>
          <w:p w14:paraId="7E3E9A8E" w14:textId="77777777" w:rsidR="003752CA" w:rsidRPr="00E639A2" w:rsidRDefault="003752CA" w:rsidP="003C4111">
            <w:pPr>
              <w:pStyle w:val="TableTextCENTER"/>
              <w:rPr>
                <w:szCs w:val="20"/>
              </w:rPr>
            </w:pPr>
            <w:r w:rsidRPr="00E639A2">
              <w:rPr>
                <w:szCs w:val="20"/>
              </w:rPr>
              <w:t>Slightly</w:t>
            </w:r>
          </w:p>
        </w:tc>
        <w:tc>
          <w:tcPr>
            <w:tcW w:w="1452" w:type="dxa"/>
            <w:shd w:val="clear" w:color="auto" w:fill="auto"/>
            <w:tcMar>
              <w:left w:w="58" w:type="dxa"/>
              <w:right w:w="58" w:type="dxa"/>
            </w:tcMar>
            <w:vAlign w:val="center"/>
          </w:tcPr>
          <w:p w14:paraId="42BC38F7" w14:textId="77777777" w:rsidR="003752CA" w:rsidRPr="00E639A2" w:rsidRDefault="003752CA" w:rsidP="003C4111">
            <w:pPr>
              <w:pStyle w:val="TableTextCENTER"/>
              <w:rPr>
                <w:szCs w:val="20"/>
              </w:rPr>
            </w:pPr>
            <w:r w:rsidRPr="00E639A2">
              <w:rPr>
                <w:szCs w:val="20"/>
              </w:rPr>
              <w:t>None</w:t>
            </w:r>
          </w:p>
        </w:tc>
        <w:tc>
          <w:tcPr>
            <w:tcW w:w="1440" w:type="dxa"/>
            <w:shd w:val="clear" w:color="auto" w:fill="auto"/>
            <w:tcMar>
              <w:left w:w="58" w:type="dxa"/>
              <w:right w:w="58" w:type="dxa"/>
            </w:tcMar>
            <w:vAlign w:val="center"/>
          </w:tcPr>
          <w:p w14:paraId="49E22D7A" w14:textId="77777777" w:rsidR="003752CA" w:rsidRPr="00E639A2" w:rsidRDefault="003752CA" w:rsidP="003C4111">
            <w:pPr>
              <w:pStyle w:val="TableTextCENTER"/>
              <w:rPr>
                <w:szCs w:val="20"/>
              </w:rPr>
            </w:pPr>
            <w:r w:rsidRPr="00E639A2">
              <w:rPr>
                <w:szCs w:val="20"/>
              </w:rPr>
              <w:t>Slightly</w:t>
            </w:r>
          </w:p>
        </w:tc>
        <w:tc>
          <w:tcPr>
            <w:tcW w:w="1428" w:type="dxa"/>
            <w:shd w:val="clear" w:color="auto" w:fill="auto"/>
            <w:tcMar>
              <w:left w:w="58" w:type="dxa"/>
              <w:right w:w="58" w:type="dxa"/>
            </w:tcMar>
            <w:vAlign w:val="center"/>
          </w:tcPr>
          <w:p w14:paraId="04F781AF" w14:textId="77777777" w:rsidR="003752CA" w:rsidRPr="00E639A2" w:rsidRDefault="003752CA" w:rsidP="003C4111">
            <w:pPr>
              <w:pStyle w:val="TableTextCENTER"/>
              <w:rPr>
                <w:szCs w:val="20"/>
              </w:rPr>
            </w:pPr>
            <w:r w:rsidRPr="00E639A2">
              <w:rPr>
                <w:szCs w:val="20"/>
              </w:rPr>
              <w:t>Slightly</w:t>
            </w:r>
          </w:p>
        </w:tc>
      </w:tr>
      <w:tr w:rsidR="003752CA" w:rsidRPr="00E639A2" w14:paraId="1553637F" w14:textId="77777777" w:rsidTr="005A7002">
        <w:tc>
          <w:tcPr>
            <w:tcW w:w="1079" w:type="dxa"/>
            <w:shd w:val="clear" w:color="auto" w:fill="FFF2CC"/>
            <w:tcMar>
              <w:top w:w="0" w:type="dxa"/>
              <w:left w:w="58" w:type="dxa"/>
              <w:bottom w:w="0" w:type="dxa"/>
              <w:right w:w="58" w:type="dxa"/>
            </w:tcMar>
            <w:vAlign w:val="center"/>
          </w:tcPr>
          <w:p w14:paraId="54F4ED0A" w14:textId="77777777" w:rsidR="003752CA" w:rsidRPr="00E639A2" w:rsidRDefault="003752CA" w:rsidP="003C4111">
            <w:pPr>
              <w:pStyle w:val="TableRowHeading"/>
            </w:pPr>
            <w:r w:rsidRPr="00E639A2">
              <w:t>None</w:t>
            </w:r>
          </w:p>
        </w:tc>
        <w:tc>
          <w:tcPr>
            <w:tcW w:w="1177" w:type="dxa"/>
            <w:shd w:val="clear" w:color="auto" w:fill="FFF2CC"/>
            <w:tcMar>
              <w:left w:w="58" w:type="dxa"/>
              <w:right w:w="58" w:type="dxa"/>
            </w:tcMar>
            <w:vAlign w:val="center"/>
          </w:tcPr>
          <w:p w14:paraId="53368B46"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No Effect</w:t>
            </w:r>
          </w:p>
        </w:tc>
        <w:tc>
          <w:tcPr>
            <w:tcW w:w="1424" w:type="dxa"/>
            <w:shd w:val="clear" w:color="auto" w:fill="auto"/>
            <w:tcMar>
              <w:left w:w="58" w:type="dxa"/>
              <w:right w:w="58" w:type="dxa"/>
            </w:tcMar>
            <w:vAlign w:val="center"/>
          </w:tcPr>
          <w:p w14:paraId="6E89D2D2" w14:textId="77777777" w:rsidR="003752CA" w:rsidRPr="00E639A2" w:rsidRDefault="003752CA" w:rsidP="003C4111">
            <w:pPr>
              <w:pStyle w:val="TableTextCENTER"/>
              <w:rPr>
                <w:szCs w:val="20"/>
              </w:rPr>
            </w:pPr>
            <w:r w:rsidRPr="00E639A2">
              <w:rPr>
                <w:szCs w:val="20"/>
              </w:rPr>
              <w:t>Moderately</w:t>
            </w:r>
          </w:p>
        </w:tc>
        <w:tc>
          <w:tcPr>
            <w:tcW w:w="1350" w:type="dxa"/>
            <w:shd w:val="clear" w:color="auto" w:fill="auto"/>
            <w:tcMar>
              <w:left w:w="58" w:type="dxa"/>
              <w:right w:w="58" w:type="dxa"/>
            </w:tcMar>
            <w:vAlign w:val="center"/>
          </w:tcPr>
          <w:p w14:paraId="3869ACB0"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4912B314" w14:textId="77777777" w:rsidR="003752CA" w:rsidRPr="00E639A2" w:rsidRDefault="003752CA" w:rsidP="003C4111">
            <w:pPr>
              <w:pStyle w:val="TableTextCENTER"/>
              <w:rPr>
                <w:szCs w:val="20"/>
              </w:rPr>
            </w:pPr>
            <w:r w:rsidRPr="00E639A2">
              <w:rPr>
                <w:szCs w:val="20"/>
              </w:rPr>
              <w:t>Slightly</w:t>
            </w:r>
          </w:p>
        </w:tc>
        <w:tc>
          <w:tcPr>
            <w:tcW w:w="1710" w:type="dxa"/>
            <w:shd w:val="clear" w:color="auto" w:fill="auto"/>
            <w:tcMar>
              <w:left w:w="58" w:type="dxa"/>
              <w:right w:w="58" w:type="dxa"/>
            </w:tcMar>
            <w:vAlign w:val="center"/>
          </w:tcPr>
          <w:p w14:paraId="6D6CE99E" w14:textId="77777777" w:rsidR="003752CA" w:rsidRPr="00E639A2" w:rsidRDefault="003752CA" w:rsidP="003C4111">
            <w:pPr>
              <w:pStyle w:val="TableTextCENTER"/>
              <w:rPr>
                <w:szCs w:val="20"/>
              </w:rPr>
            </w:pPr>
            <w:r w:rsidRPr="00E639A2">
              <w:rPr>
                <w:szCs w:val="20"/>
              </w:rPr>
              <w:t>None</w:t>
            </w:r>
          </w:p>
        </w:tc>
        <w:tc>
          <w:tcPr>
            <w:tcW w:w="1452" w:type="dxa"/>
            <w:shd w:val="clear" w:color="auto" w:fill="auto"/>
            <w:tcMar>
              <w:left w:w="58" w:type="dxa"/>
              <w:right w:w="58" w:type="dxa"/>
            </w:tcMar>
            <w:vAlign w:val="center"/>
          </w:tcPr>
          <w:p w14:paraId="064B4D0F"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11D7F944" w14:textId="77777777" w:rsidR="003752CA" w:rsidRPr="00E639A2" w:rsidRDefault="003752CA" w:rsidP="003C4111">
            <w:pPr>
              <w:pStyle w:val="TableTextCENTER"/>
              <w:rPr>
                <w:szCs w:val="20"/>
              </w:rPr>
            </w:pPr>
            <w:r w:rsidRPr="00E639A2">
              <w:rPr>
                <w:szCs w:val="20"/>
              </w:rPr>
              <w:t>Slightly</w:t>
            </w:r>
          </w:p>
        </w:tc>
        <w:tc>
          <w:tcPr>
            <w:tcW w:w="1428" w:type="dxa"/>
            <w:shd w:val="clear" w:color="auto" w:fill="auto"/>
            <w:tcMar>
              <w:left w:w="58" w:type="dxa"/>
              <w:right w:w="58" w:type="dxa"/>
            </w:tcMar>
            <w:vAlign w:val="center"/>
          </w:tcPr>
          <w:p w14:paraId="25825DC0" w14:textId="77777777" w:rsidR="003752CA" w:rsidRPr="00E639A2" w:rsidRDefault="003752CA" w:rsidP="003C4111">
            <w:pPr>
              <w:pStyle w:val="TableTextCENTER"/>
              <w:rPr>
                <w:szCs w:val="20"/>
              </w:rPr>
            </w:pPr>
            <w:r w:rsidRPr="00E639A2">
              <w:rPr>
                <w:szCs w:val="20"/>
              </w:rPr>
              <w:t>Moderately</w:t>
            </w:r>
          </w:p>
        </w:tc>
      </w:tr>
      <w:tr w:rsidR="003752CA" w:rsidRPr="00E639A2" w14:paraId="46E61C9A" w14:textId="77777777" w:rsidTr="005A7002">
        <w:tc>
          <w:tcPr>
            <w:tcW w:w="1079" w:type="dxa"/>
            <w:tcBorders>
              <w:bottom w:val="nil"/>
            </w:tcBorders>
            <w:shd w:val="clear" w:color="auto" w:fill="FFF2CC"/>
            <w:tcMar>
              <w:left w:w="58" w:type="dxa"/>
              <w:right w:w="58" w:type="dxa"/>
            </w:tcMar>
            <w:vAlign w:val="center"/>
          </w:tcPr>
          <w:p w14:paraId="597E05DE" w14:textId="4501222E" w:rsidR="003752CA" w:rsidRPr="00E639A2" w:rsidRDefault="003752CA" w:rsidP="003C4111">
            <w:pPr>
              <w:pStyle w:val="TableRowHeading"/>
            </w:pPr>
          </w:p>
        </w:tc>
        <w:tc>
          <w:tcPr>
            <w:tcW w:w="1177" w:type="dxa"/>
            <w:shd w:val="clear" w:color="auto" w:fill="FFF2CC"/>
            <w:tcMar>
              <w:left w:w="58" w:type="dxa"/>
              <w:right w:w="58" w:type="dxa"/>
            </w:tcMar>
            <w:vAlign w:val="center"/>
          </w:tcPr>
          <w:p w14:paraId="52B3F0C3"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Slightly</w:t>
            </w:r>
          </w:p>
        </w:tc>
        <w:tc>
          <w:tcPr>
            <w:tcW w:w="1424" w:type="dxa"/>
            <w:shd w:val="clear" w:color="auto" w:fill="auto"/>
            <w:tcMar>
              <w:left w:w="58" w:type="dxa"/>
              <w:right w:w="58" w:type="dxa"/>
            </w:tcMar>
            <w:vAlign w:val="center"/>
          </w:tcPr>
          <w:p w14:paraId="5C283DE2" w14:textId="77777777" w:rsidR="003752CA" w:rsidRPr="00E639A2" w:rsidRDefault="003752CA" w:rsidP="003C4111">
            <w:pPr>
              <w:pStyle w:val="TableTextCENTER"/>
              <w:rPr>
                <w:szCs w:val="20"/>
              </w:rPr>
            </w:pPr>
            <w:r w:rsidRPr="00E639A2">
              <w:rPr>
                <w:szCs w:val="20"/>
              </w:rPr>
              <w:t>Slightly</w:t>
            </w:r>
          </w:p>
        </w:tc>
        <w:tc>
          <w:tcPr>
            <w:tcW w:w="1350" w:type="dxa"/>
            <w:shd w:val="clear" w:color="auto" w:fill="auto"/>
            <w:tcMar>
              <w:left w:w="58" w:type="dxa"/>
              <w:right w:w="58" w:type="dxa"/>
            </w:tcMar>
            <w:vAlign w:val="center"/>
          </w:tcPr>
          <w:p w14:paraId="0EDAE72A"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7EE2E47C" w14:textId="77777777" w:rsidR="003752CA" w:rsidRPr="00E639A2" w:rsidRDefault="003752CA" w:rsidP="003C4111">
            <w:pPr>
              <w:pStyle w:val="TableTextCENTER"/>
              <w:rPr>
                <w:szCs w:val="20"/>
              </w:rPr>
            </w:pPr>
            <w:r w:rsidRPr="00E639A2">
              <w:rPr>
                <w:szCs w:val="20"/>
              </w:rPr>
              <w:t>None</w:t>
            </w:r>
          </w:p>
        </w:tc>
        <w:tc>
          <w:tcPr>
            <w:tcW w:w="1710" w:type="dxa"/>
            <w:shd w:val="clear" w:color="auto" w:fill="auto"/>
            <w:tcMar>
              <w:left w:w="58" w:type="dxa"/>
              <w:right w:w="58" w:type="dxa"/>
            </w:tcMar>
            <w:vAlign w:val="center"/>
          </w:tcPr>
          <w:p w14:paraId="61646C05" w14:textId="77777777" w:rsidR="003752CA" w:rsidRPr="00E639A2" w:rsidRDefault="003752CA" w:rsidP="003C4111">
            <w:pPr>
              <w:pStyle w:val="TableTextCENTER"/>
              <w:rPr>
                <w:szCs w:val="20"/>
              </w:rPr>
            </w:pPr>
            <w:r w:rsidRPr="00E639A2">
              <w:rPr>
                <w:szCs w:val="20"/>
              </w:rPr>
              <w:t>Slightly</w:t>
            </w:r>
          </w:p>
        </w:tc>
        <w:tc>
          <w:tcPr>
            <w:tcW w:w="1452" w:type="dxa"/>
            <w:shd w:val="clear" w:color="auto" w:fill="auto"/>
            <w:tcMar>
              <w:left w:w="58" w:type="dxa"/>
              <w:right w:w="58" w:type="dxa"/>
            </w:tcMar>
            <w:vAlign w:val="center"/>
          </w:tcPr>
          <w:p w14:paraId="6490E923"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264CBE15" w14:textId="77777777" w:rsidR="003752CA" w:rsidRPr="00E639A2" w:rsidRDefault="003752CA" w:rsidP="003C4111">
            <w:pPr>
              <w:pStyle w:val="TableTextCENTER"/>
              <w:rPr>
                <w:szCs w:val="20"/>
              </w:rPr>
            </w:pPr>
            <w:r w:rsidRPr="00E639A2">
              <w:rPr>
                <w:szCs w:val="20"/>
              </w:rPr>
              <w:t>Moderately</w:t>
            </w:r>
          </w:p>
        </w:tc>
        <w:tc>
          <w:tcPr>
            <w:tcW w:w="1428" w:type="dxa"/>
            <w:shd w:val="clear" w:color="auto" w:fill="auto"/>
            <w:tcMar>
              <w:left w:w="58" w:type="dxa"/>
              <w:right w:w="58" w:type="dxa"/>
            </w:tcMar>
            <w:vAlign w:val="center"/>
          </w:tcPr>
          <w:p w14:paraId="6924E15A" w14:textId="77777777" w:rsidR="003752CA" w:rsidRPr="00E639A2" w:rsidRDefault="003752CA" w:rsidP="003C4111">
            <w:pPr>
              <w:pStyle w:val="TableTextCENTER"/>
              <w:rPr>
                <w:szCs w:val="20"/>
              </w:rPr>
            </w:pPr>
            <w:r w:rsidRPr="00E639A2">
              <w:rPr>
                <w:szCs w:val="20"/>
              </w:rPr>
              <w:t>Moderately</w:t>
            </w:r>
          </w:p>
        </w:tc>
      </w:tr>
      <w:tr w:rsidR="003752CA" w:rsidRPr="00E639A2" w14:paraId="00F1F08C" w14:textId="77777777" w:rsidTr="005A7002">
        <w:tc>
          <w:tcPr>
            <w:tcW w:w="1079" w:type="dxa"/>
            <w:tcBorders>
              <w:top w:val="nil"/>
              <w:bottom w:val="nil"/>
            </w:tcBorders>
            <w:shd w:val="clear" w:color="auto" w:fill="FFF2CC"/>
            <w:tcMar>
              <w:left w:w="58" w:type="dxa"/>
              <w:right w:w="58" w:type="dxa"/>
            </w:tcMar>
            <w:vAlign w:val="center"/>
          </w:tcPr>
          <w:p w14:paraId="3C651536" w14:textId="57891A6C" w:rsidR="003752CA" w:rsidRPr="00E639A2" w:rsidRDefault="00D748D4" w:rsidP="007C3E8F">
            <w:pPr>
              <w:pStyle w:val="TableText"/>
              <w:rPr>
                <w:rFonts w:ascii="Arial Narrow" w:hAnsi="Arial Narrow"/>
                <w:b/>
                <w:bCs/>
                <w:szCs w:val="20"/>
              </w:rPr>
            </w:pPr>
            <w:r w:rsidRPr="00E639A2">
              <w:rPr>
                <w:szCs w:val="20"/>
              </w:rPr>
              <w:t>Adverse</w:t>
            </w:r>
          </w:p>
        </w:tc>
        <w:tc>
          <w:tcPr>
            <w:tcW w:w="1177" w:type="dxa"/>
            <w:shd w:val="clear" w:color="auto" w:fill="FFF2CC"/>
            <w:tcMar>
              <w:left w:w="58" w:type="dxa"/>
              <w:right w:w="58" w:type="dxa"/>
            </w:tcMar>
            <w:vAlign w:val="center"/>
          </w:tcPr>
          <w:p w14:paraId="0CEB8DD0"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Moderately</w:t>
            </w:r>
          </w:p>
        </w:tc>
        <w:tc>
          <w:tcPr>
            <w:tcW w:w="1424" w:type="dxa"/>
            <w:shd w:val="clear" w:color="auto" w:fill="auto"/>
            <w:tcMar>
              <w:left w:w="58" w:type="dxa"/>
              <w:right w:w="58" w:type="dxa"/>
            </w:tcMar>
            <w:vAlign w:val="center"/>
          </w:tcPr>
          <w:p w14:paraId="43AC2C32" w14:textId="77777777" w:rsidR="003752CA" w:rsidRPr="00E639A2" w:rsidRDefault="003752CA" w:rsidP="003C4111">
            <w:pPr>
              <w:pStyle w:val="TableTextCENTER"/>
              <w:rPr>
                <w:szCs w:val="20"/>
              </w:rPr>
            </w:pPr>
            <w:r w:rsidRPr="00E639A2">
              <w:rPr>
                <w:szCs w:val="20"/>
              </w:rPr>
              <w:t>Slightly</w:t>
            </w:r>
          </w:p>
        </w:tc>
        <w:tc>
          <w:tcPr>
            <w:tcW w:w="1350" w:type="dxa"/>
            <w:shd w:val="clear" w:color="auto" w:fill="auto"/>
            <w:tcMar>
              <w:left w:w="58" w:type="dxa"/>
              <w:right w:w="58" w:type="dxa"/>
            </w:tcMar>
            <w:vAlign w:val="center"/>
          </w:tcPr>
          <w:p w14:paraId="3F284684" w14:textId="77777777" w:rsidR="003752CA" w:rsidRPr="00E639A2" w:rsidRDefault="003752CA" w:rsidP="003C4111">
            <w:pPr>
              <w:pStyle w:val="TableTextCENTER"/>
              <w:rPr>
                <w:szCs w:val="20"/>
              </w:rPr>
            </w:pPr>
            <w:r w:rsidRPr="00E639A2">
              <w:rPr>
                <w:szCs w:val="20"/>
              </w:rPr>
              <w:t>None</w:t>
            </w:r>
          </w:p>
        </w:tc>
        <w:tc>
          <w:tcPr>
            <w:tcW w:w="1440" w:type="dxa"/>
            <w:shd w:val="clear" w:color="auto" w:fill="auto"/>
            <w:tcMar>
              <w:left w:w="58" w:type="dxa"/>
              <w:right w:w="58" w:type="dxa"/>
            </w:tcMar>
            <w:vAlign w:val="center"/>
          </w:tcPr>
          <w:p w14:paraId="07261351" w14:textId="77777777" w:rsidR="003752CA" w:rsidRPr="00E639A2" w:rsidRDefault="003752CA" w:rsidP="003C4111">
            <w:pPr>
              <w:pStyle w:val="TableTextCENTER"/>
              <w:rPr>
                <w:szCs w:val="20"/>
              </w:rPr>
            </w:pPr>
            <w:r w:rsidRPr="00E639A2">
              <w:rPr>
                <w:szCs w:val="20"/>
              </w:rPr>
              <w:t>Slightly</w:t>
            </w:r>
          </w:p>
        </w:tc>
        <w:tc>
          <w:tcPr>
            <w:tcW w:w="1710" w:type="dxa"/>
            <w:shd w:val="clear" w:color="auto" w:fill="auto"/>
            <w:tcMar>
              <w:left w:w="58" w:type="dxa"/>
              <w:right w:w="58" w:type="dxa"/>
            </w:tcMar>
            <w:vAlign w:val="center"/>
          </w:tcPr>
          <w:p w14:paraId="5ABFCA57" w14:textId="77777777" w:rsidR="003752CA" w:rsidRPr="00E639A2" w:rsidRDefault="003752CA" w:rsidP="003C4111">
            <w:pPr>
              <w:pStyle w:val="TableTextCENTER"/>
              <w:rPr>
                <w:szCs w:val="20"/>
              </w:rPr>
            </w:pPr>
            <w:r w:rsidRPr="00E639A2">
              <w:rPr>
                <w:szCs w:val="20"/>
              </w:rPr>
              <w:t>Slightly</w:t>
            </w:r>
          </w:p>
        </w:tc>
        <w:tc>
          <w:tcPr>
            <w:tcW w:w="1452" w:type="dxa"/>
            <w:shd w:val="clear" w:color="auto" w:fill="auto"/>
            <w:tcMar>
              <w:left w:w="58" w:type="dxa"/>
              <w:right w:w="58" w:type="dxa"/>
            </w:tcMar>
            <w:vAlign w:val="center"/>
          </w:tcPr>
          <w:p w14:paraId="0AC24320" w14:textId="77777777" w:rsidR="003752CA" w:rsidRPr="00E639A2" w:rsidRDefault="003752CA" w:rsidP="003C4111">
            <w:pPr>
              <w:pStyle w:val="TableTextCENTER"/>
              <w:rPr>
                <w:szCs w:val="20"/>
              </w:rPr>
            </w:pPr>
            <w:r w:rsidRPr="00E639A2">
              <w:rPr>
                <w:szCs w:val="20"/>
              </w:rPr>
              <w:t>Moderately</w:t>
            </w:r>
          </w:p>
        </w:tc>
        <w:tc>
          <w:tcPr>
            <w:tcW w:w="1440" w:type="dxa"/>
            <w:shd w:val="clear" w:color="auto" w:fill="auto"/>
            <w:tcMar>
              <w:left w:w="58" w:type="dxa"/>
              <w:right w:w="58" w:type="dxa"/>
            </w:tcMar>
            <w:vAlign w:val="center"/>
          </w:tcPr>
          <w:p w14:paraId="5995DC18" w14:textId="77777777" w:rsidR="003752CA" w:rsidRPr="00E639A2" w:rsidRDefault="003752CA" w:rsidP="003C4111">
            <w:pPr>
              <w:pStyle w:val="TableTextCENTER"/>
              <w:rPr>
                <w:szCs w:val="20"/>
              </w:rPr>
            </w:pPr>
            <w:r w:rsidRPr="00E639A2">
              <w:rPr>
                <w:szCs w:val="20"/>
              </w:rPr>
              <w:t>Moderately</w:t>
            </w:r>
          </w:p>
        </w:tc>
        <w:tc>
          <w:tcPr>
            <w:tcW w:w="1428" w:type="dxa"/>
            <w:shd w:val="clear" w:color="auto" w:fill="auto"/>
            <w:tcMar>
              <w:left w:w="58" w:type="dxa"/>
              <w:right w:w="58" w:type="dxa"/>
            </w:tcMar>
            <w:vAlign w:val="center"/>
          </w:tcPr>
          <w:p w14:paraId="65296AC5" w14:textId="77777777" w:rsidR="003752CA" w:rsidRPr="00E639A2" w:rsidRDefault="003752CA" w:rsidP="003C4111">
            <w:pPr>
              <w:pStyle w:val="TableTextCENTER"/>
              <w:rPr>
                <w:szCs w:val="20"/>
              </w:rPr>
            </w:pPr>
            <w:r w:rsidRPr="00E639A2">
              <w:rPr>
                <w:szCs w:val="20"/>
              </w:rPr>
              <w:t>Highly</w:t>
            </w:r>
          </w:p>
        </w:tc>
      </w:tr>
      <w:tr w:rsidR="003752CA" w:rsidRPr="00E639A2" w14:paraId="78BEA08A" w14:textId="77777777" w:rsidTr="005A7002">
        <w:tc>
          <w:tcPr>
            <w:tcW w:w="1079" w:type="dxa"/>
            <w:tcBorders>
              <w:top w:val="nil"/>
            </w:tcBorders>
            <w:shd w:val="clear" w:color="auto" w:fill="FFF2CC"/>
            <w:tcMar>
              <w:left w:w="58" w:type="dxa"/>
              <w:right w:w="58" w:type="dxa"/>
            </w:tcMar>
            <w:vAlign w:val="center"/>
          </w:tcPr>
          <w:p w14:paraId="5F4FDD72" w14:textId="77777777" w:rsidR="003752CA" w:rsidRPr="00E639A2" w:rsidRDefault="003752CA" w:rsidP="007C3E8F">
            <w:pPr>
              <w:pStyle w:val="TableText"/>
              <w:rPr>
                <w:rFonts w:ascii="Arial Narrow" w:hAnsi="Arial Narrow"/>
                <w:b/>
                <w:bCs/>
                <w:szCs w:val="20"/>
              </w:rPr>
            </w:pPr>
          </w:p>
        </w:tc>
        <w:tc>
          <w:tcPr>
            <w:tcW w:w="1177" w:type="dxa"/>
            <w:shd w:val="clear" w:color="auto" w:fill="FFF2CC"/>
            <w:tcMar>
              <w:left w:w="58" w:type="dxa"/>
              <w:right w:w="58" w:type="dxa"/>
            </w:tcMar>
            <w:vAlign w:val="center"/>
          </w:tcPr>
          <w:p w14:paraId="15EF370F" w14:textId="77777777" w:rsidR="003752CA" w:rsidRPr="00E639A2" w:rsidRDefault="003752CA" w:rsidP="007C3E8F">
            <w:pPr>
              <w:pStyle w:val="TableText"/>
              <w:rPr>
                <w:rFonts w:ascii="Arial Narrow" w:hAnsi="Arial Narrow"/>
                <w:b/>
                <w:bCs/>
                <w:szCs w:val="20"/>
              </w:rPr>
            </w:pPr>
            <w:r w:rsidRPr="00E639A2">
              <w:rPr>
                <w:rFonts w:ascii="Arial Narrow" w:hAnsi="Arial Narrow"/>
                <w:b/>
                <w:bCs/>
                <w:szCs w:val="20"/>
              </w:rPr>
              <w:t>Highly</w:t>
            </w:r>
          </w:p>
        </w:tc>
        <w:tc>
          <w:tcPr>
            <w:tcW w:w="1424" w:type="dxa"/>
            <w:shd w:val="clear" w:color="auto" w:fill="auto"/>
            <w:tcMar>
              <w:left w:w="58" w:type="dxa"/>
              <w:right w:w="58" w:type="dxa"/>
            </w:tcMar>
            <w:vAlign w:val="center"/>
          </w:tcPr>
          <w:p w14:paraId="151FE95B" w14:textId="77777777" w:rsidR="003752CA" w:rsidRPr="00E639A2" w:rsidRDefault="003752CA" w:rsidP="003C4111">
            <w:pPr>
              <w:pStyle w:val="TableTextCENTER"/>
              <w:rPr>
                <w:szCs w:val="20"/>
              </w:rPr>
            </w:pPr>
            <w:r w:rsidRPr="00E639A2">
              <w:rPr>
                <w:szCs w:val="20"/>
              </w:rPr>
              <w:t>None</w:t>
            </w:r>
          </w:p>
        </w:tc>
        <w:tc>
          <w:tcPr>
            <w:tcW w:w="1350" w:type="dxa"/>
            <w:shd w:val="clear" w:color="auto" w:fill="auto"/>
            <w:tcMar>
              <w:left w:w="58" w:type="dxa"/>
              <w:right w:w="58" w:type="dxa"/>
            </w:tcMar>
            <w:vAlign w:val="center"/>
          </w:tcPr>
          <w:p w14:paraId="044816AA" w14:textId="77777777" w:rsidR="003752CA" w:rsidRPr="00E639A2" w:rsidRDefault="003752CA" w:rsidP="003C4111">
            <w:pPr>
              <w:pStyle w:val="TableTextCENTER"/>
              <w:rPr>
                <w:szCs w:val="20"/>
              </w:rPr>
            </w:pPr>
            <w:r w:rsidRPr="00E639A2">
              <w:rPr>
                <w:szCs w:val="20"/>
              </w:rPr>
              <w:t>Slightly</w:t>
            </w:r>
          </w:p>
        </w:tc>
        <w:tc>
          <w:tcPr>
            <w:tcW w:w="1440" w:type="dxa"/>
            <w:shd w:val="clear" w:color="auto" w:fill="auto"/>
            <w:tcMar>
              <w:left w:w="58" w:type="dxa"/>
              <w:right w:w="58" w:type="dxa"/>
            </w:tcMar>
            <w:vAlign w:val="center"/>
          </w:tcPr>
          <w:p w14:paraId="5C9A19A0" w14:textId="77777777" w:rsidR="003752CA" w:rsidRPr="00E639A2" w:rsidRDefault="003752CA" w:rsidP="003C4111">
            <w:pPr>
              <w:pStyle w:val="TableTextCENTER"/>
              <w:rPr>
                <w:szCs w:val="20"/>
              </w:rPr>
            </w:pPr>
            <w:r w:rsidRPr="00E639A2">
              <w:rPr>
                <w:szCs w:val="20"/>
              </w:rPr>
              <w:t>Slightly</w:t>
            </w:r>
          </w:p>
        </w:tc>
        <w:tc>
          <w:tcPr>
            <w:tcW w:w="1710" w:type="dxa"/>
            <w:shd w:val="clear" w:color="auto" w:fill="auto"/>
            <w:tcMar>
              <w:left w:w="58" w:type="dxa"/>
              <w:right w:w="58" w:type="dxa"/>
            </w:tcMar>
            <w:vAlign w:val="center"/>
          </w:tcPr>
          <w:p w14:paraId="1ED5ECDD" w14:textId="77777777" w:rsidR="003752CA" w:rsidRPr="00E639A2" w:rsidRDefault="003752CA" w:rsidP="003C4111">
            <w:pPr>
              <w:pStyle w:val="TableTextCENTER"/>
              <w:rPr>
                <w:szCs w:val="20"/>
              </w:rPr>
            </w:pPr>
            <w:r w:rsidRPr="00E639A2">
              <w:rPr>
                <w:szCs w:val="20"/>
              </w:rPr>
              <w:t>Moderately</w:t>
            </w:r>
          </w:p>
        </w:tc>
        <w:tc>
          <w:tcPr>
            <w:tcW w:w="1452" w:type="dxa"/>
            <w:shd w:val="clear" w:color="auto" w:fill="auto"/>
            <w:tcMar>
              <w:left w:w="58" w:type="dxa"/>
              <w:right w:w="58" w:type="dxa"/>
            </w:tcMar>
            <w:vAlign w:val="center"/>
          </w:tcPr>
          <w:p w14:paraId="0FEC96AE" w14:textId="77777777" w:rsidR="003752CA" w:rsidRPr="00E639A2" w:rsidRDefault="003752CA" w:rsidP="003C4111">
            <w:pPr>
              <w:pStyle w:val="TableTextCENTER"/>
              <w:rPr>
                <w:szCs w:val="20"/>
              </w:rPr>
            </w:pPr>
            <w:r w:rsidRPr="00E639A2">
              <w:rPr>
                <w:szCs w:val="20"/>
              </w:rPr>
              <w:t>Moderately</w:t>
            </w:r>
          </w:p>
        </w:tc>
        <w:tc>
          <w:tcPr>
            <w:tcW w:w="1440" w:type="dxa"/>
            <w:shd w:val="clear" w:color="auto" w:fill="auto"/>
            <w:tcMar>
              <w:left w:w="58" w:type="dxa"/>
              <w:right w:w="58" w:type="dxa"/>
            </w:tcMar>
            <w:vAlign w:val="center"/>
          </w:tcPr>
          <w:p w14:paraId="025D5420" w14:textId="77777777" w:rsidR="003752CA" w:rsidRPr="00E639A2" w:rsidRDefault="003752CA" w:rsidP="003C4111">
            <w:pPr>
              <w:pStyle w:val="TableTextCENTER"/>
              <w:rPr>
                <w:szCs w:val="20"/>
              </w:rPr>
            </w:pPr>
            <w:r w:rsidRPr="00E639A2">
              <w:rPr>
                <w:szCs w:val="20"/>
              </w:rPr>
              <w:t>Highly</w:t>
            </w:r>
          </w:p>
        </w:tc>
        <w:tc>
          <w:tcPr>
            <w:tcW w:w="1428" w:type="dxa"/>
            <w:shd w:val="clear" w:color="auto" w:fill="auto"/>
            <w:tcMar>
              <w:left w:w="58" w:type="dxa"/>
              <w:right w:w="58" w:type="dxa"/>
            </w:tcMar>
            <w:vAlign w:val="center"/>
          </w:tcPr>
          <w:p w14:paraId="51710AF8" w14:textId="77777777" w:rsidR="003752CA" w:rsidRPr="00E639A2" w:rsidRDefault="003752CA" w:rsidP="003C4111">
            <w:pPr>
              <w:pStyle w:val="TableTextCENTER"/>
              <w:rPr>
                <w:szCs w:val="20"/>
              </w:rPr>
            </w:pPr>
            <w:r w:rsidRPr="00E639A2">
              <w:rPr>
                <w:szCs w:val="20"/>
              </w:rPr>
              <w:t>Highly</w:t>
            </w:r>
          </w:p>
        </w:tc>
      </w:tr>
    </w:tbl>
    <w:p w14:paraId="2409E4DA" w14:textId="77777777" w:rsidR="00B22C4B" w:rsidRDefault="00B22C4B" w:rsidP="00CA5CCD">
      <w:pPr>
        <w:pStyle w:val="BodyText"/>
        <w:sectPr w:rsidR="00B22C4B" w:rsidSect="003C4111">
          <w:footerReference w:type="default" r:id="rId25"/>
          <w:pgSz w:w="15840" w:h="12240" w:orient="landscape" w:code="1"/>
          <w:pgMar w:top="1440" w:right="1440" w:bottom="1440" w:left="1440" w:header="720" w:footer="504" w:gutter="0"/>
          <w:cols w:space="720"/>
          <w:docGrid w:linePitch="360"/>
        </w:sectPr>
      </w:pPr>
    </w:p>
    <w:p w14:paraId="1EFE4BC9" w14:textId="77777777" w:rsidR="00CA5CCD" w:rsidRDefault="00CA5CCD" w:rsidP="00CA5CCD">
      <w:pPr>
        <w:pStyle w:val="Heading3"/>
      </w:pPr>
      <w:bookmarkStart w:id="410" w:name="_Toc104194463"/>
      <w:bookmarkStart w:id="411" w:name="_Toc105696338"/>
      <w:r>
        <w:lastRenderedPageBreak/>
        <w:t>Viewer Sensitivity</w:t>
      </w:r>
      <w:bookmarkEnd w:id="410"/>
      <w:bookmarkEnd w:id="411"/>
    </w:p>
    <w:p w14:paraId="1CAE14B8" w14:textId="0B2F68B2" w:rsidR="00CA5CCD" w:rsidRDefault="00CA5CCD" w:rsidP="00CA5CCD">
      <w:pPr>
        <w:pStyle w:val="BodyText"/>
      </w:pPr>
      <w:r w:rsidRPr="009B4BCB">
        <w:t xml:space="preserve">Viewer sensitivity is </w:t>
      </w:r>
      <w:r>
        <w:t xml:space="preserve">determined by </w:t>
      </w:r>
      <w:r w:rsidRPr="009B4BCB">
        <w:t xml:space="preserve">a </w:t>
      </w:r>
      <w:r>
        <w:t xml:space="preserve">VIA preparer’s </w:t>
      </w:r>
      <w:r w:rsidRPr="009B4BCB">
        <w:t>judgment</w:t>
      </w:r>
      <w:r>
        <w:t xml:space="preserve"> of levels of</w:t>
      </w:r>
      <w:r w:rsidRPr="00BF4A1D">
        <w:t xml:space="preserve"> viewer exposure</w:t>
      </w:r>
      <w:r>
        <w:t>, viewer awareness</w:t>
      </w:r>
      <w:r w:rsidRPr="00BF4A1D">
        <w:t xml:space="preserve">, </w:t>
      </w:r>
      <w:r>
        <w:t xml:space="preserve">and visual quality preferences, </w:t>
      </w:r>
      <w:r w:rsidRPr="00BF4A1D">
        <w:t xml:space="preserve">resulting in distinct and predictable visual concerns for each </w:t>
      </w:r>
      <w:r>
        <w:t xml:space="preserve">viewer </w:t>
      </w:r>
      <w:r w:rsidRPr="00BF4A1D">
        <w:t>group</w:t>
      </w:r>
      <w:r>
        <w:t xml:space="preserve"> and category; these factors helped</w:t>
      </w:r>
      <w:r w:rsidRPr="00BF4A1D">
        <w:t xml:space="preserve"> to predict </w:t>
      </w:r>
      <w:r>
        <w:t>viewers’</w:t>
      </w:r>
      <w:r w:rsidRPr="00BF4A1D">
        <w:t xml:space="preserve"> sensitivity to visual change</w:t>
      </w:r>
      <w:r w:rsidRPr="009B4BCB">
        <w:t xml:space="preserve"> </w:t>
      </w:r>
      <w:r w:rsidRPr="00A57BCB">
        <w:rPr>
          <w:color w:val="0000FF"/>
        </w:rPr>
        <w:t xml:space="preserve">[Refer to </w:t>
      </w:r>
      <w:r w:rsidRPr="00A57BCB">
        <w:rPr>
          <w:i/>
          <w:iCs/>
          <w:color w:val="0000FF"/>
        </w:rPr>
        <w:t>Handbook</w:t>
      </w:r>
      <w:r w:rsidRPr="00A57BCB">
        <w:rPr>
          <w:color w:val="0000FF"/>
        </w:rPr>
        <w:t xml:space="preserve"> </w:t>
      </w:r>
      <w:r w:rsidR="0097544C">
        <w:rPr>
          <w:color w:val="0000FF"/>
        </w:rPr>
        <w:t>Section 4</w:t>
      </w:r>
      <w:r w:rsidRPr="00A57BCB">
        <w:rPr>
          <w:color w:val="0000FF"/>
        </w:rPr>
        <w:t>.</w:t>
      </w:r>
      <w:r>
        <w:rPr>
          <w:color w:val="0000FF"/>
        </w:rPr>
        <w:t>5</w:t>
      </w:r>
      <w:r w:rsidRPr="00A57BCB">
        <w:rPr>
          <w:color w:val="0000FF"/>
        </w:rPr>
        <w:t>]</w:t>
      </w:r>
      <w:r w:rsidRPr="00555E2C">
        <w:t>.</w:t>
      </w:r>
      <w:r>
        <w:rPr>
          <w:color w:val="0000FF"/>
        </w:rPr>
        <w:t xml:space="preserve"> </w:t>
      </w:r>
      <w:r>
        <w:t xml:space="preserve">Viewer sensitivity to visual change was </w:t>
      </w:r>
      <w:r w:rsidR="00EA58DC">
        <w:t>described</w:t>
      </w:r>
      <w:r>
        <w:t xml:space="preserve"> </w:t>
      </w:r>
      <w:r w:rsidR="00AC2DDF" w:rsidRPr="00AC2DDF">
        <w:t xml:space="preserve">in accordance with </w:t>
      </w:r>
      <w:r w:rsidRPr="009E4842">
        <w:fldChar w:fldCharType="begin"/>
      </w:r>
      <w:r w:rsidRPr="00067ACD">
        <w:instrText xml:space="preserve"> REF _Ref103079557 \h  \* MERGEFORMAT </w:instrText>
      </w:r>
      <w:r w:rsidRPr="009E4842">
        <w:fldChar w:fldCharType="separate"/>
      </w:r>
      <w:r w:rsidR="00632D49" w:rsidRPr="00A57BCB">
        <w:t>Table </w:t>
      </w:r>
      <w:r w:rsidR="00632D49">
        <w:t>4</w:t>
      </w:r>
      <w:r w:rsidR="00632D49">
        <w:noBreakHyphen/>
        <w:t>3</w:t>
      </w:r>
      <w:r w:rsidRPr="009E4842">
        <w:fldChar w:fldCharType="end"/>
      </w:r>
      <w:r w:rsidR="00EA58DC">
        <w:t xml:space="preserve"> for each key view</w:t>
      </w:r>
      <w:r>
        <w:t>.</w:t>
      </w:r>
    </w:p>
    <w:p w14:paraId="5D5DA13F" w14:textId="3DD87AD5" w:rsidR="00CA5CCD" w:rsidRPr="00A57BCB" w:rsidRDefault="00CA5CCD" w:rsidP="00EF14DA">
      <w:pPr>
        <w:pStyle w:val="Caption"/>
      </w:pPr>
      <w:bookmarkStart w:id="412" w:name="_Ref103079557"/>
      <w:bookmarkStart w:id="413" w:name="_Toc105696079"/>
      <w:r w:rsidRPr="00A57BCB">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3</w:t>
      </w:r>
      <w:r w:rsidR="0007109C">
        <w:rPr>
          <w:noProof/>
        </w:rPr>
        <w:fldChar w:fldCharType="end"/>
      </w:r>
      <w:bookmarkEnd w:id="412"/>
      <w:r w:rsidRPr="00A57BCB">
        <w:rPr>
          <w:noProof/>
        </w:rPr>
        <w:tab/>
      </w:r>
      <w:r>
        <w:t>Descriptive Values for Viewer and Viewpoint Sensitivity</w:t>
      </w:r>
      <w:bookmarkEnd w:id="413"/>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F3FF"/>
        <w:tblLayout w:type="fixed"/>
        <w:tblLook w:val="0620" w:firstRow="1" w:lastRow="0" w:firstColumn="0" w:lastColumn="0" w:noHBand="1" w:noVBand="1"/>
        <w:tblDescription w:val="A table with a single row depicting descriptive values for viewer and viewpoint sensitivity. The descriptive values include none, low, moderate and high. "/>
      </w:tblPr>
      <w:tblGrid>
        <w:gridCol w:w="2337"/>
        <w:gridCol w:w="2338"/>
        <w:gridCol w:w="2337"/>
        <w:gridCol w:w="2338"/>
      </w:tblGrid>
      <w:tr w:rsidR="00CA5CCD" w:rsidRPr="003C23CC" w14:paraId="4CC79E2E" w14:textId="77777777" w:rsidTr="008809AD">
        <w:tc>
          <w:tcPr>
            <w:tcW w:w="2337" w:type="dxa"/>
            <w:shd w:val="clear" w:color="auto" w:fill="C9E4FF"/>
          </w:tcPr>
          <w:p w14:paraId="6BFFD5E3" w14:textId="74CD7B95" w:rsidR="00CA5CCD" w:rsidRPr="009E4842" w:rsidRDefault="00CA5CCD" w:rsidP="007C3E8F">
            <w:pPr>
              <w:pStyle w:val="TableColumnHeading"/>
              <w:rPr>
                <w:rFonts w:eastAsiaTheme="minorEastAsia"/>
              </w:rPr>
            </w:pPr>
            <w:r w:rsidRPr="003C23CC">
              <w:rPr>
                <w:rFonts w:eastAsiaTheme="minorEastAsia"/>
              </w:rPr>
              <w:t>None</w:t>
            </w:r>
          </w:p>
        </w:tc>
        <w:tc>
          <w:tcPr>
            <w:tcW w:w="2338" w:type="dxa"/>
            <w:shd w:val="clear" w:color="auto" w:fill="C9E4FF"/>
          </w:tcPr>
          <w:p w14:paraId="50BD43CD" w14:textId="7CBE5245" w:rsidR="00CA5CCD" w:rsidRPr="003C23CC" w:rsidRDefault="00CA5CCD" w:rsidP="007C3E8F">
            <w:pPr>
              <w:pStyle w:val="TableColumnHeading"/>
              <w:rPr>
                <w:rFonts w:eastAsiaTheme="minorEastAsia"/>
              </w:rPr>
            </w:pPr>
            <w:r w:rsidRPr="003C23CC">
              <w:rPr>
                <w:rFonts w:eastAsiaTheme="minorEastAsia"/>
              </w:rPr>
              <w:t>Low</w:t>
            </w:r>
          </w:p>
        </w:tc>
        <w:tc>
          <w:tcPr>
            <w:tcW w:w="2337" w:type="dxa"/>
            <w:shd w:val="clear" w:color="auto" w:fill="C9E4FF"/>
          </w:tcPr>
          <w:p w14:paraId="07DEDD54" w14:textId="0F630124" w:rsidR="00CA5CCD" w:rsidRPr="003C23CC" w:rsidRDefault="00CA5CCD" w:rsidP="007C3E8F">
            <w:pPr>
              <w:pStyle w:val="TableColumnHeading"/>
              <w:rPr>
                <w:rFonts w:eastAsiaTheme="minorEastAsia"/>
              </w:rPr>
            </w:pPr>
            <w:r w:rsidRPr="003C23CC">
              <w:rPr>
                <w:rFonts w:eastAsiaTheme="minorEastAsia"/>
              </w:rPr>
              <w:t>Moderate</w:t>
            </w:r>
          </w:p>
        </w:tc>
        <w:tc>
          <w:tcPr>
            <w:tcW w:w="2338" w:type="dxa"/>
            <w:shd w:val="clear" w:color="auto" w:fill="C9E4FF"/>
          </w:tcPr>
          <w:p w14:paraId="0BDD886E" w14:textId="2D0B38C6" w:rsidR="00CA5CCD" w:rsidRPr="003C23CC" w:rsidRDefault="00CA5CCD" w:rsidP="007C3E8F">
            <w:pPr>
              <w:pStyle w:val="TableColumnHeading"/>
              <w:rPr>
                <w:rFonts w:eastAsiaTheme="minorEastAsia"/>
              </w:rPr>
            </w:pPr>
            <w:r w:rsidRPr="003C23CC">
              <w:rPr>
                <w:rFonts w:eastAsiaTheme="minorEastAsia"/>
              </w:rPr>
              <w:t>High</w:t>
            </w:r>
          </w:p>
        </w:tc>
      </w:tr>
    </w:tbl>
    <w:p w14:paraId="210C29B9" w14:textId="77777777" w:rsidR="00CA5CCD" w:rsidRDefault="00CA5CCD" w:rsidP="00CA5CCD">
      <w:pPr>
        <w:pStyle w:val="BodyText"/>
      </w:pPr>
    </w:p>
    <w:p w14:paraId="6AA95DF8" w14:textId="77777777" w:rsidR="00CA5CCD" w:rsidRDefault="00CA5CCD" w:rsidP="00CA5CCD">
      <w:pPr>
        <w:pStyle w:val="Heading3"/>
      </w:pPr>
      <w:bookmarkStart w:id="414" w:name="_Toc104194464"/>
      <w:bookmarkStart w:id="415" w:name="_Toc105696339"/>
      <w:r>
        <w:t>Viewpoint Sensitivity</w:t>
      </w:r>
      <w:bookmarkEnd w:id="414"/>
      <w:bookmarkEnd w:id="415"/>
    </w:p>
    <w:p w14:paraId="7E86E308" w14:textId="7BE1CEC8" w:rsidR="00CA5CCD" w:rsidRDefault="00CA5CCD" w:rsidP="00CA5CCD">
      <w:pPr>
        <w:pStyle w:val="BodyText"/>
      </w:pPr>
      <w:r w:rsidRPr="009B4BCB">
        <w:t xml:space="preserve">Viewpoint sensitivity is </w:t>
      </w:r>
      <w:r>
        <w:t xml:space="preserve">determined by </w:t>
      </w:r>
      <w:r w:rsidRPr="009B4BCB">
        <w:t>a</w:t>
      </w:r>
      <w:r>
        <w:t xml:space="preserve"> </w:t>
      </w:r>
      <w:r w:rsidRPr="003145B6">
        <w:t>VIA</w:t>
      </w:r>
      <w:r>
        <w:t xml:space="preserve"> preparer’s</w:t>
      </w:r>
      <w:r w:rsidRPr="009B4BCB">
        <w:t xml:space="preserve"> judgment of the scenic importance of a viewpoint and whether </w:t>
      </w:r>
      <w:r>
        <w:t xml:space="preserve">the viewpoint </w:t>
      </w:r>
      <w:r w:rsidRPr="009B4BCB">
        <w:t xml:space="preserve">is part of an identified scenic resource. </w:t>
      </w:r>
      <w:r>
        <w:t xml:space="preserve">Sensitive viewpoints can be scenic or visual resources, vistas, landscapes, or ocean views important to neighbors or drivers. </w:t>
      </w:r>
      <w:r w:rsidRPr="00A57BCB">
        <w:rPr>
          <w:color w:val="0000FF"/>
        </w:rPr>
        <w:t xml:space="preserve">[Refer to </w:t>
      </w:r>
      <w:r w:rsidRPr="00A57BCB">
        <w:rPr>
          <w:i/>
          <w:iCs/>
          <w:color w:val="0000FF"/>
        </w:rPr>
        <w:t>Handbook</w:t>
      </w:r>
      <w:r w:rsidRPr="00A57BCB">
        <w:rPr>
          <w:color w:val="0000FF"/>
        </w:rPr>
        <w:t xml:space="preserve"> </w:t>
      </w:r>
      <w:r w:rsidR="0097544C">
        <w:rPr>
          <w:color w:val="0000FF"/>
        </w:rPr>
        <w:t>Section 4</w:t>
      </w:r>
      <w:r w:rsidRPr="00A57BCB">
        <w:rPr>
          <w:color w:val="0000FF"/>
        </w:rPr>
        <w:t>.</w:t>
      </w:r>
      <w:r>
        <w:rPr>
          <w:color w:val="0000FF"/>
        </w:rPr>
        <w:t>6</w:t>
      </w:r>
      <w:r w:rsidRPr="00A57BCB">
        <w:rPr>
          <w:color w:val="0000FF"/>
        </w:rPr>
        <w:t>]</w:t>
      </w:r>
      <w:r w:rsidRPr="00844458">
        <w:t>.</w:t>
      </w:r>
      <w:r>
        <w:rPr>
          <w:color w:val="0000FF"/>
        </w:rPr>
        <w:t xml:space="preserve"> </w:t>
      </w:r>
      <w:r>
        <w:t xml:space="preserve">Viewpoint sensitivity was </w:t>
      </w:r>
      <w:r w:rsidR="00AF0ED0">
        <w:t>described</w:t>
      </w:r>
      <w:r>
        <w:t xml:space="preserve"> </w:t>
      </w:r>
      <w:r w:rsidR="00AC2DDF" w:rsidRPr="00AC2DDF">
        <w:t xml:space="preserve">in accordance with </w:t>
      </w:r>
      <w:r w:rsidRPr="009E4842">
        <w:fldChar w:fldCharType="begin"/>
      </w:r>
      <w:r w:rsidRPr="00A57BCB">
        <w:instrText xml:space="preserve"> REF _Ref103079557 \h  \* MERGEFORMAT </w:instrText>
      </w:r>
      <w:r w:rsidRPr="009E4842">
        <w:fldChar w:fldCharType="separate"/>
      </w:r>
      <w:r w:rsidR="00632D49" w:rsidRPr="00A57BCB">
        <w:t>Table </w:t>
      </w:r>
      <w:r w:rsidR="00632D49">
        <w:t>4</w:t>
      </w:r>
      <w:r w:rsidR="00632D49">
        <w:noBreakHyphen/>
        <w:t>3</w:t>
      </w:r>
      <w:r w:rsidRPr="009E4842">
        <w:fldChar w:fldCharType="end"/>
      </w:r>
      <w:r>
        <w:t>.</w:t>
      </w:r>
    </w:p>
    <w:p w14:paraId="17C0B859" w14:textId="77777777" w:rsidR="00CA5CCD" w:rsidRDefault="00CA5CCD" w:rsidP="00CA5CCD">
      <w:pPr>
        <w:pStyle w:val="Heading3"/>
      </w:pPr>
      <w:bookmarkStart w:id="416" w:name="_Toc104194465"/>
      <w:bookmarkStart w:id="417" w:name="_Toc105696340"/>
      <w:r>
        <w:t>Visual Sensitivity</w:t>
      </w:r>
      <w:bookmarkEnd w:id="416"/>
      <w:bookmarkEnd w:id="417"/>
    </w:p>
    <w:p w14:paraId="68F68A87" w14:textId="32B2B196" w:rsidR="00AF0ED0" w:rsidRDefault="00AF0ED0" w:rsidP="00AF0ED0">
      <w:pPr>
        <w:pStyle w:val="BodyText"/>
      </w:pPr>
      <w:bookmarkStart w:id="418" w:name="_Ref103081087"/>
      <w:r>
        <w:t>After analysis of viewer sensitivity</w:t>
      </w:r>
      <w:r w:rsidRPr="00E17EA2">
        <w:t xml:space="preserve"> and </w:t>
      </w:r>
      <w:r>
        <w:t>viewpoint</w:t>
      </w:r>
      <w:r w:rsidRPr="00E17EA2">
        <w:t xml:space="preserve"> </w:t>
      </w:r>
      <w:r>
        <w:t>sensitivity</w:t>
      </w:r>
      <w:r w:rsidRPr="00E17EA2">
        <w:t xml:space="preserve"> </w:t>
      </w:r>
      <w:r>
        <w:t xml:space="preserve">for each key view, visual sensitivity was determined for each key view based on their viewer sensitivity and viewpoint sensitivity descriptions, in accordance with </w:t>
      </w:r>
      <w:r w:rsidR="00D623BB">
        <w:fldChar w:fldCharType="begin"/>
      </w:r>
      <w:r w:rsidR="00D623BB">
        <w:instrText xml:space="preserve"> REF _Ref105353756 \h </w:instrText>
      </w:r>
      <w:r w:rsidR="00D623BB">
        <w:fldChar w:fldCharType="separate"/>
      </w:r>
      <w:r w:rsidR="00632D49" w:rsidRPr="00EF14DA">
        <w:t>Table </w:t>
      </w:r>
      <w:r w:rsidR="00632D49">
        <w:rPr>
          <w:noProof/>
        </w:rPr>
        <w:t>4</w:t>
      </w:r>
      <w:r w:rsidR="00632D49">
        <w:noBreakHyphen/>
      </w:r>
      <w:r w:rsidR="00632D49">
        <w:rPr>
          <w:noProof/>
        </w:rPr>
        <w:t>4</w:t>
      </w:r>
      <w:r w:rsidR="00D623BB">
        <w:fldChar w:fldCharType="end"/>
      </w:r>
      <w:r>
        <w:t>.</w:t>
      </w:r>
      <w:r>
        <w:rPr>
          <w:rFonts w:asciiTheme="minorHAnsi" w:hAnsiTheme="minorHAnsi" w:cstheme="minorHAnsi"/>
          <w:color w:val="0000FF"/>
        </w:rPr>
        <w:t xml:space="preserve"> [</w:t>
      </w:r>
      <w:r w:rsidRPr="0055522B">
        <w:rPr>
          <w:rFonts w:asciiTheme="minorHAnsi" w:hAnsiTheme="minorHAnsi" w:cstheme="minorHAnsi"/>
          <w:color w:val="0000FF"/>
        </w:rPr>
        <w:t xml:space="preserve">Provide a narrative describing the reasoning behind determining the overall </w:t>
      </w:r>
      <w:r>
        <w:rPr>
          <w:rFonts w:asciiTheme="minorHAnsi" w:hAnsiTheme="minorHAnsi" w:cstheme="minorHAnsi"/>
          <w:color w:val="0000FF"/>
        </w:rPr>
        <w:t>visual sensitivity</w:t>
      </w:r>
      <w:r w:rsidRPr="0055522B">
        <w:rPr>
          <w:rFonts w:asciiTheme="minorHAnsi" w:hAnsiTheme="minorHAnsi" w:cstheme="minorHAnsi"/>
          <w:color w:val="0000FF"/>
        </w:rPr>
        <w:t xml:space="preserve">. Be forthright and clear when describing </w:t>
      </w:r>
      <w:r>
        <w:rPr>
          <w:rFonts w:asciiTheme="minorHAnsi" w:hAnsiTheme="minorHAnsi" w:cstheme="minorHAnsi"/>
          <w:color w:val="0000FF"/>
        </w:rPr>
        <w:t>visual sensitivity</w:t>
      </w:r>
      <w:r w:rsidRPr="0055522B">
        <w:rPr>
          <w:rFonts w:asciiTheme="minorHAnsi" w:hAnsiTheme="minorHAnsi" w:cstheme="minorHAnsi"/>
          <w:color w:val="0000FF"/>
        </w:rPr>
        <w:t xml:space="preserve">, using detail and specifics, so that the </w:t>
      </w:r>
      <w:r>
        <w:rPr>
          <w:rFonts w:asciiTheme="minorHAnsi" w:hAnsiTheme="minorHAnsi" w:cstheme="minorHAnsi"/>
          <w:color w:val="0000FF"/>
        </w:rPr>
        <w:t>degree</w:t>
      </w:r>
      <w:r w:rsidRPr="0055522B">
        <w:rPr>
          <w:rFonts w:asciiTheme="minorHAnsi" w:hAnsiTheme="minorHAnsi" w:cstheme="minorHAnsi"/>
          <w:color w:val="0000FF"/>
        </w:rPr>
        <w:t xml:space="preserve"> of </w:t>
      </w:r>
      <w:r>
        <w:rPr>
          <w:rFonts w:asciiTheme="minorHAnsi" w:hAnsiTheme="minorHAnsi" w:cstheme="minorHAnsi"/>
          <w:color w:val="0000FF"/>
        </w:rPr>
        <w:t>visual sensitivity</w:t>
      </w:r>
      <w:r w:rsidRPr="0055522B">
        <w:rPr>
          <w:rFonts w:asciiTheme="minorHAnsi" w:hAnsiTheme="minorHAnsi" w:cstheme="minorHAnsi"/>
          <w:color w:val="0000FF"/>
        </w:rPr>
        <w:t xml:space="preserve"> is clear. </w:t>
      </w:r>
      <w:r>
        <w:rPr>
          <w:rFonts w:asciiTheme="minorHAnsi" w:hAnsiTheme="minorHAnsi" w:cstheme="minorHAnsi"/>
          <w:color w:val="0000FF"/>
        </w:rPr>
        <w:t>Visual sensitivity</w:t>
      </w:r>
      <w:r w:rsidRPr="0055522B">
        <w:rPr>
          <w:rFonts w:asciiTheme="minorHAnsi" w:hAnsiTheme="minorHAnsi" w:cstheme="minorHAnsi"/>
          <w:color w:val="0000FF"/>
        </w:rPr>
        <w:t xml:space="preserve"> should not be downplayed or described ambiguousl</w:t>
      </w:r>
      <w:r>
        <w:rPr>
          <w:rFonts w:asciiTheme="minorHAnsi" w:hAnsiTheme="minorHAnsi" w:cstheme="minorHAnsi"/>
          <w:color w:val="0000FF"/>
        </w:rPr>
        <w:t>y</w:t>
      </w:r>
      <w:r w:rsidRPr="0055522B">
        <w:rPr>
          <w:rFonts w:asciiTheme="minorHAnsi" w:hAnsiTheme="minorHAnsi" w:cstheme="minorHAnsi"/>
          <w:color w:val="0000FF"/>
        </w:rPr>
        <w:t>.]</w:t>
      </w:r>
    </w:p>
    <w:p w14:paraId="6F5A5EED" w14:textId="460998B3" w:rsidR="00CA5CCD" w:rsidRDefault="00CA5CCD" w:rsidP="00B46722">
      <w:pPr>
        <w:pStyle w:val="Caption"/>
      </w:pPr>
      <w:bookmarkStart w:id="419" w:name="_Ref105353756"/>
      <w:bookmarkStart w:id="420" w:name="_Toc105696080"/>
      <w:r w:rsidRPr="00EF14DA">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4</w:t>
      </w:r>
      <w:r w:rsidR="0007109C">
        <w:rPr>
          <w:noProof/>
        </w:rPr>
        <w:fldChar w:fldCharType="end"/>
      </w:r>
      <w:bookmarkEnd w:id="418"/>
      <w:bookmarkEnd w:id="419"/>
      <w:r w:rsidRPr="00EF14DA">
        <w:tab/>
        <w:t>Descriptive Values of Visual Sensitivity</w:t>
      </w:r>
      <w:bookmarkEnd w:id="420"/>
    </w:p>
    <w:tbl>
      <w:tblPr>
        <w:tblStyle w:val="TableGrid"/>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Description w:val="A table of descriptive values for each key view based on their viewer sensitivity and viewpoint sensitivity. "/>
      </w:tblPr>
      <w:tblGrid>
        <w:gridCol w:w="1610"/>
        <w:gridCol w:w="1890"/>
        <w:gridCol w:w="1980"/>
        <w:gridCol w:w="1890"/>
        <w:gridCol w:w="1990"/>
      </w:tblGrid>
      <w:tr w:rsidR="008E7EED" w:rsidRPr="00287669" w14:paraId="0C5D64CD" w14:textId="77777777" w:rsidTr="00437711">
        <w:trPr>
          <w:trHeight w:val="214"/>
          <w:tblHeader/>
        </w:trPr>
        <w:tc>
          <w:tcPr>
            <w:tcW w:w="1610" w:type="dxa"/>
            <w:shd w:val="clear" w:color="auto" w:fill="C9E4FF"/>
            <w:vAlign w:val="bottom"/>
          </w:tcPr>
          <w:p w14:paraId="67C1F69C" w14:textId="16704A59" w:rsidR="008E7EED" w:rsidRPr="008809AD" w:rsidRDefault="008E7EED" w:rsidP="00437711">
            <w:pPr>
              <w:pStyle w:val="TableColumnHeading"/>
            </w:pPr>
            <w:r>
              <w:t>VISUAL SENSITIVITY</w:t>
            </w:r>
          </w:p>
        </w:tc>
        <w:tc>
          <w:tcPr>
            <w:tcW w:w="7750" w:type="dxa"/>
            <w:gridSpan w:val="4"/>
            <w:shd w:val="clear" w:color="auto" w:fill="C9E4FF"/>
            <w:vAlign w:val="bottom"/>
          </w:tcPr>
          <w:p w14:paraId="171E9C43" w14:textId="16665441" w:rsidR="008E7EED" w:rsidRPr="00103268" w:rsidRDefault="008E7EED" w:rsidP="00437711">
            <w:pPr>
              <w:pStyle w:val="TableColumnHeading"/>
              <w:rPr>
                <w:rFonts w:eastAsia="Arial"/>
              </w:rPr>
            </w:pPr>
            <w:r w:rsidRPr="00103268">
              <w:rPr>
                <w:rFonts w:eastAsia="Arial"/>
              </w:rPr>
              <w:t>Viewer Sensitivity</w:t>
            </w:r>
          </w:p>
        </w:tc>
      </w:tr>
      <w:tr w:rsidR="008E7EED" w:rsidRPr="00287669" w14:paraId="2A5CD960" w14:textId="77777777" w:rsidTr="00437711">
        <w:trPr>
          <w:trHeight w:val="214"/>
          <w:tblHeader/>
        </w:trPr>
        <w:tc>
          <w:tcPr>
            <w:tcW w:w="1610" w:type="dxa"/>
            <w:shd w:val="clear" w:color="auto" w:fill="F2F2F2" w:themeFill="background1" w:themeFillShade="F2"/>
            <w:vAlign w:val="bottom"/>
          </w:tcPr>
          <w:p w14:paraId="29C00B7F" w14:textId="30B7AB96" w:rsidR="008E7EED" w:rsidRPr="00103268" w:rsidRDefault="008E7EED" w:rsidP="00437711">
            <w:pPr>
              <w:pStyle w:val="TableColumnHeading"/>
              <w:rPr>
                <w:rFonts w:eastAsia="Arial"/>
              </w:rPr>
            </w:pPr>
            <w:r>
              <w:rPr>
                <w:rFonts w:eastAsia="Arial"/>
              </w:rPr>
              <w:t>Viewpoint Sensitivity</w:t>
            </w:r>
          </w:p>
        </w:tc>
        <w:tc>
          <w:tcPr>
            <w:tcW w:w="1890" w:type="dxa"/>
            <w:shd w:val="clear" w:color="auto" w:fill="FFF2CC"/>
            <w:vAlign w:val="bottom"/>
          </w:tcPr>
          <w:p w14:paraId="4785CED8" w14:textId="77777777" w:rsidR="008E7EED" w:rsidRPr="00103268" w:rsidRDefault="008E7EED" w:rsidP="00437711">
            <w:pPr>
              <w:pStyle w:val="TableColumnHeading"/>
              <w:rPr>
                <w:rFonts w:eastAsia="Arial"/>
              </w:rPr>
            </w:pPr>
            <w:r w:rsidRPr="00103268">
              <w:rPr>
                <w:rFonts w:eastAsia="Arial"/>
              </w:rPr>
              <w:t>None</w:t>
            </w:r>
          </w:p>
        </w:tc>
        <w:tc>
          <w:tcPr>
            <w:tcW w:w="1980" w:type="dxa"/>
            <w:shd w:val="clear" w:color="auto" w:fill="FFF2CC"/>
            <w:vAlign w:val="bottom"/>
          </w:tcPr>
          <w:p w14:paraId="735D07C9" w14:textId="77777777" w:rsidR="008E7EED" w:rsidRPr="00103268" w:rsidRDefault="008E7EED" w:rsidP="00437711">
            <w:pPr>
              <w:pStyle w:val="TableColumnHeading"/>
              <w:rPr>
                <w:rFonts w:eastAsia="Arial"/>
              </w:rPr>
            </w:pPr>
            <w:r w:rsidRPr="00103268">
              <w:rPr>
                <w:rFonts w:eastAsia="Arial"/>
              </w:rPr>
              <w:t>Low</w:t>
            </w:r>
          </w:p>
        </w:tc>
        <w:tc>
          <w:tcPr>
            <w:tcW w:w="1890" w:type="dxa"/>
            <w:shd w:val="clear" w:color="auto" w:fill="FFF2CC"/>
            <w:vAlign w:val="bottom"/>
          </w:tcPr>
          <w:p w14:paraId="5300A99F" w14:textId="77777777" w:rsidR="008E7EED" w:rsidRPr="00103268" w:rsidRDefault="008E7EED" w:rsidP="00437711">
            <w:pPr>
              <w:pStyle w:val="TableColumnHeading"/>
              <w:rPr>
                <w:rFonts w:eastAsia="Arial"/>
              </w:rPr>
            </w:pPr>
            <w:r w:rsidRPr="00103268">
              <w:rPr>
                <w:rFonts w:eastAsia="Arial"/>
              </w:rPr>
              <w:t>Moderate</w:t>
            </w:r>
          </w:p>
        </w:tc>
        <w:tc>
          <w:tcPr>
            <w:tcW w:w="1990" w:type="dxa"/>
            <w:shd w:val="clear" w:color="auto" w:fill="FFF2CC"/>
            <w:vAlign w:val="bottom"/>
          </w:tcPr>
          <w:p w14:paraId="5B781F7D" w14:textId="77777777" w:rsidR="008E7EED" w:rsidRPr="00103268" w:rsidRDefault="008E7EED" w:rsidP="00437711">
            <w:pPr>
              <w:pStyle w:val="TableColumnHeading"/>
              <w:rPr>
                <w:rFonts w:eastAsia="Arial"/>
              </w:rPr>
            </w:pPr>
            <w:r w:rsidRPr="00103268">
              <w:rPr>
                <w:rFonts w:eastAsia="Arial"/>
              </w:rPr>
              <w:t>High</w:t>
            </w:r>
          </w:p>
        </w:tc>
      </w:tr>
      <w:tr w:rsidR="008E7EED" w:rsidRPr="00287669" w14:paraId="4E0F68D0" w14:textId="77777777" w:rsidTr="00437711">
        <w:trPr>
          <w:trHeight w:hRule="exact" w:val="288"/>
        </w:trPr>
        <w:tc>
          <w:tcPr>
            <w:tcW w:w="1610" w:type="dxa"/>
            <w:shd w:val="clear" w:color="auto" w:fill="FFF2CC"/>
            <w:vAlign w:val="center"/>
          </w:tcPr>
          <w:p w14:paraId="470BFEFB" w14:textId="77777777" w:rsidR="008E7EED" w:rsidRPr="00E4348A" w:rsidRDefault="008E7EED" w:rsidP="00437711">
            <w:pPr>
              <w:pStyle w:val="TableText"/>
              <w:keepNext/>
              <w:rPr>
                <w:rFonts w:ascii="Arial Narrow" w:hAnsi="Arial Narrow"/>
                <w:b/>
                <w:bCs/>
              </w:rPr>
            </w:pPr>
            <w:r w:rsidRPr="00E4348A">
              <w:rPr>
                <w:rFonts w:ascii="Arial Narrow" w:hAnsi="Arial Narrow"/>
                <w:b/>
                <w:bCs/>
              </w:rPr>
              <w:t>High</w:t>
            </w:r>
          </w:p>
        </w:tc>
        <w:tc>
          <w:tcPr>
            <w:tcW w:w="1890" w:type="dxa"/>
            <w:shd w:val="clear" w:color="auto" w:fill="auto"/>
            <w:vAlign w:val="center"/>
          </w:tcPr>
          <w:p w14:paraId="3241CB7C" w14:textId="77777777" w:rsidR="008E7EED" w:rsidRPr="00103268" w:rsidRDefault="008E7EED" w:rsidP="00437711">
            <w:pPr>
              <w:pStyle w:val="TableTextCENTER"/>
            </w:pPr>
            <w:r w:rsidRPr="00103268">
              <w:t>Moderate</w:t>
            </w:r>
          </w:p>
        </w:tc>
        <w:tc>
          <w:tcPr>
            <w:tcW w:w="1980" w:type="dxa"/>
            <w:shd w:val="clear" w:color="auto" w:fill="auto"/>
            <w:vAlign w:val="center"/>
          </w:tcPr>
          <w:p w14:paraId="212827E5" w14:textId="77777777" w:rsidR="008E7EED" w:rsidRPr="00103268" w:rsidRDefault="008E7EED" w:rsidP="00437711">
            <w:pPr>
              <w:pStyle w:val="TableTextCENTER"/>
            </w:pPr>
            <w:r w:rsidRPr="00103268">
              <w:t>Moderate</w:t>
            </w:r>
          </w:p>
        </w:tc>
        <w:tc>
          <w:tcPr>
            <w:tcW w:w="1890" w:type="dxa"/>
            <w:shd w:val="clear" w:color="auto" w:fill="auto"/>
            <w:vAlign w:val="center"/>
          </w:tcPr>
          <w:p w14:paraId="1C8F397C" w14:textId="77777777" w:rsidR="008E7EED" w:rsidRPr="00103268" w:rsidRDefault="008E7EED" w:rsidP="00437711">
            <w:pPr>
              <w:pStyle w:val="TableTextCENTER"/>
            </w:pPr>
            <w:r w:rsidRPr="00103268">
              <w:t>High</w:t>
            </w:r>
          </w:p>
        </w:tc>
        <w:tc>
          <w:tcPr>
            <w:tcW w:w="1990" w:type="dxa"/>
            <w:shd w:val="clear" w:color="auto" w:fill="auto"/>
            <w:vAlign w:val="center"/>
          </w:tcPr>
          <w:p w14:paraId="3D9D13DA" w14:textId="77777777" w:rsidR="008E7EED" w:rsidRPr="00103268" w:rsidRDefault="008E7EED" w:rsidP="00437711">
            <w:pPr>
              <w:pStyle w:val="TableTextCENTER"/>
            </w:pPr>
            <w:r w:rsidRPr="00103268">
              <w:t>High</w:t>
            </w:r>
          </w:p>
        </w:tc>
      </w:tr>
      <w:tr w:rsidR="008E7EED" w:rsidRPr="00287669" w14:paraId="734C9E7B" w14:textId="77777777" w:rsidTr="00437711">
        <w:trPr>
          <w:trHeight w:hRule="exact" w:val="288"/>
        </w:trPr>
        <w:tc>
          <w:tcPr>
            <w:tcW w:w="1610" w:type="dxa"/>
            <w:shd w:val="clear" w:color="auto" w:fill="FFF2CC"/>
            <w:vAlign w:val="center"/>
          </w:tcPr>
          <w:p w14:paraId="4034CC81" w14:textId="77777777" w:rsidR="008E7EED" w:rsidRPr="00E4348A" w:rsidRDefault="008E7EED" w:rsidP="00437711">
            <w:pPr>
              <w:pStyle w:val="TableText"/>
              <w:keepNext/>
              <w:rPr>
                <w:rFonts w:ascii="Arial Narrow" w:hAnsi="Arial Narrow"/>
                <w:b/>
                <w:bCs/>
              </w:rPr>
            </w:pPr>
            <w:r w:rsidRPr="00E4348A">
              <w:rPr>
                <w:rFonts w:ascii="Arial Narrow" w:hAnsi="Arial Narrow"/>
                <w:b/>
                <w:bCs/>
              </w:rPr>
              <w:t>Moderate</w:t>
            </w:r>
          </w:p>
        </w:tc>
        <w:tc>
          <w:tcPr>
            <w:tcW w:w="1890" w:type="dxa"/>
            <w:shd w:val="clear" w:color="auto" w:fill="auto"/>
            <w:vAlign w:val="center"/>
          </w:tcPr>
          <w:p w14:paraId="44963BA4" w14:textId="77777777" w:rsidR="008E7EED" w:rsidRPr="00103268" w:rsidRDefault="008E7EED" w:rsidP="00437711">
            <w:pPr>
              <w:pStyle w:val="TableTextCENTER"/>
            </w:pPr>
            <w:r w:rsidRPr="00103268">
              <w:t>Low</w:t>
            </w:r>
          </w:p>
        </w:tc>
        <w:tc>
          <w:tcPr>
            <w:tcW w:w="1980" w:type="dxa"/>
            <w:shd w:val="clear" w:color="auto" w:fill="auto"/>
            <w:vAlign w:val="center"/>
          </w:tcPr>
          <w:p w14:paraId="527AE70E" w14:textId="77777777" w:rsidR="008E7EED" w:rsidRPr="00103268" w:rsidRDefault="008E7EED" w:rsidP="00437711">
            <w:pPr>
              <w:pStyle w:val="TableTextCENTER"/>
            </w:pPr>
            <w:r w:rsidRPr="00103268">
              <w:t>Moderate</w:t>
            </w:r>
          </w:p>
        </w:tc>
        <w:tc>
          <w:tcPr>
            <w:tcW w:w="1890" w:type="dxa"/>
            <w:shd w:val="clear" w:color="auto" w:fill="auto"/>
            <w:vAlign w:val="center"/>
          </w:tcPr>
          <w:p w14:paraId="4FFEF42E" w14:textId="77777777" w:rsidR="008E7EED" w:rsidRPr="00103268" w:rsidRDefault="008E7EED" w:rsidP="00437711">
            <w:pPr>
              <w:pStyle w:val="TableTextCENTER"/>
            </w:pPr>
            <w:r w:rsidRPr="00103268">
              <w:t>Moderate</w:t>
            </w:r>
          </w:p>
        </w:tc>
        <w:tc>
          <w:tcPr>
            <w:tcW w:w="1990" w:type="dxa"/>
            <w:shd w:val="clear" w:color="auto" w:fill="auto"/>
            <w:vAlign w:val="center"/>
          </w:tcPr>
          <w:p w14:paraId="02EA585D" w14:textId="77777777" w:rsidR="008E7EED" w:rsidRPr="00103268" w:rsidRDefault="008E7EED" w:rsidP="00437711">
            <w:pPr>
              <w:pStyle w:val="TableTextCENTER"/>
            </w:pPr>
            <w:r w:rsidRPr="00103268">
              <w:t>High</w:t>
            </w:r>
          </w:p>
        </w:tc>
      </w:tr>
      <w:tr w:rsidR="008E7EED" w:rsidRPr="00287669" w14:paraId="59A22EB6" w14:textId="77777777" w:rsidTr="00437711">
        <w:trPr>
          <w:trHeight w:hRule="exact" w:val="288"/>
        </w:trPr>
        <w:tc>
          <w:tcPr>
            <w:tcW w:w="1610" w:type="dxa"/>
            <w:shd w:val="clear" w:color="auto" w:fill="FFF2CC"/>
            <w:vAlign w:val="center"/>
          </w:tcPr>
          <w:p w14:paraId="5D68C574" w14:textId="77777777" w:rsidR="008E7EED" w:rsidRPr="00E4348A" w:rsidRDefault="008E7EED" w:rsidP="00437711">
            <w:pPr>
              <w:pStyle w:val="TableText"/>
              <w:rPr>
                <w:rFonts w:ascii="Arial Narrow" w:hAnsi="Arial Narrow"/>
                <w:b/>
                <w:bCs/>
              </w:rPr>
            </w:pPr>
            <w:r w:rsidRPr="00E4348A">
              <w:rPr>
                <w:rFonts w:ascii="Arial Narrow" w:hAnsi="Arial Narrow"/>
                <w:b/>
                <w:bCs/>
              </w:rPr>
              <w:t>Low</w:t>
            </w:r>
          </w:p>
        </w:tc>
        <w:tc>
          <w:tcPr>
            <w:tcW w:w="1890" w:type="dxa"/>
            <w:shd w:val="clear" w:color="auto" w:fill="auto"/>
            <w:vAlign w:val="center"/>
          </w:tcPr>
          <w:p w14:paraId="176BCBC9" w14:textId="77777777" w:rsidR="008E7EED" w:rsidRPr="00103268" w:rsidRDefault="008E7EED" w:rsidP="00437711">
            <w:pPr>
              <w:pStyle w:val="TableTextCENTER"/>
            </w:pPr>
            <w:r w:rsidRPr="00103268">
              <w:t>Low</w:t>
            </w:r>
          </w:p>
        </w:tc>
        <w:tc>
          <w:tcPr>
            <w:tcW w:w="1980" w:type="dxa"/>
            <w:shd w:val="clear" w:color="auto" w:fill="auto"/>
            <w:vAlign w:val="center"/>
          </w:tcPr>
          <w:p w14:paraId="1D758CED" w14:textId="77777777" w:rsidR="008E7EED" w:rsidRPr="00103268" w:rsidRDefault="008E7EED" w:rsidP="00437711">
            <w:pPr>
              <w:pStyle w:val="TableTextCENTER"/>
            </w:pPr>
            <w:r w:rsidRPr="00103268">
              <w:t>Low</w:t>
            </w:r>
          </w:p>
        </w:tc>
        <w:tc>
          <w:tcPr>
            <w:tcW w:w="1890" w:type="dxa"/>
            <w:shd w:val="clear" w:color="auto" w:fill="auto"/>
            <w:vAlign w:val="center"/>
          </w:tcPr>
          <w:p w14:paraId="41AC2EB3" w14:textId="77777777" w:rsidR="008E7EED" w:rsidRPr="00103268" w:rsidRDefault="008E7EED" w:rsidP="00437711">
            <w:pPr>
              <w:pStyle w:val="TableTextCENTER"/>
            </w:pPr>
            <w:r w:rsidRPr="00103268">
              <w:t>Moderate</w:t>
            </w:r>
          </w:p>
        </w:tc>
        <w:tc>
          <w:tcPr>
            <w:tcW w:w="1990" w:type="dxa"/>
            <w:shd w:val="clear" w:color="auto" w:fill="auto"/>
            <w:vAlign w:val="center"/>
          </w:tcPr>
          <w:p w14:paraId="05885143" w14:textId="77777777" w:rsidR="008E7EED" w:rsidRPr="00103268" w:rsidRDefault="008E7EED" w:rsidP="00437711">
            <w:pPr>
              <w:pStyle w:val="TableTextCENTER"/>
            </w:pPr>
            <w:r w:rsidRPr="00103268">
              <w:t>Moderate</w:t>
            </w:r>
          </w:p>
        </w:tc>
      </w:tr>
      <w:tr w:rsidR="008E7EED" w:rsidRPr="00287669" w14:paraId="7A3F0EAF" w14:textId="77777777" w:rsidTr="00437711">
        <w:trPr>
          <w:trHeight w:hRule="exact" w:val="317"/>
        </w:trPr>
        <w:tc>
          <w:tcPr>
            <w:tcW w:w="1610" w:type="dxa"/>
            <w:shd w:val="clear" w:color="auto" w:fill="FFF2CC"/>
            <w:vAlign w:val="center"/>
          </w:tcPr>
          <w:p w14:paraId="3DE6DEE0" w14:textId="77777777" w:rsidR="008E7EED" w:rsidRPr="00E4348A" w:rsidRDefault="008E7EED" w:rsidP="00437711">
            <w:pPr>
              <w:pStyle w:val="TableText"/>
              <w:rPr>
                <w:rFonts w:ascii="Arial Narrow" w:hAnsi="Arial Narrow"/>
                <w:b/>
                <w:bCs/>
              </w:rPr>
            </w:pPr>
            <w:r w:rsidRPr="00E4348A">
              <w:rPr>
                <w:rFonts w:ascii="Arial Narrow" w:hAnsi="Arial Narrow"/>
                <w:b/>
                <w:bCs/>
              </w:rPr>
              <w:t>None</w:t>
            </w:r>
          </w:p>
        </w:tc>
        <w:tc>
          <w:tcPr>
            <w:tcW w:w="1890" w:type="dxa"/>
            <w:shd w:val="clear" w:color="auto" w:fill="auto"/>
            <w:vAlign w:val="center"/>
          </w:tcPr>
          <w:p w14:paraId="5D00FA49" w14:textId="77777777" w:rsidR="008E7EED" w:rsidRPr="00103268" w:rsidRDefault="008E7EED" w:rsidP="00437711">
            <w:pPr>
              <w:pStyle w:val="TableTextCENTER"/>
            </w:pPr>
            <w:r w:rsidRPr="00103268">
              <w:t>None</w:t>
            </w:r>
          </w:p>
        </w:tc>
        <w:tc>
          <w:tcPr>
            <w:tcW w:w="1980" w:type="dxa"/>
            <w:shd w:val="clear" w:color="auto" w:fill="auto"/>
            <w:vAlign w:val="center"/>
          </w:tcPr>
          <w:p w14:paraId="098EA43B" w14:textId="77777777" w:rsidR="008E7EED" w:rsidRPr="00103268" w:rsidRDefault="008E7EED" w:rsidP="00437711">
            <w:pPr>
              <w:pStyle w:val="TableTextCENTER"/>
            </w:pPr>
            <w:r w:rsidRPr="00103268">
              <w:t>Low</w:t>
            </w:r>
          </w:p>
        </w:tc>
        <w:tc>
          <w:tcPr>
            <w:tcW w:w="1890" w:type="dxa"/>
            <w:shd w:val="clear" w:color="auto" w:fill="auto"/>
            <w:vAlign w:val="center"/>
          </w:tcPr>
          <w:p w14:paraId="403F1984" w14:textId="77777777" w:rsidR="008E7EED" w:rsidRPr="00103268" w:rsidRDefault="008E7EED" w:rsidP="00437711">
            <w:pPr>
              <w:pStyle w:val="TableTextCENTER"/>
            </w:pPr>
            <w:r w:rsidRPr="00103268">
              <w:t>Low</w:t>
            </w:r>
          </w:p>
        </w:tc>
        <w:tc>
          <w:tcPr>
            <w:tcW w:w="1990" w:type="dxa"/>
            <w:shd w:val="clear" w:color="auto" w:fill="auto"/>
            <w:vAlign w:val="center"/>
          </w:tcPr>
          <w:p w14:paraId="4FC2ABA1" w14:textId="77777777" w:rsidR="008E7EED" w:rsidRPr="00103268" w:rsidRDefault="008E7EED" w:rsidP="00437711">
            <w:pPr>
              <w:pStyle w:val="TableTextCENTER"/>
            </w:pPr>
            <w:r w:rsidRPr="00103268">
              <w:t>Moderate</w:t>
            </w:r>
          </w:p>
        </w:tc>
      </w:tr>
    </w:tbl>
    <w:p w14:paraId="67574543" w14:textId="77777777" w:rsidR="008E7EED" w:rsidRDefault="008E7EED" w:rsidP="00CA5CCD">
      <w:pPr>
        <w:pStyle w:val="BodyText"/>
      </w:pPr>
    </w:p>
    <w:p w14:paraId="78F88AFA" w14:textId="77777777" w:rsidR="00CA5CCD" w:rsidRDefault="00CA5CCD" w:rsidP="00CA5CCD">
      <w:pPr>
        <w:pStyle w:val="Heading3"/>
      </w:pPr>
      <w:bookmarkStart w:id="421" w:name="_Toc104194466"/>
      <w:bookmarkStart w:id="422" w:name="_Toc105696341"/>
      <w:r>
        <w:t>Visual Impact</w:t>
      </w:r>
      <w:bookmarkEnd w:id="421"/>
      <w:bookmarkEnd w:id="422"/>
    </w:p>
    <w:p w14:paraId="6ABD79F0" w14:textId="155A173F" w:rsidR="00AF0ED0" w:rsidRDefault="00AF0ED0" w:rsidP="00AF0ED0">
      <w:pPr>
        <w:pStyle w:val="BodyText"/>
      </w:pPr>
      <w:r>
        <w:t>After analysis of visual change</w:t>
      </w:r>
      <w:r w:rsidRPr="00E17EA2">
        <w:t xml:space="preserve"> and </w:t>
      </w:r>
      <w:r>
        <w:t>visual</w:t>
      </w:r>
      <w:r w:rsidRPr="00E17EA2">
        <w:t xml:space="preserve"> </w:t>
      </w:r>
      <w:r>
        <w:t>sensitivity</w:t>
      </w:r>
      <w:r w:rsidRPr="00E17EA2">
        <w:t xml:space="preserve"> </w:t>
      </w:r>
      <w:r>
        <w:t xml:space="preserve">for each key view, the visual impact was determined for each key view based on their visual change and visual sensitivity descriptions, in accordance with </w:t>
      </w:r>
      <w:r w:rsidR="00D623BB">
        <w:fldChar w:fldCharType="begin"/>
      </w:r>
      <w:r w:rsidR="00D623BB">
        <w:instrText xml:space="preserve"> REF _Ref103081622 \h </w:instrText>
      </w:r>
      <w:r w:rsidR="00D623BB">
        <w:fldChar w:fldCharType="separate"/>
      </w:r>
      <w:r w:rsidR="00632D49" w:rsidRPr="009D50A8">
        <w:t>Table </w:t>
      </w:r>
      <w:r w:rsidR="00632D49">
        <w:rPr>
          <w:noProof/>
        </w:rPr>
        <w:t>4</w:t>
      </w:r>
      <w:r w:rsidR="00632D49">
        <w:noBreakHyphen/>
      </w:r>
      <w:r w:rsidR="00632D49">
        <w:rPr>
          <w:noProof/>
        </w:rPr>
        <w:t>5</w:t>
      </w:r>
      <w:r w:rsidR="00D623BB">
        <w:fldChar w:fldCharType="end"/>
      </w:r>
      <w:r>
        <w:t>.</w:t>
      </w:r>
      <w:r w:rsidRPr="00E850EA">
        <w:t xml:space="preserve"> </w:t>
      </w:r>
      <w:r>
        <w:rPr>
          <w:rFonts w:asciiTheme="minorHAnsi" w:hAnsiTheme="minorHAnsi" w:cstheme="minorHAnsi"/>
          <w:color w:val="0000FF"/>
        </w:rPr>
        <w:t>[</w:t>
      </w:r>
      <w:r w:rsidRPr="0055522B">
        <w:rPr>
          <w:rFonts w:asciiTheme="minorHAnsi" w:hAnsiTheme="minorHAnsi" w:cstheme="minorHAnsi"/>
          <w:color w:val="0000FF"/>
        </w:rPr>
        <w:t xml:space="preserve">Provide a narrative describing the reasoning behind determining the overall </w:t>
      </w:r>
      <w:r>
        <w:rPr>
          <w:rFonts w:asciiTheme="minorHAnsi" w:hAnsiTheme="minorHAnsi" w:cstheme="minorHAnsi"/>
          <w:color w:val="0000FF"/>
        </w:rPr>
        <w:t xml:space="preserve">visual </w:t>
      </w:r>
      <w:r w:rsidRPr="0055522B">
        <w:rPr>
          <w:rFonts w:asciiTheme="minorHAnsi" w:hAnsiTheme="minorHAnsi" w:cstheme="minorHAnsi"/>
          <w:color w:val="0000FF"/>
        </w:rPr>
        <w:t xml:space="preserve">impact. </w:t>
      </w:r>
      <w:r w:rsidRPr="009D17A8">
        <w:rPr>
          <w:rFonts w:asciiTheme="minorHAnsi" w:hAnsiTheme="minorHAnsi" w:cstheme="minorHAnsi"/>
          <w:color w:val="0000FF"/>
        </w:rPr>
        <w:t xml:space="preserve">For instance, describe whether the adverse change at a key view is representative of a larger area or is it the very worst view and it is </w:t>
      </w:r>
      <w:r w:rsidRPr="009D17A8">
        <w:rPr>
          <w:rFonts w:asciiTheme="minorHAnsi" w:hAnsiTheme="minorHAnsi" w:cstheme="minorHAnsi"/>
          <w:color w:val="0000FF"/>
        </w:rPr>
        <w:lastRenderedPageBreak/>
        <w:t xml:space="preserve">limited to a small area. </w:t>
      </w:r>
      <w:r w:rsidRPr="0055522B">
        <w:rPr>
          <w:rFonts w:asciiTheme="minorHAnsi" w:hAnsiTheme="minorHAnsi" w:cstheme="minorHAnsi"/>
          <w:color w:val="0000FF"/>
        </w:rPr>
        <w:t>Be forthright and clear when describing impacts, using detail and specifics, so that the severity of impacts is clear. Impacts should not be downplayed or described ambiguously.</w:t>
      </w:r>
      <w:r w:rsidR="007C339E">
        <w:rPr>
          <w:rFonts w:asciiTheme="minorHAnsi" w:hAnsiTheme="minorHAnsi" w:cstheme="minorHAnsi"/>
          <w:color w:val="0000FF"/>
        </w:rPr>
        <w:t xml:space="preserve"> Refer to </w:t>
      </w:r>
      <w:r w:rsidR="00AC35B9">
        <w:rPr>
          <w:rFonts w:asciiTheme="minorHAnsi" w:hAnsiTheme="minorHAnsi" w:cstheme="minorHAnsi"/>
          <w:color w:val="0000FF"/>
        </w:rPr>
        <w:t>Section 4.8 of the VIA Handbook for additional information.</w:t>
      </w:r>
      <w:r w:rsidRPr="0055522B">
        <w:rPr>
          <w:rFonts w:asciiTheme="minorHAnsi" w:hAnsiTheme="minorHAnsi" w:cstheme="minorHAnsi"/>
          <w:color w:val="0000FF"/>
        </w:rPr>
        <w:t>]</w:t>
      </w:r>
    </w:p>
    <w:p w14:paraId="684A15FA" w14:textId="6943E188" w:rsidR="00CA5CCD" w:rsidRPr="000E222D" w:rsidRDefault="00CA5CCD" w:rsidP="008B6337">
      <w:pPr>
        <w:pStyle w:val="Caption"/>
        <w:keepNext w:val="0"/>
      </w:pPr>
      <w:bookmarkStart w:id="423" w:name="_Ref103081622"/>
      <w:bookmarkStart w:id="424" w:name="_Toc105696081"/>
      <w:r w:rsidRPr="009D50A8">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5</w:t>
      </w:r>
      <w:r w:rsidR="0007109C">
        <w:rPr>
          <w:noProof/>
        </w:rPr>
        <w:fldChar w:fldCharType="end"/>
      </w:r>
      <w:bookmarkEnd w:id="423"/>
      <w:r w:rsidRPr="009D50A8">
        <w:tab/>
      </w:r>
      <w:r w:rsidRPr="003C23CC">
        <w:t>Calculation of Visual Impact Based on Visual Change and Visual Sensitivity</w:t>
      </w:r>
      <w:bookmarkEnd w:id="424"/>
    </w:p>
    <w:tbl>
      <w:tblPr>
        <w:tblStyle w:val="TableGrid"/>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A0" w:firstRow="1" w:lastRow="0" w:firstColumn="1" w:lastColumn="0" w:noHBand="1" w:noVBand="1"/>
        <w:tblDescription w:val="Calculation of visual impact based on visual change and visual sensitivity. "/>
      </w:tblPr>
      <w:tblGrid>
        <w:gridCol w:w="2048"/>
        <w:gridCol w:w="1542"/>
        <w:gridCol w:w="1800"/>
        <w:gridCol w:w="1980"/>
        <w:gridCol w:w="1990"/>
      </w:tblGrid>
      <w:tr w:rsidR="008809AD" w:rsidRPr="00287669" w14:paraId="34AC26D1" w14:textId="77777777" w:rsidTr="00BB1C7B">
        <w:trPr>
          <w:tblHeader/>
        </w:trPr>
        <w:tc>
          <w:tcPr>
            <w:tcW w:w="2048" w:type="dxa"/>
            <w:tcBorders>
              <w:bottom w:val="nil"/>
            </w:tcBorders>
            <w:shd w:val="clear" w:color="auto" w:fill="C9E4FF"/>
            <w:vAlign w:val="center"/>
          </w:tcPr>
          <w:p w14:paraId="77E941F5" w14:textId="48428A4B" w:rsidR="008809AD" w:rsidRPr="008809AD" w:rsidRDefault="008809AD" w:rsidP="008809AD">
            <w:pPr>
              <w:pStyle w:val="TableColumnHeading"/>
              <w:rPr>
                <w:rFonts w:eastAsia="Arial"/>
              </w:rPr>
            </w:pPr>
          </w:p>
        </w:tc>
        <w:tc>
          <w:tcPr>
            <w:tcW w:w="7312" w:type="dxa"/>
            <w:gridSpan w:val="4"/>
            <w:shd w:val="clear" w:color="auto" w:fill="C9E4FF"/>
            <w:vAlign w:val="bottom"/>
          </w:tcPr>
          <w:p w14:paraId="4A9441C6" w14:textId="77777777" w:rsidR="008809AD" w:rsidRPr="008B6337" w:rsidRDefault="008809AD" w:rsidP="008B6337">
            <w:pPr>
              <w:pStyle w:val="TableColumnHeading"/>
              <w:rPr>
                <w:rFonts w:eastAsia="Arial"/>
              </w:rPr>
            </w:pPr>
            <w:r w:rsidRPr="008B6337">
              <w:rPr>
                <w:rFonts w:eastAsia="Arial"/>
              </w:rPr>
              <w:t>Visual Sensitivity</w:t>
            </w:r>
          </w:p>
        </w:tc>
      </w:tr>
      <w:tr w:rsidR="008809AD" w14:paraId="2F9EE5C5" w14:textId="77777777" w:rsidTr="00BB1C7B">
        <w:trPr>
          <w:tblHeader/>
        </w:trPr>
        <w:tc>
          <w:tcPr>
            <w:tcW w:w="2048" w:type="dxa"/>
            <w:tcBorders>
              <w:top w:val="nil"/>
            </w:tcBorders>
            <w:shd w:val="clear" w:color="auto" w:fill="C9E4FF"/>
            <w:vAlign w:val="bottom"/>
          </w:tcPr>
          <w:p w14:paraId="4B59EA41" w14:textId="3BC03869" w:rsidR="008809AD" w:rsidRPr="008B6337" w:rsidRDefault="00BB1C7B" w:rsidP="008B6337">
            <w:pPr>
              <w:pStyle w:val="TableColumnHeading"/>
              <w:rPr>
                <w:rFonts w:eastAsia="Arial"/>
              </w:rPr>
            </w:pPr>
            <w:r w:rsidRPr="008809AD">
              <w:t>Visual Change</w:t>
            </w:r>
          </w:p>
        </w:tc>
        <w:tc>
          <w:tcPr>
            <w:tcW w:w="1542" w:type="dxa"/>
            <w:shd w:val="clear" w:color="auto" w:fill="FFF2CC"/>
            <w:vAlign w:val="bottom"/>
          </w:tcPr>
          <w:p w14:paraId="537CA0A5" w14:textId="77777777" w:rsidR="008809AD" w:rsidRPr="008B6337" w:rsidRDefault="008809AD" w:rsidP="008B6337">
            <w:pPr>
              <w:pStyle w:val="TableColumnHeading"/>
              <w:rPr>
                <w:rFonts w:eastAsia="Arial"/>
              </w:rPr>
            </w:pPr>
            <w:r w:rsidRPr="008B6337">
              <w:rPr>
                <w:rFonts w:eastAsia="Arial"/>
              </w:rPr>
              <w:t>None</w:t>
            </w:r>
          </w:p>
        </w:tc>
        <w:tc>
          <w:tcPr>
            <w:tcW w:w="1800" w:type="dxa"/>
            <w:shd w:val="clear" w:color="auto" w:fill="FFF2CC"/>
            <w:vAlign w:val="bottom"/>
          </w:tcPr>
          <w:p w14:paraId="6F2BBC65" w14:textId="77777777" w:rsidR="008809AD" w:rsidRPr="008B6337" w:rsidRDefault="008809AD" w:rsidP="008B6337">
            <w:pPr>
              <w:pStyle w:val="TableColumnHeading"/>
              <w:rPr>
                <w:rFonts w:eastAsia="Arial"/>
              </w:rPr>
            </w:pPr>
            <w:r w:rsidRPr="008B6337">
              <w:rPr>
                <w:rFonts w:eastAsia="Arial"/>
              </w:rPr>
              <w:t>Low</w:t>
            </w:r>
          </w:p>
        </w:tc>
        <w:tc>
          <w:tcPr>
            <w:tcW w:w="1980" w:type="dxa"/>
            <w:shd w:val="clear" w:color="auto" w:fill="FFF2CC"/>
            <w:vAlign w:val="bottom"/>
          </w:tcPr>
          <w:p w14:paraId="7BE76274" w14:textId="77777777" w:rsidR="008809AD" w:rsidRPr="008B6337" w:rsidRDefault="008809AD" w:rsidP="008B6337">
            <w:pPr>
              <w:pStyle w:val="TableColumnHeading"/>
              <w:rPr>
                <w:rFonts w:eastAsia="Arial"/>
              </w:rPr>
            </w:pPr>
            <w:r w:rsidRPr="008B6337">
              <w:rPr>
                <w:rFonts w:eastAsia="Arial"/>
              </w:rPr>
              <w:t>Moderate</w:t>
            </w:r>
          </w:p>
        </w:tc>
        <w:tc>
          <w:tcPr>
            <w:tcW w:w="1990" w:type="dxa"/>
            <w:shd w:val="clear" w:color="auto" w:fill="FFF2CC"/>
            <w:vAlign w:val="bottom"/>
          </w:tcPr>
          <w:p w14:paraId="76B8EE67" w14:textId="77777777" w:rsidR="008809AD" w:rsidRPr="008B6337" w:rsidRDefault="008809AD" w:rsidP="008B6337">
            <w:pPr>
              <w:pStyle w:val="TableColumnHeading"/>
              <w:rPr>
                <w:rFonts w:eastAsia="Arial"/>
              </w:rPr>
            </w:pPr>
            <w:r w:rsidRPr="008B6337">
              <w:rPr>
                <w:rFonts w:eastAsia="Arial"/>
              </w:rPr>
              <w:t>High</w:t>
            </w:r>
          </w:p>
        </w:tc>
      </w:tr>
      <w:tr w:rsidR="008809AD" w14:paraId="228C0E52" w14:textId="77777777" w:rsidTr="008809AD">
        <w:tc>
          <w:tcPr>
            <w:tcW w:w="2048" w:type="dxa"/>
            <w:shd w:val="clear" w:color="auto" w:fill="FFF2CC"/>
            <w:tcMar>
              <w:top w:w="14" w:type="dxa"/>
              <w:bottom w:w="14" w:type="dxa"/>
            </w:tcMar>
            <w:vAlign w:val="center"/>
          </w:tcPr>
          <w:p w14:paraId="524DED5D" w14:textId="77777777" w:rsidR="008809AD" w:rsidRPr="00E4348A" w:rsidRDefault="008809AD" w:rsidP="00137EA9">
            <w:pPr>
              <w:pStyle w:val="TableText"/>
              <w:rPr>
                <w:rFonts w:ascii="Arial Narrow" w:hAnsi="Arial Narrow"/>
                <w:b/>
                <w:bCs/>
              </w:rPr>
            </w:pPr>
            <w:r w:rsidRPr="00E4348A">
              <w:rPr>
                <w:rFonts w:ascii="Arial Narrow" w:hAnsi="Arial Narrow"/>
                <w:b/>
                <w:bCs/>
              </w:rPr>
              <w:t>Highly Beneficial</w:t>
            </w:r>
          </w:p>
        </w:tc>
        <w:tc>
          <w:tcPr>
            <w:tcW w:w="1542" w:type="dxa"/>
            <w:shd w:val="clear" w:color="auto" w:fill="auto"/>
            <w:tcMar>
              <w:top w:w="14" w:type="dxa"/>
              <w:bottom w:w="14" w:type="dxa"/>
            </w:tcMar>
            <w:vAlign w:val="center"/>
          </w:tcPr>
          <w:p w14:paraId="1297FA01"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6B5EBD72" w14:textId="5AF751D9" w:rsidR="008809AD" w:rsidRPr="003A7E18" w:rsidRDefault="008809AD" w:rsidP="003C4111">
            <w:pPr>
              <w:pStyle w:val="TableTextCENTER"/>
            </w:pPr>
            <w:r w:rsidRPr="003A7E18">
              <w:t>Low</w:t>
            </w:r>
            <w:r>
              <w:t xml:space="preserve"> </w:t>
            </w:r>
            <w:r w:rsidRPr="003A7E18">
              <w:t>Beneficial</w:t>
            </w:r>
          </w:p>
        </w:tc>
        <w:tc>
          <w:tcPr>
            <w:tcW w:w="1980" w:type="dxa"/>
            <w:shd w:val="clear" w:color="auto" w:fill="auto"/>
            <w:tcMar>
              <w:top w:w="14" w:type="dxa"/>
              <w:bottom w:w="14" w:type="dxa"/>
            </w:tcMar>
            <w:vAlign w:val="center"/>
          </w:tcPr>
          <w:p w14:paraId="2C96AA63" w14:textId="7CB2F9D5" w:rsidR="008809AD" w:rsidRPr="003A7E18" w:rsidRDefault="007148A8" w:rsidP="003C4111">
            <w:pPr>
              <w:pStyle w:val="TableTextCENTER"/>
            </w:pPr>
            <w:r>
              <w:t xml:space="preserve">Moderately </w:t>
            </w:r>
            <w:r w:rsidR="008809AD" w:rsidRPr="003A7E18">
              <w:t>High</w:t>
            </w:r>
            <w:r w:rsidR="008809AD">
              <w:t xml:space="preserve"> </w:t>
            </w:r>
            <w:r w:rsidR="008809AD" w:rsidRPr="003A7E18">
              <w:t>Beneficial</w:t>
            </w:r>
          </w:p>
        </w:tc>
        <w:tc>
          <w:tcPr>
            <w:tcW w:w="1990" w:type="dxa"/>
            <w:shd w:val="clear" w:color="auto" w:fill="auto"/>
            <w:tcMar>
              <w:top w:w="14" w:type="dxa"/>
              <w:bottom w:w="14" w:type="dxa"/>
            </w:tcMar>
            <w:vAlign w:val="center"/>
          </w:tcPr>
          <w:p w14:paraId="2B136811" w14:textId="5D0BDF87" w:rsidR="008809AD" w:rsidRPr="003A7E18" w:rsidRDefault="007148A8" w:rsidP="003C4111">
            <w:pPr>
              <w:pStyle w:val="TableTextCENTER"/>
            </w:pPr>
            <w:r>
              <w:t>Extremely</w:t>
            </w:r>
            <w:r w:rsidRPr="003A7E18">
              <w:t xml:space="preserve"> </w:t>
            </w:r>
            <w:r w:rsidR="008809AD" w:rsidRPr="003A7E18">
              <w:t>High</w:t>
            </w:r>
            <w:r w:rsidR="008809AD">
              <w:t xml:space="preserve"> </w:t>
            </w:r>
            <w:r w:rsidR="008809AD" w:rsidRPr="003A7E18">
              <w:t>Beneficial</w:t>
            </w:r>
          </w:p>
        </w:tc>
      </w:tr>
      <w:tr w:rsidR="008809AD" w14:paraId="1DFE2400" w14:textId="77777777" w:rsidTr="008809AD">
        <w:tc>
          <w:tcPr>
            <w:tcW w:w="2048" w:type="dxa"/>
            <w:shd w:val="clear" w:color="auto" w:fill="FFF2CC"/>
            <w:tcMar>
              <w:top w:w="14" w:type="dxa"/>
              <w:bottom w:w="14" w:type="dxa"/>
            </w:tcMar>
            <w:vAlign w:val="center"/>
          </w:tcPr>
          <w:p w14:paraId="2680AA44" w14:textId="77777777" w:rsidR="008809AD" w:rsidRPr="00E4348A" w:rsidRDefault="008809AD" w:rsidP="00137EA9">
            <w:pPr>
              <w:pStyle w:val="TableText"/>
              <w:rPr>
                <w:rFonts w:ascii="Arial Narrow" w:hAnsi="Arial Narrow"/>
                <w:b/>
                <w:bCs/>
              </w:rPr>
            </w:pPr>
            <w:r w:rsidRPr="00E4348A">
              <w:rPr>
                <w:rFonts w:ascii="Arial Narrow" w:hAnsi="Arial Narrow"/>
                <w:b/>
                <w:bCs/>
              </w:rPr>
              <w:t>Moderately Beneficial</w:t>
            </w:r>
          </w:p>
        </w:tc>
        <w:tc>
          <w:tcPr>
            <w:tcW w:w="1542" w:type="dxa"/>
            <w:shd w:val="clear" w:color="auto" w:fill="auto"/>
            <w:tcMar>
              <w:top w:w="14" w:type="dxa"/>
              <w:bottom w:w="14" w:type="dxa"/>
            </w:tcMar>
            <w:vAlign w:val="center"/>
          </w:tcPr>
          <w:p w14:paraId="3110BC0F"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6A0B5E9E" w14:textId="1C1553F6" w:rsidR="008809AD" w:rsidRPr="003A7E18" w:rsidRDefault="007148A8" w:rsidP="003C4111">
            <w:pPr>
              <w:pStyle w:val="TableTextCENTER"/>
            </w:pPr>
            <w:r>
              <w:t xml:space="preserve">Very </w:t>
            </w:r>
            <w:r w:rsidR="008809AD" w:rsidRPr="003A7E18">
              <w:t>Low</w:t>
            </w:r>
            <w:r w:rsidR="008809AD">
              <w:t xml:space="preserve"> </w:t>
            </w:r>
            <w:r w:rsidR="008809AD" w:rsidRPr="003A7E18">
              <w:t>Beneficial</w:t>
            </w:r>
          </w:p>
        </w:tc>
        <w:tc>
          <w:tcPr>
            <w:tcW w:w="1980" w:type="dxa"/>
            <w:shd w:val="clear" w:color="auto" w:fill="auto"/>
            <w:tcMar>
              <w:top w:w="14" w:type="dxa"/>
              <w:bottom w:w="14" w:type="dxa"/>
            </w:tcMar>
            <w:vAlign w:val="center"/>
          </w:tcPr>
          <w:p w14:paraId="5139C510" w14:textId="58EC97E2" w:rsidR="008809AD" w:rsidRPr="003A7E18" w:rsidRDefault="008809AD" w:rsidP="003C4111">
            <w:pPr>
              <w:pStyle w:val="TableTextCENTER"/>
            </w:pPr>
            <w:r w:rsidRPr="003A7E18">
              <w:t>Moderate</w:t>
            </w:r>
            <w:r w:rsidR="007148A8">
              <w:t>ly Low</w:t>
            </w:r>
            <w:r>
              <w:t xml:space="preserve"> </w:t>
            </w:r>
            <w:r w:rsidRPr="003A7E18">
              <w:t>Beneficial</w:t>
            </w:r>
          </w:p>
        </w:tc>
        <w:tc>
          <w:tcPr>
            <w:tcW w:w="1990" w:type="dxa"/>
            <w:shd w:val="clear" w:color="auto" w:fill="auto"/>
            <w:tcMar>
              <w:top w:w="14" w:type="dxa"/>
              <w:bottom w:w="14" w:type="dxa"/>
            </w:tcMar>
            <w:vAlign w:val="center"/>
          </w:tcPr>
          <w:p w14:paraId="3049E5B5" w14:textId="4F5DA27C" w:rsidR="008809AD" w:rsidRPr="003A7E18" w:rsidRDefault="007148A8" w:rsidP="003C4111">
            <w:pPr>
              <w:pStyle w:val="TableTextCENTER"/>
            </w:pPr>
            <w:r>
              <w:t xml:space="preserve">Moderately </w:t>
            </w:r>
            <w:r w:rsidR="008809AD" w:rsidRPr="003A7E18">
              <w:t>High</w:t>
            </w:r>
            <w:r w:rsidR="008809AD">
              <w:t xml:space="preserve"> </w:t>
            </w:r>
            <w:r w:rsidR="008809AD" w:rsidRPr="003A7E18">
              <w:t>Beneficial</w:t>
            </w:r>
          </w:p>
        </w:tc>
      </w:tr>
      <w:tr w:rsidR="008809AD" w14:paraId="1590E276" w14:textId="77777777" w:rsidTr="008809AD">
        <w:tc>
          <w:tcPr>
            <w:tcW w:w="2048" w:type="dxa"/>
            <w:shd w:val="clear" w:color="auto" w:fill="FFF2CC"/>
            <w:tcMar>
              <w:top w:w="14" w:type="dxa"/>
              <w:bottom w:w="14" w:type="dxa"/>
            </w:tcMar>
            <w:vAlign w:val="center"/>
          </w:tcPr>
          <w:p w14:paraId="5F09CFD6" w14:textId="77777777" w:rsidR="008809AD" w:rsidRPr="00E4348A" w:rsidRDefault="008809AD" w:rsidP="00137EA9">
            <w:pPr>
              <w:pStyle w:val="TableText"/>
              <w:rPr>
                <w:rFonts w:ascii="Arial Narrow" w:hAnsi="Arial Narrow"/>
                <w:b/>
                <w:bCs/>
              </w:rPr>
            </w:pPr>
            <w:r w:rsidRPr="00E4348A">
              <w:rPr>
                <w:rFonts w:ascii="Arial Narrow" w:hAnsi="Arial Narrow"/>
                <w:b/>
                <w:bCs/>
              </w:rPr>
              <w:t>Slightly Beneficial</w:t>
            </w:r>
          </w:p>
        </w:tc>
        <w:tc>
          <w:tcPr>
            <w:tcW w:w="1542" w:type="dxa"/>
            <w:shd w:val="clear" w:color="auto" w:fill="auto"/>
            <w:tcMar>
              <w:top w:w="14" w:type="dxa"/>
              <w:bottom w:w="14" w:type="dxa"/>
            </w:tcMar>
            <w:vAlign w:val="center"/>
          </w:tcPr>
          <w:p w14:paraId="16773EBA"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77AE3451" w14:textId="2B8B14E3" w:rsidR="008809AD" w:rsidRPr="003A7E18" w:rsidRDefault="007148A8" w:rsidP="003C4111">
            <w:pPr>
              <w:pStyle w:val="TableTextCENTER"/>
            </w:pPr>
            <w:r>
              <w:t xml:space="preserve">Extremely </w:t>
            </w:r>
            <w:r w:rsidRPr="003A7E18">
              <w:t xml:space="preserve"> </w:t>
            </w:r>
            <w:r w:rsidR="008809AD" w:rsidRPr="003A7E18">
              <w:t>Low</w:t>
            </w:r>
            <w:r w:rsidR="008809AD">
              <w:t xml:space="preserve"> </w:t>
            </w:r>
            <w:r w:rsidR="008809AD" w:rsidRPr="003A7E18">
              <w:t>Beneficial</w:t>
            </w:r>
          </w:p>
        </w:tc>
        <w:tc>
          <w:tcPr>
            <w:tcW w:w="1980" w:type="dxa"/>
            <w:shd w:val="clear" w:color="auto" w:fill="auto"/>
            <w:tcMar>
              <w:top w:w="14" w:type="dxa"/>
              <w:bottom w:w="14" w:type="dxa"/>
            </w:tcMar>
            <w:vAlign w:val="center"/>
          </w:tcPr>
          <w:p w14:paraId="711A03F4" w14:textId="5E650B69" w:rsidR="008809AD" w:rsidRPr="003A7E18" w:rsidRDefault="007148A8" w:rsidP="003C4111">
            <w:pPr>
              <w:pStyle w:val="TableTextCENTER"/>
            </w:pPr>
            <w:r>
              <w:t xml:space="preserve">Very </w:t>
            </w:r>
            <w:r w:rsidR="008809AD" w:rsidRPr="003A7E18">
              <w:t>Low</w:t>
            </w:r>
            <w:r w:rsidR="008809AD">
              <w:t xml:space="preserve"> </w:t>
            </w:r>
            <w:r w:rsidR="008809AD" w:rsidRPr="003A7E18">
              <w:t>Beneficial</w:t>
            </w:r>
          </w:p>
        </w:tc>
        <w:tc>
          <w:tcPr>
            <w:tcW w:w="1990" w:type="dxa"/>
            <w:shd w:val="clear" w:color="auto" w:fill="auto"/>
            <w:tcMar>
              <w:top w:w="14" w:type="dxa"/>
              <w:bottom w:w="14" w:type="dxa"/>
            </w:tcMar>
            <w:vAlign w:val="center"/>
          </w:tcPr>
          <w:p w14:paraId="0E16A3A6" w14:textId="11AD0FF3" w:rsidR="008809AD" w:rsidRPr="003A7E18" w:rsidRDefault="008809AD" w:rsidP="003C4111">
            <w:pPr>
              <w:pStyle w:val="TableTextCENTER"/>
            </w:pPr>
            <w:r w:rsidRPr="003A7E18">
              <w:t>Low</w:t>
            </w:r>
            <w:r>
              <w:t xml:space="preserve"> </w:t>
            </w:r>
            <w:r w:rsidRPr="003A7E18">
              <w:t>Beneficial</w:t>
            </w:r>
          </w:p>
        </w:tc>
      </w:tr>
      <w:tr w:rsidR="008809AD" w14:paraId="58F18CF9" w14:textId="77777777" w:rsidTr="008809AD">
        <w:tc>
          <w:tcPr>
            <w:tcW w:w="2048" w:type="dxa"/>
            <w:shd w:val="clear" w:color="auto" w:fill="FFF2CC"/>
            <w:tcMar>
              <w:top w:w="14" w:type="dxa"/>
              <w:bottom w:w="14" w:type="dxa"/>
            </w:tcMar>
            <w:vAlign w:val="center"/>
          </w:tcPr>
          <w:p w14:paraId="7C5C215A" w14:textId="77777777" w:rsidR="008809AD" w:rsidRPr="00E4348A" w:rsidRDefault="008809AD" w:rsidP="00137EA9">
            <w:pPr>
              <w:pStyle w:val="TableText"/>
              <w:rPr>
                <w:rFonts w:ascii="Arial Narrow" w:hAnsi="Arial Narrow"/>
                <w:b/>
                <w:bCs/>
              </w:rPr>
            </w:pPr>
            <w:r w:rsidRPr="00E4348A">
              <w:rPr>
                <w:rFonts w:ascii="Arial Narrow" w:hAnsi="Arial Narrow"/>
                <w:b/>
                <w:bCs/>
              </w:rPr>
              <w:t>No Effect</w:t>
            </w:r>
          </w:p>
        </w:tc>
        <w:tc>
          <w:tcPr>
            <w:tcW w:w="1542" w:type="dxa"/>
            <w:shd w:val="clear" w:color="auto" w:fill="auto"/>
            <w:tcMar>
              <w:top w:w="14" w:type="dxa"/>
              <w:bottom w:w="14" w:type="dxa"/>
            </w:tcMar>
            <w:vAlign w:val="center"/>
          </w:tcPr>
          <w:p w14:paraId="757871A7"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28AD0C87" w14:textId="77777777" w:rsidR="008809AD" w:rsidRPr="003A7E18" w:rsidRDefault="008809AD" w:rsidP="003C4111">
            <w:pPr>
              <w:pStyle w:val="TableTextCENTER"/>
            </w:pPr>
            <w:r w:rsidRPr="003A7E18">
              <w:t>None</w:t>
            </w:r>
          </w:p>
        </w:tc>
        <w:tc>
          <w:tcPr>
            <w:tcW w:w="1980" w:type="dxa"/>
            <w:shd w:val="clear" w:color="auto" w:fill="auto"/>
            <w:tcMar>
              <w:top w:w="14" w:type="dxa"/>
              <w:bottom w:w="14" w:type="dxa"/>
            </w:tcMar>
            <w:vAlign w:val="center"/>
          </w:tcPr>
          <w:p w14:paraId="11C67070" w14:textId="77777777" w:rsidR="008809AD" w:rsidRPr="003A7E18" w:rsidRDefault="008809AD" w:rsidP="003C4111">
            <w:pPr>
              <w:pStyle w:val="TableTextCENTER"/>
            </w:pPr>
            <w:r w:rsidRPr="003A7E18">
              <w:t>None</w:t>
            </w:r>
          </w:p>
        </w:tc>
        <w:tc>
          <w:tcPr>
            <w:tcW w:w="1990" w:type="dxa"/>
            <w:shd w:val="clear" w:color="auto" w:fill="auto"/>
            <w:tcMar>
              <w:top w:w="14" w:type="dxa"/>
              <w:bottom w:w="14" w:type="dxa"/>
            </w:tcMar>
            <w:vAlign w:val="center"/>
          </w:tcPr>
          <w:p w14:paraId="04D4208E" w14:textId="77777777" w:rsidR="008809AD" w:rsidRPr="003A7E18" w:rsidRDefault="008809AD" w:rsidP="003C4111">
            <w:pPr>
              <w:pStyle w:val="TableTextCENTER"/>
            </w:pPr>
            <w:r w:rsidRPr="003A7E18">
              <w:t>None</w:t>
            </w:r>
          </w:p>
        </w:tc>
      </w:tr>
      <w:tr w:rsidR="008809AD" w14:paraId="1B622204" w14:textId="77777777" w:rsidTr="008809AD">
        <w:tc>
          <w:tcPr>
            <w:tcW w:w="2048" w:type="dxa"/>
            <w:shd w:val="clear" w:color="auto" w:fill="FFF2CC"/>
            <w:tcMar>
              <w:top w:w="14" w:type="dxa"/>
              <w:bottom w:w="14" w:type="dxa"/>
            </w:tcMar>
            <w:vAlign w:val="center"/>
          </w:tcPr>
          <w:p w14:paraId="103C58FF" w14:textId="77777777" w:rsidR="008809AD" w:rsidRPr="00E4348A" w:rsidRDefault="008809AD" w:rsidP="00137EA9">
            <w:pPr>
              <w:pStyle w:val="TableText"/>
              <w:rPr>
                <w:rFonts w:ascii="Arial Narrow" w:hAnsi="Arial Narrow"/>
                <w:b/>
                <w:bCs/>
              </w:rPr>
            </w:pPr>
            <w:r w:rsidRPr="00E4348A">
              <w:rPr>
                <w:rFonts w:ascii="Arial Narrow" w:hAnsi="Arial Narrow"/>
                <w:b/>
                <w:bCs/>
              </w:rPr>
              <w:t>Slightly Adverse</w:t>
            </w:r>
          </w:p>
        </w:tc>
        <w:tc>
          <w:tcPr>
            <w:tcW w:w="1542" w:type="dxa"/>
            <w:shd w:val="clear" w:color="auto" w:fill="auto"/>
            <w:tcMar>
              <w:top w:w="14" w:type="dxa"/>
              <w:bottom w:w="14" w:type="dxa"/>
            </w:tcMar>
            <w:vAlign w:val="center"/>
          </w:tcPr>
          <w:p w14:paraId="762EDCCA"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7ED92D63" w14:textId="37499BB2" w:rsidR="008809AD" w:rsidRPr="003A7E18" w:rsidRDefault="00ED22A6" w:rsidP="003C4111">
            <w:pPr>
              <w:pStyle w:val="TableTextCENTER"/>
            </w:pPr>
            <w:r>
              <w:t>Extremely</w:t>
            </w:r>
            <w:r w:rsidRPr="003A7E18">
              <w:t xml:space="preserve"> </w:t>
            </w:r>
            <w:r w:rsidR="008809AD" w:rsidRPr="003A7E18">
              <w:t>Low</w:t>
            </w:r>
            <w:r w:rsidR="008809AD">
              <w:t xml:space="preserve"> </w:t>
            </w:r>
            <w:r w:rsidR="008809AD" w:rsidRPr="003A7E18">
              <w:t>Adverse</w:t>
            </w:r>
          </w:p>
        </w:tc>
        <w:tc>
          <w:tcPr>
            <w:tcW w:w="1980" w:type="dxa"/>
            <w:shd w:val="clear" w:color="auto" w:fill="auto"/>
            <w:tcMar>
              <w:top w:w="14" w:type="dxa"/>
              <w:bottom w:w="14" w:type="dxa"/>
            </w:tcMar>
            <w:vAlign w:val="center"/>
          </w:tcPr>
          <w:p w14:paraId="6CAF207B" w14:textId="7C96616B" w:rsidR="008809AD" w:rsidRPr="003A7E18" w:rsidRDefault="00ED22A6" w:rsidP="003C4111">
            <w:pPr>
              <w:pStyle w:val="TableTextCENTER"/>
            </w:pPr>
            <w:r>
              <w:t xml:space="preserve">Very </w:t>
            </w:r>
            <w:r w:rsidR="008809AD" w:rsidRPr="003A7E18">
              <w:t>Low</w:t>
            </w:r>
            <w:r w:rsidR="008809AD">
              <w:t xml:space="preserve"> </w:t>
            </w:r>
            <w:r w:rsidR="008809AD" w:rsidRPr="003A7E18">
              <w:t>Adverse</w:t>
            </w:r>
          </w:p>
        </w:tc>
        <w:tc>
          <w:tcPr>
            <w:tcW w:w="1990" w:type="dxa"/>
            <w:shd w:val="clear" w:color="auto" w:fill="auto"/>
            <w:tcMar>
              <w:top w:w="14" w:type="dxa"/>
              <w:bottom w:w="14" w:type="dxa"/>
            </w:tcMar>
            <w:vAlign w:val="center"/>
          </w:tcPr>
          <w:p w14:paraId="157DEFB8" w14:textId="1DE6BAE8" w:rsidR="008809AD" w:rsidRPr="003A7E18" w:rsidRDefault="008809AD" w:rsidP="003C4111">
            <w:pPr>
              <w:pStyle w:val="TableTextCENTER"/>
            </w:pPr>
            <w:r w:rsidRPr="003A7E18">
              <w:t>Low</w:t>
            </w:r>
            <w:r>
              <w:t xml:space="preserve"> </w:t>
            </w:r>
            <w:r w:rsidRPr="003A7E18">
              <w:t>Adverse</w:t>
            </w:r>
          </w:p>
        </w:tc>
      </w:tr>
      <w:tr w:rsidR="008809AD" w14:paraId="2CECA9F5" w14:textId="77777777" w:rsidTr="008809AD">
        <w:tc>
          <w:tcPr>
            <w:tcW w:w="2048" w:type="dxa"/>
            <w:shd w:val="clear" w:color="auto" w:fill="FFF2CC"/>
            <w:tcMar>
              <w:top w:w="14" w:type="dxa"/>
              <w:bottom w:w="14" w:type="dxa"/>
            </w:tcMar>
            <w:vAlign w:val="center"/>
          </w:tcPr>
          <w:p w14:paraId="38A1F393" w14:textId="77777777" w:rsidR="008809AD" w:rsidRPr="00E4348A" w:rsidRDefault="008809AD" w:rsidP="00137EA9">
            <w:pPr>
              <w:pStyle w:val="TableText"/>
              <w:rPr>
                <w:rFonts w:ascii="Arial Narrow" w:hAnsi="Arial Narrow"/>
                <w:b/>
                <w:bCs/>
              </w:rPr>
            </w:pPr>
            <w:r w:rsidRPr="00E4348A">
              <w:rPr>
                <w:rFonts w:ascii="Arial Narrow" w:hAnsi="Arial Narrow"/>
                <w:b/>
                <w:bCs/>
              </w:rPr>
              <w:t>Moderately Adverse</w:t>
            </w:r>
          </w:p>
        </w:tc>
        <w:tc>
          <w:tcPr>
            <w:tcW w:w="1542" w:type="dxa"/>
            <w:shd w:val="clear" w:color="auto" w:fill="auto"/>
            <w:tcMar>
              <w:top w:w="14" w:type="dxa"/>
              <w:bottom w:w="14" w:type="dxa"/>
            </w:tcMar>
            <w:vAlign w:val="center"/>
          </w:tcPr>
          <w:p w14:paraId="380A21B9"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77BC8F72" w14:textId="3401D9FF" w:rsidR="008809AD" w:rsidRPr="003A7E18" w:rsidRDefault="00ED22A6" w:rsidP="003C4111">
            <w:pPr>
              <w:pStyle w:val="TableTextCENTER"/>
            </w:pPr>
            <w:r>
              <w:t xml:space="preserve">Very </w:t>
            </w:r>
            <w:r w:rsidR="008809AD" w:rsidRPr="003A7E18">
              <w:t>Low</w:t>
            </w:r>
            <w:r w:rsidR="008809AD">
              <w:t xml:space="preserve"> </w:t>
            </w:r>
            <w:r w:rsidR="008809AD" w:rsidRPr="003A7E18">
              <w:t>Adverse</w:t>
            </w:r>
          </w:p>
        </w:tc>
        <w:tc>
          <w:tcPr>
            <w:tcW w:w="1980" w:type="dxa"/>
            <w:shd w:val="clear" w:color="auto" w:fill="auto"/>
            <w:tcMar>
              <w:top w:w="14" w:type="dxa"/>
              <w:bottom w:w="14" w:type="dxa"/>
            </w:tcMar>
            <w:vAlign w:val="center"/>
          </w:tcPr>
          <w:p w14:paraId="17D7EF12" w14:textId="782A1B92" w:rsidR="008809AD" w:rsidRPr="003A7E18" w:rsidRDefault="008809AD" w:rsidP="003C4111">
            <w:pPr>
              <w:pStyle w:val="TableTextCENTER"/>
            </w:pPr>
            <w:r w:rsidRPr="003A7E18">
              <w:t>Moderate</w:t>
            </w:r>
            <w:r w:rsidR="00ED22A6">
              <w:t xml:space="preserve">ly </w:t>
            </w:r>
            <w:r w:rsidR="00CA4951">
              <w:t>Low</w:t>
            </w:r>
            <w:r>
              <w:t xml:space="preserve"> </w:t>
            </w:r>
            <w:r w:rsidRPr="003A7E18">
              <w:t>Adverse</w:t>
            </w:r>
          </w:p>
        </w:tc>
        <w:tc>
          <w:tcPr>
            <w:tcW w:w="1990" w:type="dxa"/>
            <w:shd w:val="clear" w:color="auto" w:fill="auto"/>
            <w:tcMar>
              <w:top w:w="14" w:type="dxa"/>
              <w:bottom w:w="14" w:type="dxa"/>
            </w:tcMar>
            <w:vAlign w:val="center"/>
          </w:tcPr>
          <w:p w14:paraId="51FB3352" w14:textId="6BB2D82F" w:rsidR="008809AD" w:rsidRPr="003A7E18" w:rsidRDefault="00CA4951" w:rsidP="003C4111">
            <w:pPr>
              <w:pStyle w:val="TableTextCENTER"/>
            </w:pPr>
            <w:r>
              <w:t xml:space="preserve">Moderately </w:t>
            </w:r>
            <w:r w:rsidR="008809AD" w:rsidRPr="003A7E18">
              <w:t>High</w:t>
            </w:r>
            <w:r w:rsidR="008809AD">
              <w:t xml:space="preserve"> </w:t>
            </w:r>
            <w:r w:rsidR="008809AD" w:rsidRPr="003A7E18">
              <w:t>Adverse</w:t>
            </w:r>
          </w:p>
        </w:tc>
      </w:tr>
      <w:tr w:rsidR="008809AD" w14:paraId="07F4C74F" w14:textId="77777777" w:rsidTr="008809AD">
        <w:tc>
          <w:tcPr>
            <w:tcW w:w="2048" w:type="dxa"/>
            <w:shd w:val="clear" w:color="auto" w:fill="FFF2CC"/>
            <w:tcMar>
              <w:top w:w="14" w:type="dxa"/>
              <w:bottom w:w="14" w:type="dxa"/>
            </w:tcMar>
            <w:vAlign w:val="center"/>
          </w:tcPr>
          <w:p w14:paraId="6844A944" w14:textId="77777777" w:rsidR="008809AD" w:rsidRPr="00E4348A" w:rsidRDefault="008809AD" w:rsidP="00137EA9">
            <w:pPr>
              <w:pStyle w:val="TableText"/>
              <w:rPr>
                <w:rFonts w:ascii="Arial Narrow" w:hAnsi="Arial Narrow"/>
                <w:b/>
                <w:bCs/>
              </w:rPr>
            </w:pPr>
            <w:r w:rsidRPr="00E4348A">
              <w:rPr>
                <w:rFonts w:ascii="Arial Narrow" w:hAnsi="Arial Narrow"/>
                <w:b/>
                <w:bCs/>
              </w:rPr>
              <w:t>Highly Adverse</w:t>
            </w:r>
          </w:p>
        </w:tc>
        <w:tc>
          <w:tcPr>
            <w:tcW w:w="1542" w:type="dxa"/>
            <w:shd w:val="clear" w:color="auto" w:fill="auto"/>
            <w:tcMar>
              <w:top w:w="14" w:type="dxa"/>
              <w:bottom w:w="14" w:type="dxa"/>
            </w:tcMar>
            <w:vAlign w:val="center"/>
          </w:tcPr>
          <w:p w14:paraId="2D1E86EC" w14:textId="77777777" w:rsidR="008809AD" w:rsidRPr="003A7E18" w:rsidRDefault="008809AD" w:rsidP="003C4111">
            <w:pPr>
              <w:pStyle w:val="TableTextCENTER"/>
            </w:pPr>
            <w:r w:rsidRPr="003A7E18">
              <w:t>None</w:t>
            </w:r>
          </w:p>
        </w:tc>
        <w:tc>
          <w:tcPr>
            <w:tcW w:w="1800" w:type="dxa"/>
            <w:shd w:val="clear" w:color="auto" w:fill="auto"/>
            <w:tcMar>
              <w:top w:w="14" w:type="dxa"/>
              <w:bottom w:w="14" w:type="dxa"/>
            </w:tcMar>
            <w:vAlign w:val="center"/>
          </w:tcPr>
          <w:p w14:paraId="072AD0D2" w14:textId="379D1572" w:rsidR="008809AD" w:rsidRPr="003A7E18" w:rsidRDefault="008809AD" w:rsidP="003C4111">
            <w:pPr>
              <w:pStyle w:val="TableTextCENTER"/>
            </w:pPr>
            <w:r w:rsidRPr="003A7E18">
              <w:t>Low Adverse</w:t>
            </w:r>
          </w:p>
        </w:tc>
        <w:tc>
          <w:tcPr>
            <w:tcW w:w="1980" w:type="dxa"/>
            <w:shd w:val="clear" w:color="auto" w:fill="auto"/>
            <w:tcMar>
              <w:top w:w="14" w:type="dxa"/>
              <w:bottom w:w="14" w:type="dxa"/>
            </w:tcMar>
            <w:vAlign w:val="center"/>
          </w:tcPr>
          <w:p w14:paraId="1099CDE7" w14:textId="311062EB" w:rsidR="008809AD" w:rsidRPr="003A7E18" w:rsidRDefault="00CA4951" w:rsidP="003C4111">
            <w:pPr>
              <w:pStyle w:val="TableTextCENTER"/>
            </w:pPr>
            <w:r>
              <w:t xml:space="preserve">Moderately </w:t>
            </w:r>
            <w:r w:rsidR="008809AD" w:rsidRPr="003A7E18">
              <w:t>High Adverse</w:t>
            </w:r>
          </w:p>
        </w:tc>
        <w:tc>
          <w:tcPr>
            <w:tcW w:w="1990" w:type="dxa"/>
            <w:shd w:val="clear" w:color="auto" w:fill="auto"/>
            <w:tcMar>
              <w:top w:w="14" w:type="dxa"/>
              <w:bottom w:w="14" w:type="dxa"/>
            </w:tcMar>
            <w:vAlign w:val="center"/>
          </w:tcPr>
          <w:p w14:paraId="777CC093" w14:textId="204C94FA" w:rsidR="008809AD" w:rsidRPr="003A7E18" w:rsidRDefault="00CA4951" w:rsidP="003C4111">
            <w:pPr>
              <w:pStyle w:val="TableTextCENTER"/>
            </w:pPr>
            <w:r>
              <w:t>Extremely</w:t>
            </w:r>
            <w:r w:rsidRPr="003A7E18">
              <w:t xml:space="preserve"> </w:t>
            </w:r>
            <w:r w:rsidR="008809AD" w:rsidRPr="003A7E18">
              <w:t>High Adverse</w:t>
            </w:r>
          </w:p>
        </w:tc>
      </w:tr>
    </w:tbl>
    <w:p w14:paraId="2795ED8B" w14:textId="63BC62B5" w:rsidR="00853576" w:rsidRDefault="00853576" w:rsidP="001454D6">
      <w:pPr>
        <w:pStyle w:val="BodyText"/>
      </w:pPr>
    </w:p>
    <w:p w14:paraId="21393EF7" w14:textId="77777777" w:rsidR="007C3E8F" w:rsidRDefault="001E272E">
      <w:pPr>
        <w:pStyle w:val="Heading2"/>
      </w:pPr>
      <w:bookmarkStart w:id="425" w:name="_Toc104194467"/>
      <w:bookmarkStart w:id="426" w:name="_Toc105696342"/>
      <w:r>
        <w:t xml:space="preserve">Alternative </w:t>
      </w:r>
      <w:r w:rsidRPr="00844458">
        <w:rPr>
          <w:rFonts w:ascii="Calibri" w:hAnsi="Calibri" w:cs="Times New Roman"/>
          <w:color w:val="0000FF"/>
        </w:rPr>
        <w:t>[</w:t>
      </w:r>
      <w:r>
        <w:rPr>
          <w:rFonts w:ascii="Calibri" w:hAnsi="Calibri" w:cs="Times New Roman"/>
          <w:color w:val="0000FF"/>
        </w:rPr>
        <w:t>Insert</w:t>
      </w:r>
      <w:r w:rsidRPr="00844458">
        <w:rPr>
          <w:rFonts w:ascii="Calibri" w:hAnsi="Calibri" w:cs="Times New Roman"/>
          <w:color w:val="0000FF"/>
        </w:rPr>
        <w:t xml:space="preserve"> </w:t>
      </w:r>
      <w:r>
        <w:rPr>
          <w:rFonts w:ascii="Calibri" w:hAnsi="Calibri" w:cs="Times New Roman"/>
          <w:color w:val="0000FF"/>
        </w:rPr>
        <w:t># or name</w:t>
      </w:r>
      <w:r w:rsidRPr="00844458">
        <w:rPr>
          <w:rFonts w:ascii="Calibri" w:hAnsi="Calibri" w:cs="Times New Roman"/>
          <w:color w:val="0000FF"/>
        </w:rPr>
        <w:t>]</w:t>
      </w:r>
      <w:r>
        <w:t xml:space="preserve"> Key View </w:t>
      </w:r>
      <w:r w:rsidRPr="00A57BCB">
        <w:rPr>
          <w:rFonts w:ascii="Calibri" w:hAnsi="Calibri" w:cs="Times New Roman"/>
          <w:color w:val="0000FF"/>
        </w:rPr>
        <w:t>[</w:t>
      </w:r>
      <w:r>
        <w:rPr>
          <w:rFonts w:ascii="Calibri" w:hAnsi="Calibri" w:cs="Times New Roman"/>
          <w:color w:val="0000FF"/>
        </w:rPr>
        <w:t>Insert</w:t>
      </w:r>
      <w:r w:rsidRPr="00A57BCB">
        <w:rPr>
          <w:rFonts w:ascii="Calibri" w:hAnsi="Calibri" w:cs="Times New Roman"/>
          <w:color w:val="0000FF"/>
        </w:rPr>
        <w:t xml:space="preserve"> </w:t>
      </w:r>
      <w:r>
        <w:rPr>
          <w:rFonts w:ascii="Calibri" w:hAnsi="Calibri" w:cs="Times New Roman"/>
          <w:color w:val="0000FF"/>
        </w:rPr>
        <w:t># or name</w:t>
      </w:r>
      <w:r w:rsidRPr="00A57BCB">
        <w:rPr>
          <w:rFonts w:ascii="Calibri" w:hAnsi="Calibri" w:cs="Times New Roman"/>
          <w:color w:val="0000FF"/>
        </w:rPr>
        <w:t>]</w:t>
      </w:r>
      <w:r>
        <w:t xml:space="preserve"> Visual Impact Analysis</w:t>
      </w:r>
      <w:bookmarkEnd w:id="425"/>
      <w:bookmarkEnd w:id="426"/>
    </w:p>
    <w:p w14:paraId="782E2A1D" w14:textId="77777777" w:rsidR="007C3E8F" w:rsidRDefault="001E272E">
      <w:pPr>
        <w:pStyle w:val="BodyText"/>
        <w:rPr>
          <w:color w:val="0000FF"/>
        </w:rPr>
      </w:pPr>
      <w:r w:rsidRPr="0036368F">
        <w:rPr>
          <w:bCs/>
          <w:color w:val="0000FF"/>
        </w:rPr>
        <w:t>[</w:t>
      </w:r>
      <w:r>
        <w:rPr>
          <w:bCs/>
          <w:color w:val="0000FF"/>
        </w:rPr>
        <w:t>Introduce this a</w:t>
      </w:r>
      <w:r w:rsidRPr="0036368F">
        <w:rPr>
          <w:bCs/>
          <w:color w:val="0000FF"/>
        </w:rPr>
        <w:t xml:space="preserve">lternative and describe the proposed </w:t>
      </w:r>
      <w:r>
        <w:rPr>
          <w:bCs/>
          <w:color w:val="0000FF"/>
        </w:rPr>
        <w:t>design and project aesthetic features</w:t>
      </w:r>
      <w:r w:rsidRPr="0036368F">
        <w:rPr>
          <w:bCs/>
          <w:color w:val="0000FF"/>
        </w:rPr>
        <w:t xml:space="preserve"> in </w:t>
      </w:r>
      <w:r>
        <w:rPr>
          <w:bCs/>
          <w:color w:val="0000FF"/>
        </w:rPr>
        <w:t>this key view</w:t>
      </w:r>
      <w:r w:rsidRPr="0036368F">
        <w:rPr>
          <w:bCs/>
          <w:color w:val="0000FF"/>
        </w:rPr>
        <w:t>.</w:t>
      </w:r>
      <w:r>
        <w:rPr>
          <w:bCs/>
          <w:color w:val="0000FF"/>
        </w:rPr>
        <w:t>]</w:t>
      </w:r>
    </w:p>
    <w:p w14:paraId="5283C77B" w14:textId="2C313E42" w:rsidR="001E272E" w:rsidRDefault="001E272E">
      <w:pPr>
        <w:pStyle w:val="Heading3"/>
      </w:pPr>
      <w:bookmarkStart w:id="427" w:name="_Toc104194468"/>
      <w:bookmarkStart w:id="428" w:name="_Toc105696343"/>
      <w:r w:rsidRPr="00E4348A">
        <w:rPr>
          <w:color w:val="0000FF"/>
        </w:rPr>
        <w:t xml:space="preserve">[Optional] </w:t>
      </w:r>
      <w:r>
        <w:t>Photo Simulations</w:t>
      </w:r>
      <w:bookmarkEnd w:id="427"/>
      <w:bookmarkEnd w:id="428"/>
    </w:p>
    <w:p w14:paraId="2488AD9A" w14:textId="7AF409A7" w:rsidR="001E272E" w:rsidRPr="002E1371" w:rsidRDefault="001E272E" w:rsidP="00AF0ED0">
      <w:pPr>
        <w:spacing w:after="160"/>
        <w:jc w:val="left"/>
        <w:rPr>
          <w:color w:val="0000FF"/>
          <w:sz w:val="24"/>
          <w:szCs w:val="24"/>
        </w:rPr>
      </w:pPr>
      <w:r w:rsidRPr="002E1371">
        <w:rPr>
          <w:color w:val="0000FF"/>
          <w:sz w:val="24"/>
          <w:szCs w:val="24"/>
        </w:rPr>
        <w:t>[</w:t>
      </w:r>
      <w:r w:rsidR="007D3C30" w:rsidRPr="002E1371">
        <w:rPr>
          <w:color w:val="0000FF"/>
          <w:sz w:val="24"/>
          <w:szCs w:val="24"/>
        </w:rPr>
        <w:t>If applicable, i</w:t>
      </w:r>
      <w:r w:rsidRPr="002E1371">
        <w:rPr>
          <w:bCs/>
          <w:color w:val="0000FF"/>
          <w:sz w:val="24"/>
          <w:szCs w:val="24"/>
        </w:rPr>
        <w:t xml:space="preserve">nsert (or, if in an Appendix, refer to) pre-project photographs and project </w:t>
      </w:r>
      <w:r w:rsidR="00DF5223" w:rsidRPr="002E1371">
        <w:rPr>
          <w:bCs/>
          <w:color w:val="0000FF"/>
          <w:sz w:val="24"/>
          <w:szCs w:val="24"/>
        </w:rPr>
        <w:t>photo simulations</w:t>
      </w:r>
      <w:r w:rsidRPr="002E1371">
        <w:rPr>
          <w:bCs/>
          <w:color w:val="0000FF"/>
          <w:sz w:val="24"/>
          <w:szCs w:val="24"/>
        </w:rPr>
        <w:t xml:space="preserve"> of the proposed alternative</w:t>
      </w:r>
      <w:r w:rsidR="00AC2DDF" w:rsidRPr="002E1371">
        <w:rPr>
          <w:bCs/>
          <w:color w:val="0000FF"/>
          <w:sz w:val="24"/>
          <w:szCs w:val="24"/>
        </w:rPr>
        <w:t>,</w:t>
      </w:r>
      <w:r w:rsidRPr="002E1371">
        <w:rPr>
          <w:bCs/>
          <w:color w:val="0000FF"/>
          <w:sz w:val="24"/>
          <w:szCs w:val="24"/>
        </w:rPr>
        <w:t xml:space="preserve"> as seen from each key view selected for the alternative. </w:t>
      </w:r>
      <w:r w:rsidR="009C36A7" w:rsidRPr="002E1371">
        <w:rPr>
          <w:bCs/>
          <w:color w:val="0000FF"/>
          <w:sz w:val="24"/>
          <w:szCs w:val="24"/>
        </w:rPr>
        <w:t>Include the simulations</w:t>
      </w:r>
      <w:r w:rsidRPr="002E1371">
        <w:rPr>
          <w:bCs/>
          <w:color w:val="0000FF"/>
          <w:sz w:val="24"/>
          <w:szCs w:val="24"/>
        </w:rPr>
        <w:t xml:space="preserve"> on an 11” x 17” foldout with existing condition photographs above the simulations for comparison. </w:t>
      </w:r>
      <w:r w:rsidRPr="002E1371">
        <w:rPr>
          <w:color w:val="0000FF"/>
          <w:sz w:val="24"/>
          <w:szCs w:val="24"/>
        </w:rPr>
        <w:t>Photo simulations provided below are examples only</w:t>
      </w:r>
      <w:r w:rsidR="00AC2DDF" w:rsidRPr="002E1371">
        <w:rPr>
          <w:color w:val="0000FF"/>
          <w:sz w:val="24"/>
          <w:szCs w:val="24"/>
        </w:rPr>
        <w:t>;</w:t>
      </w:r>
      <w:r w:rsidRPr="002E1371">
        <w:rPr>
          <w:color w:val="0000FF"/>
          <w:sz w:val="24"/>
          <w:szCs w:val="24"/>
        </w:rPr>
        <w:t xml:space="preserve"> insert appropriate photo</w:t>
      </w:r>
      <w:r w:rsidR="00AC2DDF" w:rsidRPr="002E1371">
        <w:rPr>
          <w:color w:val="0000FF"/>
          <w:sz w:val="24"/>
          <w:szCs w:val="24"/>
        </w:rPr>
        <w:t>graph</w:t>
      </w:r>
      <w:r w:rsidRPr="002E1371">
        <w:rPr>
          <w:color w:val="0000FF"/>
          <w:sz w:val="24"/>
          <w:szCs w:val="24"/>
        </w:rPr>
        <w:t>s and descriptions as applicable.]</w:t>
      </w:r>
    </w:p>
    <w:p w14:paraId="1D5BF64D" w14:textId="2F47E80A" w:rsidR="001538EE" w:rsidRPr="00807F1F" w:rsidRDefault="00080A69">
      <w:pPr>
        <w:pStyle w:val="Exhibit"/>
        <w:rPr>
          <w:rFonts w:cs="Arial"/>
          <w:color w:val="0070C0"/>
        </w:rPr>
      </w:pPr>
      <w:bookmarkStart w:id="429" w:name="_Toc99367206"/>
      <w:bookmarkEnd w:id="429"/>
      <w:r>
        <w:rPr>
          <w:noProof/>
        </w:rPr>
        <w:lastRenderedPageBreak/>
        <w:drawing>
          <wp:inline distT="0" distB="0" distL="0" distR="0" wp14:anchorId="317814FE" wp14:editId="39869806">
            <wp:extent cx="5943600" cy="2867025"/>
            <wp:effectExtent l="0" t="0" r="0" b="9525"/>
            <wp:docPr id="2" name="Picture 2" descr="Image illustrating key view of Existing Condition for Alternative. Image shows a tree lined street with view of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illustrating key view of Existing Condition for Alternative. Image shows a tree lined street with view of parking lot."/>
                    <pic:cNvPicPr/>
                  </pic:nvPicPr>
                  <pic:blipFill>
                    <a:blip r:embed="rId26">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2F087235" w14:textId="2AD1ABEF" w:rsidR="00FD0E05" w:rsidRDefault="001E47DF" w:rsidP="008B6337">
      <w:pPr>
        <w:pStyle w:val="Caption"/>
        <w:keepNext w:val="0"/>
        <w:spacing w:before="60" w:after="60"/>
        <w:rPr>
          <w:color w:val="0000FF"/>
        </w:rPr>
      </w:pPr>
      <w:bookmarkStart w:id="430" w:name="_Ref95754548"/>
      <w:bookmarkStart w:id="431" w:name="_Toc95409734"/>
      <w:bookmarkStart w:id="432" w:name="_Toc144388312"/>
      <w:r>
        <w:t>Figure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4035D4">
        <w:noBreakHyphen/>
      </w:r>
      <w:r w:rsidR="0007109C">
        <w:fldChar w:fldCharType="begin"/>
      </w:r>
      <w:r w:rsidR="0007109C">
        <w:instrText xml:space="preserve"> SEQ Figure \* ARABIC \s 1 </w:instrText>
      </w:r>
      <w:r w:rsidR="0007109C">
        <w:fldChar w:fldCharType="separate"/>
      </w:r>
      <w:r w:rsidR="00632D49">
        <w:rPr>
          <w:noProof/>
        </w:rPr>
        <w:t>2</w:t>
      </w:r>
      <w:r w:rsidR="0007109C">
        <w:rPr>
          <w:noProof/>
        </w:rPr>
        <w:fldChar w:fldCharType="end"/>
      </w:r>
      <w:bookmarkEnd w:id="430"/>
      <w:r w:rsidR="003C0E82">
        <w:tab/>
      </w:r>
      <w:r w:rsidR="00FD0E05" w:rsidRPr="004035D4">
        <w:t>K</w:t>
      </w:r>
      <w:r w:rsidR="00575A72" w:rsidRPr="004035D4">
        <w:t xml:space="preserve">ey </w:t>
      </w:r>
      <w:r w:rsidR="00FD0E05" w:rsidRPr="004035D4">
        <w:t>V</w:t>
      </w:r>
      <w:r w:rsidR="00575A72" w:rsidRPr="004035D4">
        <w:t>iew</w:t>
      </w:r>
      <w:r>
        <w:t xml:space="preserve"> </w:t>
      </w:r>
      <w:r w:rsidR="00650A16" w:rsidRPr="00EF4EC2">
        <w:rPr>
          <w:color w:val="0000FF"/>
        </w:rPr>
        <w:t>[</w:t>
      </w:r>
      <w:r w:rsidR="00FD0E05" w:rsidRPr="00EF4EC2">
        <w:rPr>
          <w:color w:val="0000FF"/>
        </w:rPr>
        <w:t>insert #]</w:t>
      </w:r>
      <w:r w:rsidR="00080A69" w:rsidRPr="00EF4EC2">
        <w:rPr>
          <w:color w:val="0000FF"/>
        </w:rPr>
        <w:t xml:space="preserve"> </w:t>
      </w:r>
      <w:r w:rsidR="00080A69">
        <w:t>– Existing</w:t>
      </w:r>
      <w:r w:rsidR="00080A69" w:rsidRPr="004035D4">
        <w:t xml:space="preserve"> </w:t>
      </w:r>
      <w:r w:rsidR="00FD0E05" w:rsidRPr="004035D4">
        <w:t xml:space="preserve">Condition – Alternative </w:t>
      </w:r>
      <w:r w:rsidR="00FD0E05" w:rsidRPr="00EF4EC2">
        <w:rPr>
          <w:color w:val="0000FF"/>
        </w:rPr>
        <w:t>[insert #]</w:t>
      </w:r>
      <w:bookmarkEnd w:id="431"/>
      <w:bookmarkEnd w:id="432"/>
    </w:p>
    <w:p w14:paraId="3C8F1777" w14:textId="7043E297" w:rsidR="00954BA6" w:rsidRDefault="00954BA6">
      <w:r>
        <w:rPr>
          <w:noProof/>
        </w:rPr>
        <w:drawing>
          <wp:inline distT="0" distB="0" distL="0" distR="0" wp14:anchorId="71A7B5EB" wp14:editId="732DEEF3">
            <wp:extent cx="5943600" cy="2867025"/>
            <wp:effectExtent l="0" t="0" r="0" b="9525"/>
            <wp:docPr id="3" name="Picture 3" descr="Image illustrating key view of Proposed Condition for Alternative. Image shows arching ramp crossing over tree lined street and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illustrating key view of Proposed Condition for Alternative. Image shows arching ramp crossing over tree lined street and parking lot."/>
                    <pic:cNvPicPr/>
                  </pic:nvPicPr>
                  <pic:blipFill>
                    <a:blip r:embed="rId27">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30FE466D" w14:textId="54E50622" w:rsidR="00954BA6" w:rsidRDefault="00954BA6" w:rsidP="008B6337">
      <w:pPr>
        <w:pStyle w:val="Caption"/>
        <w:rPr>
          <w:color w:val="0000FF"/>
        </w:rPr>
      </w:pPr>
      <w:bookmarkStart w:id="433" w:name="_Toc144388313"/>
      <w:r>
        <w:t>Figure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noBreakHyphen/>
      </w:r>
      <w:r w:rsidR="0007109C">
        <w:fldChar w:fldCharType="begin"/>
      </w:r>
      <w:r w:rsidR="0007109C">
        <w:instrText xml:space="preserve"> SEQ Figure \* ARABIC \s 1 </w:instrText>
      </w:r>
      <w:r w:rsidR="0007109C">
        <w:fldChar w:fldCharType="separate"/>
      </w:r>
      <w:r w:rsidR="00632D49">
        <w:rPr>
          <w:noProof/>
        </w:rPr>
        <w:t>3</w:t>
      </w:r>
      <w:r w:rsidR="0007109C">
        <w:rPr>
          <w:noProof/>
        </w:rPr>
        <w:fldChar w:fldCharType="end"/>
      </w:r>
      <w:r>
        <w:tab/>
      </w:r>
      <w:r w:rsidRPr="004035D4">
        <w:t>Key View</w:t>
      </w:r>
      <w:r>
        <w:t xml:space="preserve"> </w:t>
      </w:r>
      <w:r w:rsidRPr="00B10C01">
        <w:rPr>
          <w:color w:val="0000FF"/>
        </w:rPr>
        <w:t xml:space="preserve">[insert #] </w:t>
      </w:r>
      <w:r>
        <w:t xml:space="preserve">– Proposed </w:t>
      </w:r>
      <w:r w:rsidRPr="004035D4">
        <w:t xml:space="preserve">Condition – Alternative </w:t>
      </w:r>
      <w:r w:rsidRPr="00B10C01">
        <w:rPr>
          <w:color w:val="0000FF"/>
        </w:rPr>
        <w:t>[insert #]</w:t>
      </w:r>
      <w:bookmarkEnd w:id="433"/>
    </w:p>
    <w:p w14:paraId="2E7A1E88" w14:textId="77777777" w:rsidR="00FB3EB5" w:rsidRPr="00EF4EC2" w:rsidRDefault="00FB3EB5" w:rsidP="00EF4EC2"/>
    <w:p w14:paraId="46BE1438" w14:textId="196804DB" w:rsidR="00425BF7" w:rsidRPr="004035D4" w:rsidRDefault="00425BF7" w:rsidP="009A5928">
      <w:pPr>
        <w:pStyle w:val="Heading3"/>
      </w:pPr>
      <w:bookmarkStart w:id="434" w:name="_Toc99367208"/>
      <w:bookmarkStart w:id="435" w:name="_Toc81173563"/>
      <w:bookmarkStart w:id="436" w:name="_Toc105696344"/>
      <w:bookmarkEnd w:id="434"/>
      <w:r w:rsidRPr="004035D4">
        <w:t>Visual Compatibility</w:t>
      </w:r>
      <w:bookmarkEnd w:id="435"/>
      <w:bookmarkEnd w:id="436"/>
    </w:p>
    <w:p w14:paraId="0C9F9FE0" w14:textId="687BE28C" w:rsidR="00CA37A3" w:rsidRDefault="008762EE" w:rsidP="00F3448A">
      <w:pPr>
        <w:pStyle w:val="Bluetext0"/>
      </w:pPr>
      <w:r>
        <w:t>[</w:t>
      </w:r>
      <w:r w:rsidRPr="00903134">
        <w:t>Describe</w:t>
      </w:r>
      <w:r w:rsidR="00F17F0B">
        <w:t xml:space="preserve"> </w:t>
      </w:r>
      <w:r>
        <w:t xml:space="preserve">the compatibility of the </w:t>
      </w:r>
      <w:r w:rsidR="001D69D3">
        <w:t xml:space="preserve">proposed </w:t>
      </w:r>
      <w:r>
        <w:t>project environment</w:t>
      </w:r>
      <w:r w:rsidR="00162437">
        <w:t>’s</w:t>
      </w:r>
      <w:r>
        <w:t xml:space="preserve"> visual </w:t>
      </w:r>
      <w:r w:rsidR="00725458">
        <w:t>attributes</w:t>
      </w:r>
      <w:r w:rsidR="00162437">
        <w:t>—</w:t>
      </w:r>
      <w:r w:rsidR="00725458">
        <w:t xml:space="preserve">visual character, </w:t>
      </w:r>
      <w:r>
        <w:t>intactness, lighting, and glare</w:t>
      </w:r>
      <w:r w:rsidR="00162437">
        <w:t>—</w:t>
      </w:r>
      <w:r>
        <w:t>with the same attributes of the natural</w:t>
      </w:r>
      <w:r w:rsidR="00C8722E">
        <w:t xml:space="preserve">, </w:t>
      </w:r>
      <w:r>
        <w:t>cultural</w:t>
      </w:r>
      <w:r w:rsidR="00C8722E">
        <w:t xml:space="preserve">, and existing project </w:t>
      </w:r>
      <w:r>
        <w:t xml:space="preserve">environments for </w:t>
      </w:r>
      <w:r w:rsidR="00780AE0">
        <w:t xml:space="preserve">this </w:t>
      </w:r>
      <w:r>
        <w:t xml:space="preserve">key view. </w:t>
      </w:r>
      <w:r w:rsidRPr="008B10D4">
        <w:t xml:space="preserve">Provide a description of whether and </w:t>
      </w:r>
      <w:r>
        <w:t>to what degree</w:t>
      </w:r>
      <w:r w:rsidRPr="008B10D4">
        <w:t xml:space="preserve"> night light</w:t>
      </w:r>
      <w:r>
        <w:t>ing</w:t>
      </w:r>
      <w:r w:rsidRPr="008B10D4">
        <w:t xml:space="preserve"> and glare may be an issue </w:t>
      </w:r>
      <w:r>
        <w:t>in this project</w:t>
      </w:r>
      <w:r w:rsidRPr="008B10D4">
        <w:t xml:space="preserve"> (</w:t>
      </w:r>
      <w:r w:rsidR="00650A16" w:rsidRPr="008B10D4">
        <w:t>i.e.,</w:t>
      </w:r>
      <w:r w:rsidRPr="008B10D4">
        <w:t xml:space="preserve"> </w:t>
      </w:r>
      <w:r>
        <w:t>r</w:t>
      </w:r>
      <w:r w:rsidRPr="008B10D4">
        <w:t xml:space="preserve">eflection off a retaining wall or road surface, </w:t>
      </w:r>
      <w:r w:rsidR="00162437">
        <w:t xml:space="preserve">or </w:t>
      </w:r>
      <w:r w:rsidRPr="008B10D4">
        <w:t xml:space="preserve">placement of street lighting). </w:t>
      </w:r>
      <w:r w:rsidRPr="006C689C">
        <w:t>A night lighting and glare analysis should be included to understand the level of impact. Analyzing nighttime/</w:t>
      </w:r>
      <w:r w:rsidR="00162437" w:rsidRPr="00162437">
        <w:t>‌</w:t>
      </w:r>
      <w:r w:rsidRPr="006C689C">
        <w:t>glare impacts may require input or assistance from a lighting specialist or engineer.</w:t>
      </w:r>
      <w:r w:rsidR="00AF0ED0">
        <w:t xml:space="preserve"> E</w:t>
      </w:r>
      <w:r w:rsidR="00AF0ED0" w:rsidRPr="00CF4E3D">
        <w:t xml:space="preserve">nter only </w:t>
      </w:r>
      <w:r w:rsidR="00AF0ED0">
        <w:t xml:space="preserve">a brief description of each important attribute’s </w:t>
      </w:r>
      <w:r w:rsidR="00AF0ED0">
        <w:lastRenderedPageBreak/>
        <w:t>compatibility in the report and using professional judgement, describe the</w:t>
      </w:r>
      <w:r w:rsidR="00AF0ED0" w:rsidRPr="00CF4E3D">
        <w:t xml:space="preserve"> overall visual compatibility </w:t>
      </w:r>
      <w:r w:rsidR="00AF0ED0">
        <w:t>for each key view according to</w:t>
      </w:r>
      <w:r w:rsidR="00F3448A">
        <w:t xml:space="preserve"> </w:t>
      </w:r>
      <w:r w:rsidR="00F3448A">
        <w:fldChar w:fldCharType="begin"/>
      </w:r>
      <w:r w:rsidR="00F3448A">
        <w:instrText xml:space="preserve"> REF _Ref105356727 \h  \* MERGEFORMAT </w:instrText>
      </w:r>
      <w:r w:rsidR="00F3448A">
        <w:fldChar w:fldCharType="separate"/>
      </w:r>
      <w:r w:rsidR="00632D49">
        <w:t>Table 4</w:t>
      </w:r>
      <w:r w:rsidR="00632D49">
        <w:noBreakHyphen/>
        <w:t>1</w:t>
      </w:r>
      <w:r w:rsidR="00F3448A">
        <w:fldChar w:fldCharType="end"/>
      </w:r>
      <w:r w:rsidR="00AF0ED0" w:rsidRPr="00CF4E3D">
        <w:t>.</w:t>
      </w:r>
      <w:r w:rsidR="00A77D4E">
        <w:t>]</w:t>
      </w:r>
    </w:p>
    <w:p w14:paraId="5A408FB8" w14:textId="2B1F0F25" w:rsidR="00AF0ED0" w:rsidRDefault="00AF0ED0" w:rsidP="00AF0ED0">
      <w:pPr>
        <w:pStyle w:val="BodyText"/>
        <w:rPr>
          <w:bCs/>
          <w:color w:val="0000FF"/>
        </w:rPr>
      </w:pPr>
      <w:bookmarkStart w:id="437" w:name="_Toc81173564"/>
      <w:r>
        <w:t>The visual compatibility of the proposed project with the existing natural, cultural and project environments</w:t>
      </w:r>
      <w:r w:rsidRPr="001F39FA">
        <w:t xml:space="preserve"> </w:t>
      </w:r>
      <w:r>
        <w:t xml:space="preserve">from this key view </w:t>
      </w:r>
      <w:r w:rsidRPr="001F39FA">
        <w:t xml:space="preserve">will </w:t>
      </w:r>
      <w:r w:rsidRPr="00DC70F2">
        <w:rPr>
          <w:bCs/>
          <w:color w:val="C00000"/>
        </w:rPr>
        <w:t>{</w:t>
      </w:r>
      <w:r>
        <w:rPr>
          <w:bCs/>
          <w:color w:val="C00000"/>
        </w:rPr>
        <w:t xml:space="preserve">be </w:t>
      </w:r>
      <w:r w:rsidRPr="00DC70F2">
        <w:rPr>
          <w:bCs/>
          <w:color w:val="C00000"/>
        </w:rPr>
        <w:t xml:space="preserve">highly beneficial, </w:t>
      </w:r>
      <w:r>
        <w:rPr>
          <w:bCs/>
          <w:color w:val="C00000"/>
        </w:rPr>
        <w:t xml:space="preserve">be </w:t>
      </w:r>
      <w:r w:rsidRPr="00DC70F2">
        <w:rPr>
          <w:bCs/>
          <w:color w:val="C00000"/>
        </w:rPr>
        <w:t xml:space="preserve">moderately beneficial, </w:t>
      </w:r>
      <w:r>
        <w:rPr>
          <w:bCs/>
          <w:color w:val="C00000"/>
        </w:rPr>
        <w:t xml:space="preserve">be </w:t>
      </w:r>
      <w:r w:rsidRPr="00DC70F2">
        <w:rPr>
          <w:bCs/>
          <w:color w:val="C00000"/>
        </w:rPr>
        <w:t>slightly beneficial,</w:t>
      </w:r>
      <w:r>
        <w:rPr>
          <w:bCs/>
          <w:color w:val="C00000"/>
        </w:rPr>
        <w:t xml:space="preserve"> have </w:t>
      </w:r>
      <w:r w:rsidRPr="00DC70F2">
        <w:rPr>
          <w:bCs/>
          <w:color w:val="C00000"/>
        </w:rPr>
        <w:t>no effect,</w:t>
      </w:r>
      <w:r>
        <w:rPr>
          <w:bCs/>
          <w:color w:val="C00000"/>
        </w:rPr>
        <w:t xml:space="preserve"> be </w:t>
      </w:r>
      <w:r w:rsidRPr="00DC70F2">
        <w:rPr>
          <w:bCs/>
          <w:color w:val="C00000"/>
        </w:rPr>
        <w:t xml:space="preserve">slightly adverse, </w:t>
      </w:r>
      <w:r>
        <w:rPr>
          <w:bCs/>
          <w:color w:val="C00000"/>
        </w:rPr>
        <w:t xml:space="preserve">be </w:t>
      </w:r>
      <w:r w:rsidRPr="00DC70F2">
        <w:rPr>
          <w:bCs/>
          <w:color w:val="C00000"/>
        </w:rPr>
        <w:t xml:space="preserve">moderately adverse, </w:t>
      </w:r>
      <w:r>
        <w:rPr>
          <w:bCs/>
          <w:color w:val="C00000"/>
        </w:rPr>
        <w:t xml:space="preserve">be </w:t>
      </w:r>
      <w:r w:rsidRPr="00DC70F2">
        <w:rPr>
          <w:bCs/>
          <w:color w:val="C00000"/>
        </w:rPr>
        <w:t>highly adverse}</w:t>
      </w:r>
      <w:r>
        <w:rPr>
          <w:bCs/>
          <w:color w:val="0000FF"/>
        </w:rPr>
        <w:t>.</w:t>
      </w:r>
    </w:p>
    <w:p w14:paraId="0BB9C4A1" w14:textId="77777777" w:rsidR="001416E5" w:rsidRPr="004035D4" w:rsidRDefault="001416E5" w:rsidP="009A5928">
      <w:pPr>
        <w:pStyle w:val="Heading3"/>
      </w:pPr>
      <w:bookmarkStart w:id="438" w:name="_Toc105696345"/>
      <w:r w:rsidRPr="004035D4">
        <w:t>Visual Contrast</w:t>
      </w:r>
      <w:bookmarkEnd w:id="437"/>
      <w:bookmarkEnd w:id="438"/>
    </w:p>
    <w:p w14:paraId="461BD153" w14:textId="1CE47F3D" w:rsidR="002B0CD7" w:rsidRDefault="00A77D4E" w:rsidP="00F3448A">
      <w:pPr>
        <w:pStyle w:val="Bluetext0"/>
      </w:pPr>
      <w:r>
        <w:t>[</w:t>
      </w:r>
      <w:r w:rsidRPr="00903134">
        <w:t>Describe</w:t>
      </w:r>
      <w:r>
        <w:t xml:space="preserve"> in detail the contrast of the proposed project environment’s visual qualities, </w:t>
      </w:r>
      <w:proofErr w:type="gramStart"/>
      <w:r>
        <w:t>vividness</w:t>
      </w:r>
      <w:proofErr w:type="gramEnd"/>
      <w:r>
        <w:t xml:space="preserve"> and unity with the same qualities of the natural, cultural, and existing project environments for this key view.</w:t>
      </w:r>
      <w:r w:rsidRPr="00A77D4E">
        <w:t xml:space="preserve"> </w:t>
      </w:r>
      <w:r>
        <w:t>E</w:t>
      </w:r>
      <w:r w:rsidRPr="00CF4E3D">
        <w:t>nter only the</w:t>
      </w:r>
      <w:r>
        <w:t xml:space="preserve"> brief description of each important visual quality contrast in the report, and using professional judgement, describe the</w:t>
      </w:r>
      <w:r w:rsidRPr="00CF4E3D">
        <w:t xml:space="preserve"> overall visual </w:t>
      </w:r>
      <w:r>
        <w:t>contrast</w:t>
      </w:r>
      <w:r w:rsidRPr="00CF4E3D">
        <w:t xml:space="preserve"> </w:t>
      </w:r>
      <w:r>
        <w:t xml:space="preserve">for each key view according to </w:t>
      </w:r>
      <w:r w:rsidR="00F3448A">
        <w:fldChar w:fldCharType="begin"/>
      </w:r>
      <w:r w:rsidR="00F3448A">
        <w:instrText xml:space="preserve"> REF _Ref105356727 \h  \* MERGEFORMAT </w:instrText>
      </w:r>
      <w:r w:rsidR="00F3448A">
        <w:fldChar w:fldCharType="separate"/>
      </w:r>
      <w:r w:rsidR="00632D49">
        <w:t>Table 4</w:t>
      </w:r>
      <w:r w:rsidR="00632D49">
        <w:noBreakHyphen/>
        <w:t>1</w:t>
      </w:r>
      <w:r w:rsidR="00F3448A">
        <w:fldChar w:fldCharType="end"/>
      </w:r>
      <w:r>
        <w:t>.]</w:t>
      </w:r>
    </w:p>
    <w:p w14:paraId="0F144371" w14:textId="64F0D59C" w:rsidR="00A77D4E" w:rsidRPr="00A77D4E" w:rsidRDefault="00A77D4E" w:rsidP="00A77D4E">
      <w:pPr>
        <w:pStyle w:val="BodyText"/>
        <w:rPr>
          <w:bCs/>
        </w:rPr>
      </w:pPr>
      <w:bookmarkStart w:id="439" w:name="_Toc81173565"/>
      <w:r>
        <w:t>The visual contrast of the proposed project with the existing natural, cultural and project environments</w:t>
      </w:r>
      <w:r w:rsidRPr="001F39FA">
        <w:t xml:space="preserve"> </w:t>
      </w:r>
      <w:r>
        <w:t xml:space="preserve">from this key view </w:t>
      </w:r>
      <w:r w:rsidRPr="001F39FA">
        <w:t xml:space="preserve">will </w:t>
      </w:r>
      <w:r w:rsidRPr="00DC70F2">
        <w:rPr>
          <w:bCs/>
          <w:color w:val="C00000"/>
        </w:rPr>
        <w:t>{</w:t>
      </w:r>
      <w:r>
        <w:rPr>
          <w:bCs/>
          <w:color w:val="C00000"/>
        </w:rPr>
        <w:t xml:space="preserve">be </w:t>
      </w:r>
      <w:r w:rsidRPr="00DC70F2">
        <w:rPr>
          <w:bCs/>
          <w:color w:val="C00000"/>
        </w:rPr>
        <w:t xml:space="preserve">highly beneficial, </w:t>
      </w:r>
      <w:r>
        <w:rPr>
          <w:bCs/>
          <w:color w:val="C00000"/>
        </w:rPr>
        <w:t xml:space="preserve">be </w:t>
      </w:r>
      <w:r w:rsidRPr="00DC70F2">
        <w:rPr>
          <w:bCs/>
          <w:color w:val="C00000"/>
        </w:rPr>
        <w:t xml:space="preserve">moderately beneficial, </w:t>
      </w:r>
      <w:r>
        <w:rPr>
          <w:bCs/>
          <w:color w:val="C00000"/>
        </w:rPr>
        <w:t xml:space="preserve">be </w:t>
      </w:r>
      <w:r w:rsidRPr="00DC70F2">
        <w:rPr>
          <w:bCs/>
          <w:color w:val="C00000"/>
        </w:rPr>
        <w:t>slightly beneficial,</w:t>
      </w:r>
      <w:r>
        <w:rPr>
          <w:bCs/>
          <w:color w:val="C00000"/>
        </w:rPr>
        <w:t xml:space="preserve"> have </w:t>
      </w:r>
      <w:r w:rsidRPr="00DC70F2">
        <w:rPr>
          <w:bCs/>
          <w:color w:val="C00000"/>
        </w:rPr>
        <w:t>no effect,</w:t>
      </w:r>
      <w:r>
        <w:rPr>
          <w:bCs/>
          <w:color w:val="C00000"/>
        </w:rPr>
        <w:t xml:space="preserve"> be </w:t>
      </w:r>
      <w:r w:rsidRPr="00DC70F2">
        <w:rPr>
          <w:bCs/>
          <w:color w:val="C00000"/>
        </w:rPr>
        <w:t xml:space="preserve">slightly adverse, </w:t>
      </w:r>
      <w:r>
        <w:rPr>
          <w:bCs/>
          <w:color w:val="C00000"/>
        </w:rPr>
        <w:t xml:space="preserve">be </w:t>
      </w:r>
      <w:r w:rsidRPr="00DC70F2">
        <w:rPr>
          <w:bCs/>
          <w:color w:val="C00000"/>
        </w:rPr>
        <w:t xml:space="preserve">moderately adverse, </w:t>
      </w:r>
      <w:r>
        <w:rPr>
          <w:bCs/>
          <w:color w:val="C00000"/>
        </w:rPr>
        <w:t xml:space="preserve">be </w:t>
      </w:r>
      <w:r w:rsidRPr="00DC70F2">
        <w:rPr>
          <w:bCs/>
          <w:color w:val="C00000"/>
        </w:rPr>
        <w:t>highly adverse}</w:t>
      </w:r>
      <w:r>
        <w:rPr>
          <w:bCs/>
          <w:color w:val="0000FF"/>
        </w:rPr>
        <w:t>.</w:t>
      </w:r>
    </w:p>
    <w:p w14:paraId="2A5DF95B" w14:textId="77777777" w:rsidR="005B4E0D" w:rsidRPr="004035D4" w:rsidRDefault="005B4E0D" w:rsidP="005C0E19">
      <w:pPr>
        <w:pStyle w:val="Heading3"/>
      </w:pPr>
      <w:bookmarkStart w:id="440" w:name="_Toc105696346"/>
      <w:r w:rsidRPr="004035D4">
        <w:t>Visual Change</w:t>
      </w:r>
      <w:bookmarkEnd w:id="439"/>
      <w:bookmarkEnd w:id="440"/>
    </w:p>
    <w:p w14:paraId="34B1741B" w14:textId="66F76522" w:rsidR="00A77D4E" w:rsidRPr="00E14C75" w:rsidRDefault="005B4A9E" w:rsidP="00A77D4E">
      <w:pPr>
        <w:pStyle w:val="BodyText"/>
        <w:rPr>
          <w:bCs/>
          <w:color w:val="0000FF"/>
        </w:rPr>
      </w:pPr>
      <w:r w:rsidRPr="00E14C75">
        <w:rPr>
          <w:bCs/>
          <w:color w:val="0000FF"/>
        </w:rPr>
        <w:t>[Summarize the project’s visual compatibility and contrast for this key view and fill out</w:t>
      </w:r>
      <w:r>
        <w:rPr>
          <w:bCs/>
          <w:color w:val="0000FF"/>
        </w:rPr>
        <w:t xml:space="preserve"> </w:t>
      </w:r>
      <w:r w:rsidR="00FC0456">
        <w:rPr>
          <w:bCs/>
          <w:color w:val="0000FF"/>
        </w:rPr>
        <w:fldChar w:fldCharType="begin"/>
      </w:r>
      <w:r w:rsidR="00FC0456">
        <w:rPr>
          <w:bCs/>
          <w:color w:val="0000FF"/>
        </w:rPr>
        <w:instrText xml:space="preserve"> REF _Ref105357036 \h </w:instrText>
      </w:r>
      <w:r w:rsidR="00FC0456">
        <w:rPr>
          <w:bCs/>
          <w:color w:val="0000FF"/>
        </w:rPr>
      </w:r>
      <w:r w:rsidR="00FC0456">
        <w:rPr>
          <w:bCs/>
          <w:color w:val="0000FF"/>
        </w:rPr>
        <w:fldChar w:fldCharType="separate"/>
      </w:r>
      <w:r w:rsidR="00632D49">
        <w:t xml:space="preserve">Table </w:t>
      </w:r>
      <w:r w:rsidR="00632D49">
        <w:rPr>
          <w:noProof/>
        </w:rPr>
        <w:t>4</w:t>
      </w:r>
      <w:r w:rsidR="00632D49">
        <w:noBreakHyphen/>
      </w:r>
      <w:r w:rsidR="00632D49">
        <w:rPr>
          <w:noProof/>
        </w:rPr>
        <w:t>6</w:t>
      </w:r>
      <w:r w:rsidR="00FC0456">
        <w:rPr>
          <w:bCs/>
          <w:color w:val="0000FF"/>
        </w:rPr>
        <w:fldChar w:fldCharType="end"/>
      </w:r>
      <w:r w:rsidRPr="00E14C75">
        <w:rPr>
          <w:bCs/>
          <w:color w:val="0000FF"/>
        </w:rPr>
        <w:t xml:space="preserve">. </w:t>
      </w:r>
      <w:bookmarkStart w:id="441" w:name="_Ref103154332"/>
      <w:r w:rsidR="00A77D4E">
        <w:rPr>
          <w:bCs/>
          <w:color w:val="0000FF"/>
        </w:rPr>
        <w:t xml:space="preserve">Use </w:t>
      </w:r>
      <w:r w:rsidR="00A77D4E" w:rsidRPr="009358D7">
        <w:rPr>
          <w:bCs/>
          <w:color w:val="0000FF"/>
        </w:rPr>
        <w:fldChar w:fldCharType="begin"/>
      </w:r>
      <w:r w:rsidR="00A77D4E" w:rsidRPr="009358D7">
        <w:rPr>
          <w:bCs/>
          <w:color w:val="0000FF"/>
        </w:rPr>
        <w:instrText xml:space="preserve"> REF _Ref103074321 \h  \* MERGEFORMAT </w:instrText>
      </w:r>
      <w:r w:rsidR="00A77D4E" w:rsidRPr="009358D7">
        <w:rPr>
          <w:bCs/>
          <w:color w:val="0000FF"/>
        </w:rPr>
      </w:r>
      <w:r w:rsidR="00A77D4E" w:rsidRPr="009358D7">
        <w:rPr>
          <w:bCs/>
          <w:color w:val="0000FF"/>
        </w:rPr>
        <w:fldChar w:fldCharType="separate"/>
      </w:r>
      <w:r w:rsidR="00632D49" w:rsidRPr="009358D7">
        <w:rPr>
          <w:color w:val="0000FF"/>
        </w:rPr>
        <w:t>Table </w:t>
      </w:r>
      <w:r w:rsidR="00632D49" w:rsidRPr="009358D7">
        <w:rPr>
          <w:noProof/>
          <w:color w:val="0000FF"/>
        </w:rPr>
        <w:t>4</w:t>
      </w:r>
      <w:r w:rsidR="00632D49" w:rsidRPr="009358D7">
        <w:rPr>
          <w:color w:val="0000FF"/>
        </w:rPr>
        <w:noBreakHyphen/>
      </w:r>
      <w:r w:rsidR="00632D49" w:rsidRPr="009358D7">
        <w:rPr>
          <w:noProof/>
          <w:color w:val="0000FF"/>
        </w:rPr>
        <w:t>2</w:t>
      </w:r>
      <w:r w:rsidR="00A77D4E" w:rsidRPr="009358D7">
        <w:rPr>
          <w:bCs/>
          <w:color w:val="0000FF"/>
        </w:rPr>
        <w:fldChar w:fldCharType="end"/>
      </w:r>
      <w:r w:rsidR="00A77D4E" w:rsidRPr="009358D7">
        <w:rPr>
          <w:bCs/>
          <w:color w:val="0000FF"/>
        </w:rPr>
        <w:t xml:space="preserve"> </w:t>
      </w:r>
      <w:r w:rsidR="00A77D4E">
        <w:rPr>
          <w:bCs/>
          <w:color w:val="0000FF"/>
        </w:rPr>
        <w:t>as a guideline to determine the description of</w:t>
      </w:r>
      <w:r w:rsidR="00A77D4E" w:rsidRPr="00133360">
        <w:rPr>
          <w:bCs/>
          <w:color w:val="0000FF"/>
        </w:rPr>
        <w:t xml:space="preserve"> visual change</w:t>
      </w:r>
      <w:r w:rsidR="00A77D4E">
        <w:rPr>
          <w:bCs/>
          <w:color w:val="0000FF"/>
        </w:rPr>
        <w:t xml:space="preserve"> where visual compatibility and visual contrast are of the same importance. Use weighted averaging and professional judgement on projects where visual compatibility and visual contrast may be of unequal importance</w:t>
      </w:r>
      <w:r w:rsidR="00A77D4E" w:rsidRPr="00E14C75">
        <w:rPr>
          <w:bCs/>
          <w:color w:val="0000FF"/>
        </w:rPr>
        <w:t>]</w:t>
      </w:r>
      <w:r w:rsidR="00A77D4E">
        <w:rPr>
          <w:bCs/>
          <w:color w:val="0000FF"/>
        </w:rPr>
        <w:t>.</w:t>
      </w:r>
    </w:p>
    <w:p w14:paraId="5D1331E5" w14:textId="70772F2C" w:rsidR="005B4A9E" w:rsidRPr="00A57BCB" w:rsidRDefault="00FB7001" w:rsidP="00FB7001">
      <w:pPr>
        <w:pStyle w:val="Caption"/>
      </w:pPr>
      <w:bookmarkStart w:id="442" w:name="_Ref105357036"/>
      <w:bookmarkStart w:id="443" w:name="_Toc105696082"/>
      <w:r>
        <w:t xml:space="preserve">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noBreakHyphen/>
      </w:r>
      <w:r w:rsidR="0007109C">
        <w:fldChar w:fldCharType="begin"/>
      </w:r>
      <w:r w:rsidR="0007109C">
        <w:instrText xml:space="preserve"> SEQ Table \* ARABIC \s 1 </w:instrText>
      </w:r>
      <w:r w:rsidR="0007109C">
        <w:fldChar w:fldCharType="separate"/>
      </w:r>
      <w:r w:rsidR="00632D49">
        <w:rPr>
          <w:noProof/>
        </w:rPr>
        <w:t>6</w:t>
      </w:r>
      <w:r w:rsidR="0007109C">
        <w:rPr>
          <w:noProof/>
        </w:rPr>
        <w:fldChar w:fldCharType="end"/>
      </w:r>
      <w:bookmarkEnd w:id="441"/>
      <w:bookmarkEnd w:id="442"/>
      <w:r w:rsidR="005B4A9E" w:rsidRPr="00A57BCB">
        <w:rPr>
          <w:noProof/>
        </w:rPr>
        <w:tab/>
      </w:r>
      <w:r w:rsidR="005B4A9E" w:rsidRPr="00A57BCB">
        <w:t xml:space="preserve">Visual Change </w:t>
      </w:r>
      <w:r w:rsidR="005B4A9E">
        <w:t xml:space="preserve">for Key </w:t>
      </w:r>
      <w:r w:rsidR="005B4A9E" w:rsidRPr="005B1BA8">
        <w:t xml:space="preserve">View </w:t>
      </w:r>
      <w:r w:rsidR="005B4A9E" w:rsidRPr="00E14C75">
        <w:rPr>
          <w:color w:val="0000FF"/>
        </w:rPr>
        <w:t>[# or Name]</w:t>
      </w:r>
      <w:bookmarkEnd w:id="443"/>
    </w:p>
    <w:tbl>
      <w:tblPr>
        <w:tblStyle w:val="TableGrid"/>
        <w:tblW w:w="9355" w:type="dxa"/>
        <w:tblLayout w:type="fixed"/>
        <w:tblLook w:val="0620" w:firstRow="1" w:lastRow="0" w:firstColumn="0" w:lastColumn="0" w:noHBand="1" w:noVBand="1"/>
        <w:tblDescription w:val="Table summarizing visual compatibility, visual constrast and visual change for key view. "/>
      </w:tblPr>
      <w:tblGrid>
        <w:gridCol w:w="3118"/>
        <w:gridCol w:w="3118"/>
        <w:gridCol w:w="3119"/>
      </w:tblGrid>
      <w:tr w:rsidR="005B4A9E" w:rsidRPr="000227EB" w14:paraId="7BC7852C" w14:textId="77777777" w:rsidTr="001070E2">
        <w:trPr>
          <w:tblHeader/>
        </w:trPr>
        <w:tc>
          <w:tcPr>
            <w:tcW w:w="3118" w:type="dxa"/>
            <w:shd w:val="clear" w:color="auto" w:fill="C9E4FF"/>
            <w:noWrap/>
            <w:vAlign w:val="bottom"/>
            <w:hideMark/>
          </w:tcPr>
          <w:p w14:paraId="446DF88E" w14:textId="77777777" w:rsidR="005B4A9E" w:rsidRPr="0058174F" w:rsidRDefault="005B4A9E" w:rsidP="007C3E8F">
            <w:pPr>
              <w:pStyle w:val="TableColumnHeading"/>
            </w:pPr>
            <w:r w:rsidRPr="0058174F">
              <w:t>Visual Compatibility</w:t>
            </w:r>
          </w:p>
        </w:tc>
        <w:tc>
          <w:tcPr>
            <w:tcW w:w="3118" w:type="dxa"/>
            <w:shd w:val="clear" w:color="auto" w:fill="C9E4FF"/>
            <w:noWrap/>
            <w:vAlign w:val="bottom"/>
            <w:hideMark/>
          </w:tcPr>
          <w:p w14:paraId="49E53BAC" w14:textId="77777777" w:rsidR="005B4A9E" w:rsidRPr="0058174F" w:rsidRDefault="005B4A9E" w:rsidP="007C3E8F">
            <w:pPr>
              <w:pStyle w:val="TableColumnHeading"/>
            </w:pPr>
            <w:r w:rsidRPr="0058174F">
              <w:t>Visual Contrast</w:t>
            </w:r>
          </w:p>
        </w:tc>
        <w:tc>
          <w:tcPr>
            <w:tcW w:w="3119" w:type="dxa"/>
            <w:shd w:val="clear" w:color="auto" w:fill="C9E4FF"/>
            <w:noWrap/>
            <w:vAlign w:val="bottom"/>
            <w:hideMark/>
          </w:tcPr>
          <w:p w14:paraId="7A2F1863" w14:textId="77777777" w:rsidR="005B4A9E" w:rsidRPr="0058174F" w:rsidRDefault="005B4A9E" w:rsidP="007C3E8F">
            <w:pPr>
              <w:pStyle w:val="TableColumnHeading"/>
            </w:pPr>
            <w:r w:rsidRPr="005521CF">
              <w:t>Visual Change</w:t>
            </w:r>
          </w:p>
        </w:tc>
      </w:tr>
      <w:tr w:rsidR="00A77D4E" w:rsidRPr="000227EB" w14:paraId="7F17F194" w14:textId="77777777" w:rsidTr="00EF14DA">
        <w:tc>
          <w:tcPr>
            <w:tcW w:w="3118" w:type="dxa"/>
            <w:shd w:val="clear" w:color="auto" w:fill="auto"/>
            <w:noWrap/>
          </w:tcPr>
          <w:p w14:paraId="4BBDE01C" w14:textId="344E2C69" w:rsidR="00A77D4E" w:rsidRPr="00E14C75" w:rsidRDefault="004E7FB2" w:rsidP="00A979B4">
            <w:pPr>
              <w:pStyle w:val="BodyText"/>
              <w:spacing w:before="60" w:after="60"/>
              <w:jc w:val="center"/>
              <w:rPr>
                <w:rFonts w:ascii="Arial Narrow" w:hAnsi="Arial Narrow"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8" w:type="dxa"/>
            <w:shd w:val="clear" w:color="auto" w:fill="auto"/>
            <w:noWrap/>
          </w:tcPr>
          <w:p w14:paraId="4E4B7FA4" w14:textId="77777777" w:rsidR="00A77D4E" w:rsidRPr="003D58E9" w:rsidRDefault="00A77D4E" w:rsidP="00A979B4">
            <w:pPr>
              <w:pStyle w:val="BodyText"/>
              <w:spacing w:before="60" w:after="60"/>
              <w:jc w:val="center"/>
              <w:rPr>
                <w:rFonts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9" w:type="dxa"/>
            <w:shd w:val="clear" w:color="auto" w:fill="auto"/>
            <w:noWrap/>
          </w:tcPr>
          <w:p w14:paraId="416C9EE1" w14:textId="77777777" w:rsidR="00A77D4E" w:rsidRPr="003D58E9" w:rsidRDefault="00A77D4E" w:rsidP="00A979B4">
            <w:pPr>
              <w:pStyle w:val="BodyText"/>
              <w:spacing w:before="60" w:after="60"/>
              <w:jc w:val="center"/>
              <w:rPr>
                <w:rFonts w:cs="Arial"/>
                <w:b/>
                <w:bCs/>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r>
    </w:tbl>
    <w:p w14:paraId="27B9F19D" w14:textId="77777777" w:rsidR="005B4A9E" w:rsidRDefault="005B4A9E" w:rsidP="005B4A9E"/>
    <w:p w14:paraId="6E4B80EF" w14:textId="69B3EB9A" w:rsidR="00A77D4E" w:rsidRDefault="00A77D4E" w:rsidP="00A77D4E">
      <w:pPr>
        <w:pStyle w:val="BodyText"/>
        <w:rPr>
          <w:bCs/>
          <w:color w:val="0000FF"/>
        </w:rPr>
      </w:pPr>
      <w:bookmarkStart w:id="444" w:name="_Toc81173566"/>
      <w:r>
        <w:t>The overall visual change in the existing natural, cultural and project environments created by the proposed project as seen from this key view</w:t>
      </w:r>
      <w:r w:rsidRPr="001F39FA">
        <w:t xml:space="preserve"> will </w:t>
      </w:r>
      <w:r w:rsidRPr="00DC70F2">
        <w:rPr>
          <w:bCs/>
          <w:color w:val="C00000"/>
        </w:rPr>
        <w:t>{</w:t>
      </w:r>
      <w:r>
        <w:rPr>
          <w:bCs/>
          <w:color w:val="C00000"/>
        </w:rPr>
        <w:t xml:space="preserve">be </w:t>
      </w:r>
      <w:r w:rsidRPr="00DC70F2">
        <w:rPr>
          <w:bCs/>
          <w:color w:val="C00000"/>
        </w:rPr>
        <w:t xml:space="preserve">highly beneficial, </w:t>
      </w:r>
      <w:r>
        <w:rPr>
          <w:bCs/>
          <w:color w:val="C00000"/>
        </w:rPr>
        <w:t xml:space="preserve">be </w:t>
      </w:r>
      <w:r w:rsidRPr="00DC70F2">
        <w:rPr>
          <w:bCs/>
          <w:color w:val="C00000"/>
        </w:rPr>
        <w:t xml:space="preserve">moderately beneficial, </w:t>
      </w:r>
      <w:r>
        <w:rPr>
          <w:bCs/>
          <w:color w:val="C00000"/>
        </w:rPr>
        <w:t xml:space="preserve">be </w:t>
      </w:r>
      <w:r w:rsidRPr="00DC70F2">
        <w:rPr>
          <w:bCs/>
          <w:color w:val="C00000"/>
        </w:rPr>
        <w:t>slightly beneficial,</w:t>
      </w:r>
      <w:r>
        <w:rPr>
          <w:bCs/>
          <w:color w:val="C00000"/>
        </w:rPr>
        <w:t xml:space="preserve"> have </w:t>
      </w:r>
      <w:r w:rsidRPr="00DC70F2">
        <w:rPr>
          <w:bCs/>
          <w:color w:val="C00000"/>
        </w:rPr>
        <w:t>no effect,</w:t>
      </w:r>
      <w:r>
        <w:rPr>
          <w:bCs/>
          <w:color w:val="C00000"/>
        </w:rPr>
        <w:t xml:space="preserve"> be </w:t>
      </w:r>
      <w:r w:rsidRPr="00DC70F2">
        <w:rPr>
          <w:bCs/>
          <w:color w:val="C00000"/>
        </w:rPr>
        <w:t xml:space="preserve">slightly adverse, </w:t>
      </w:r>
      <w:r>
        <w:rPr>
          <w:bCs/>
          <w:color w:val="C00000"/>
        </w:rPr>
        <w:t xml:space="preserve">be </w:t>
      </w:r>
      <w:r w:rsidRPr="00DC70F2">
        <w:rPr>
          <w:bCs/>
          <w:color w:val="C00000"/>
        </w:rPr>
        <w:t xml:space="preserve">moderately adverse, </w:t>
      </w:r>
      <w:r>
        <w:rPr>
          <w:bCs/>
          <w:color w:val="C00000"/>
        </w:rPr>
        <w:t xml:space="preserve">be </w:t>
      </w:r>
      <w:r w:rsidRPr="00DC70F2">
        <w:rPr>
          <w:bCs/>
          <w:color w:val="C00000"/>
        </w:rPr>
        <w:t>highly adverse}</w:t>
      </w:r>
      <w:r>
        <w:rPr>
          <w:bCs/>
          <w:color w:val="0000FF"/>
        </w:rPr>
        <w:t>.</w:t>
      </w:r>
    </w:p>
    <w:p w14:paraId="3BBC797B" w14:textId="77777777" w:rsidR="007426ED" w:rsidRPr="004035D4" w:rsidRDefault="007426ED" w:rsidP="005C0E19">
      <w:pPr>
        <w:pStyle w:val="Heading3"/>
      </w:pPr>
      <w:bookmarkStart w:id="445" w:name="_Toc105696347"/>
      <w:r w:rsidRPr="004035D4">
        <w:t>Viewer Sensitivity</w:t>
      </w:r>
      <w:bookmarkEnd w:id="444"/>
      <w:bookmarkEnd w:id="445"/>
    </w:p>
    <w:p w14:paraId="47D0388C" w14:textId="14F06A7A" w:rsidR="007C3E8F" w:rsidRDefault="00234C2F" w:rsidP="00234C2F">
      <w:pPr>
        <w:pStyle w:val="BodyText"/>
      </w:pPr>
      <w:r>
        <w:t xml:space="preserve">Viewer exposure, awareness, and visual quality preference for each viewer category was described in </w:t>
      </w:r>
      <w:r w:rsidR="00F509AC">
        <w:t>Section 3</w:t>
      </w:r>
      <w:r>
        <w:t>.4 of this report.</w:t>
      </w:r>
    </w:p>
    <w:p w14:paraId="7033DF9F" w14:textId="09FDF0FA" w:rsidR="00234C2F" w:rsidRPr="00DF7DB3" w:rsidRDefault="00234C2F" w:rsidP="00234C2F">
      <w:pPr>
        <w:pStyle w:val="BodyText"/>
        <w:rPr>
          <w:bCs/>
          <w:color w:val="0000FF"/>
        </w:rPr>
      </w:pPr>
      <w:r w:rsidRPr="00DF7DB3">
        <w:rPr>
          <w:bCs/>
          <w:color w:val="0000FF"/>
        </w:rPr>
        <w:t xml:space="preserve">[Summarize the neighbor and traveler viewer categories identified in </w:t>
      </w:r>
      <w:r w:rsidR="00F509AC" w:rsidRPr="00DF7DB3">
        <w:rPr>
          <w:bCs/>
          <w:color w:val="0000FF"/>
        </w:rPr>
        <w:t>Section 3</w:t>
      </w:r>
      <w:r w:rsidRPr="00DF7DB3">
        <w:rPr>
          <w:bCs/>
          <w:color w:val="0000FF"/>
        </w:rPr>
        <w:t>.4 and describe how the sensitivity of each category was determined based on its viewer exposure, awareness, and visual quality preference.</w:t>
      </w:r>
      <w:r w:rsidR="00D90692" w:rsidRPr="00D90692">
        <w:rPr>
          <w:color w:val="0000FF"/>
        </w:rPr>
        <w:t xml:space="preserve"> </w:t>
      </w:r>
      <w:r w:rsidR="00D90692">
        <w:rPr>
          <w:color w:val="0000FF"/>
        </w:rPr>
        <w:t>E</w:t>
      </w:r>
      <w:r w:rsidR="00D90692" w:rsidRPr="00CF4E3D">
        <w:rPr>
          <w:color w:val="0000FF"/>
        </w:rPr>
        <w:t xml:space="preserve">nter only </w:t>
      </w:r>
      <w:r w:rsidR="00D90692">
        <w:rPr>
          <w:color w:val="0000FF"/>
        </w:rPr>
        <w:t xml:space="preserve">a description of each neighbor and traveler viewer category, exposure, </w:t>
      </w:r>
      <w:proofErr w:type="gramStart"/>
      <w:r w:rsidR="00D90692">
        <w:rPr>
          <w:color w:val="0000FF"/>
        </w:rPr>
        <w:t>awareness</w:t>
      </w:r>
      <w:proofErr w:type="gramEnd"/>
      <w:r w:rsidR="00D90692">
        <w:rPr>
          <w:color w:val="0000FF"/>
        </w:rPr>
        <w:t xml:space="preserve"> and visual quality preference in the report and using professional judgement, describe the</w:t>
      </w:r>
      <w:r w:rsidR="00D90692" w:rsidRPr="00CF4E3D">
        <w:rPr>
          <w:color w:val="0000FF"/>
        </w:rPr>
        <w:t xml:space="preserve"> overall </w:t>
      </w:r>
      <w:r w:rsidR="00D90692">
        <w:rPr>
          <w:color w:val="0000FF"/>
        </w:rPr>
        <w:t>viewer sensitivity</w:t>
      </w:r>
      <w:r w:rsidR="00D90692" w:rsidRPr="00CF4E3D">
        <w:rPr>
          <w:color w:val="0000FF"/>
        </w:rPr>
        <w:t xml:space="preserve"> </w:t>
      </w:r>
      <w:r w:rsidR="00D90692">
        <w:rPr>
          <w:color w:val="0000FF"/>
        </w:rPr>
        <w:t xml:space="preserve">for each key view according to </w:t>
      </w:r>
      <w:r w:rsidR="00FB7001">
        <w:rPr>
          <w:color w:val="0000FF"/>
        </w:rPr>
        <w:fldChar w:fldCharType="begin"/>
      </w:r>
      <w:r w:rsidR="00FB7001">
        <w:rPr>
          <w:color w:val="0000FF"/>
        </w:rPr>
        <w:instrText xml:space="preserve"> REF _Ref103079557 \h </w:instrText>
      </w:r>
      <w:r w:rsidR="00FB7001">
        <w:rPr>
          <w:color w:val="0000FF"/>
        </w:rPr>
      </w:r>
      <w:r w:rsidR="00FB7001">
        <w:rPr>
          <w:color w:val="0000FF"/>
        </w:rPr>
        <w:fldChar w:fldCharType="separate"/>
      </w:r>
      <w:r w:rsidR="00632D49" w:rsidRPr="00A57BCB">
        <w:t>Table </w:t>
      </w:r>
      <w:r w:rsidR="00632D49">
        <w:rPr>
          <w:noProof/>
        </w:rPr>
        <w:t>4</w:t>
      </w:r>
      <w:r w:rsidR="00632D49">
        <w:noBreakHyphen/>
      </w:r>
      <w:r w:rsidR="00632D49">
        <w:rPr>
          <w:noProof/>
        </w:rPr>
        <w:t>3</w:t>
      </w:r>
      <w:r w:rsidR="00FB7001">
        <w:rPr>
          <w:color w:val="0000FF"/>
        </w:rPr>
        <w:fldChar w:fldCharType="end"/>
      </w:r>
      <w:r w:rsidRPr="00DF7DB3">
        <w:rPr>
          <w:bCs/>
          <w:color w:val="0000FF"/>
        </w:rPr>
        <w:t>]</w:t>
      </w:r>
    </w:p>
    <w:p w14:paraId="600F0742" w14:textId="66E08851" w:rsidR="00D90692" w:rsidRDefault="00D90692" w:rsidP="00D90692">
      <w:pPr>
        <w:pStyle w:val="BodyText"/>
        <w:rPr>
          <w:bCs/>
          <w:color w:val="0000FF"/>
        </w:rPr>
      </w:pPr>
      <w:r>
        <w:lastRenderedPageBreak/>
        <w:t>The overall viewer sensitivity to the proposed project in the existing natural, cultural and project environments from this key view</w:t>
      </w:r>
      <w:r w:rsidRPr="001F39FA">
        <w:t xml:space="preserve"> will </w:t>
      </w:r>
      <w:r w:rsidRPr="00A75F7E">
        <w:t>be</w:t>
      </w:r>
      <w:r>
        <w:rPr>
          <w:bCs/>
          <w:color w:val="0000FF"/>
        </w:rPr>
        <w:t xml:space="preserve"> </w:t>
      </w:r>
      <w:r w:rsidRPr="00A75F7E">
        <w:rPr>
          <w:bCs/>
          <w:color w:val="C00000"/>
        </w:rPr>
        <w:t>{</w:t>
      </w:r>
      <w:r w:rsidRPr="00A75F7E">
        <w:rPr>
          <w:color w:val="C00000"/>
        </w:rPr>
        <w:t>none</w:t>
      </w:r>
      <w:r w:rsidRPr="00A75F7E">
        <w:rPr>
          <w:bCs/>
          <w:color w:val="C00000"/>
        </w:rPr>
        <w:t xml:space="preserve">, </w:t>
      </w:r>
      <w:r w:rsidRPr="00A75F7E">
        <w:rPr>
          <w:color w:val="C00000"/>
        </w:rPr>
        <w:t>low</w:t>
      </w:r>
      <w:r w:rsidRPr="00A75F7E">
        <w:rPr>
          <w:bCs/>
          <w:color w:val="C00000"/>
        </w:rPr>
        <w:t xml:space="preserve">, </w:t>
      </w:r>
      <w:r w:rsidRPr="00A75F7E">
        <w:rPr>
          <w:color w:val="C00000"/>
        </w:rPr>
        <w:t>moderate</w:t>
      </w:r>
      <w:r w:rsidRPr="00A75F7E">
        <w:rPr>
          <w:bCs/>
          <w:color w:val="C00000"/>
        </w:rPr>
        <w:t>, high</w:t>
      </w:r>
      <w:r>
        <w:rPr>
          <w:bCs/>
          <w:color w:val="C00000"/>
        </w:rPr>
        <w:t>}</w:t>
      </w:r>
      <w:r w:rsidRPr="00A75F7E">
        <w:rPr>
          <w:bCs/>
        </w:rPr>
        <w:t>.</w:t>
      </w:r>
    </w:p>
    <w:p w14:paraId="322CA0E2" w14:textId="77777777" w:rsidR="007426ED" w:rsidRPr="004035D4" w:rsidRDefault="007426ED" w:rsidP="00DC23E9">
      <w:pPr>
        <w:pStyle w:val="Heading3"/>
      </w:pPr>
      <w:bookmarkStart w:id="446" w:name="_Toc81173567"/>
      <w:bookmarkStart w:id="447" w:name="_Toc105696348"/>
      <w:r w:rsidRPr="004035D4">
        <w:t>Viewpoint Sensitivity</w:t>
      </w:r>
      <w:bookmarkEnd w:id="446"/>
      <w:bookmarkEnd w:id="447"/>
    </w:p>
    <w:p w14:paraId="6CC618D2" w14:textId="65AB0351" w:rsidR="00D90692" w:rsidRDefault="005E4F9E" w:rsidP="00D90692">
      <w:pPr>
        <w:pStyle w:val="BodyText"/>
      </w:pPr>
      <w:r w:rsidRPr="009D5B78">
        <w:rPr>
          <w:rFonts w:asciiTheme="minorHAnsi" w:eastAsiaTheme="minorHAnsi" w:hAnsiTheme="minorHAnsi"/>
          <w:color w:val="0000FF"/>
        </w:rPr>
        <w:t>[</w:t>
      </w:r>
      <w:r>
        <w:rPr>
          <w:rFonts w:asciiTheme="minorHAnsi" w:eastAsiaTheme="minorHAnsi" w:hAnsiTheme="minorHAnsi"/>
          <w:color w:val="0000FF"/>
        </w:rPr>
        <w:t xml:space="preserve">Describe </w:t>
      </w:r>
      <w:r w:rsidRPr="009D5B78">
        <w:rPr>
          <w:rFonts w:asciiTheme="minorHAnsi" w:eastAsiaTheme="minorHAnsi" w:hAnsiTheme="minorHAnsi"/>
          <w:color w:val="0000FF"/>
        </w:rPr>
        <w:t xml:space="preserve">the scenic importance of </w:t>
      </w:r>
      <w:r>
        <w:rPr>
          <w:rFonts w:asciiTheme="minorHAnsi" w:eastAsiaTheme="minorHAnsi" w:hAnsiTheme="minorHAnsi"/>
          <w:color w:val="0000FF"/>
        </w:rPr>
        <w:t>this key view</w:t>
      </w:r>
      <w:r w:rsidRPr="009D5B78">
        <w:rPr>
          <w:rFonts w:asciiTheme="minorHAnsi" w:eastAsiaTheme="minorHAnsi" w:hAnsiTheme="minorHAnsi"/>
          <w:color w:val="0000FF"/>
        </w:rPr>
        <w:t xml:space="preserve"> and whether it </w:t>
      </w:r>
      <w:r>
        <w:rPr>
          <w:rFonts w:asciiTheme="minorHAnsi" w:eastAsiaTheme="minorHAnsi" w:hAnsiTheme="minorHAnsi"/>
          <w:color w:val="0000FF"/>
        </w:rPr>
        <w:t>contains any</w:t>
      </w:r>
      <w:r w:rsidRPr="009D5B78">
        <w:rPr>
          <w:rFonts w:asciiTheme="minorHAnsi" w:eastAsiaTheme="minorHAnsi" w:hAnsiTheme="minorHAnsi"/>
          <w:color w:val="0000FF"/>
        </w:rPr>
        <w:t xml:space="preserve"> scenic</w:t>
      </w:r>
      <w:r>
        <w:rPr>
          <w:rFonts w:asciiTheme="minorHAnsi" w:eastAsiaTheme="minorHAnsi" w:hAnsiTheme="minorHAnsi"/>
          <w:color w:val="0000FF"/>
        </w:rPr>
        <w:t xml:space="preserve"> and/or visual</w:t>
      </w:r>
      <w:r w:rsidRPr="009D5B78">
        <w:rPr>
          <w:rFonts w:asciiTheme="minorHAnsi" w:eastAsiaTheme="minorHAnsi" w:hAnsiTheme="minorHAnsi"/>
          <w:color w:val="0000FF"/>
        </w:rPr>
        <w:t xml:space="preserve"> resource</w:t>
      </w:r>
      <w:r>
        <w:rPr>
          <w:rFonts w:asciiTheme="minorHAnsi" w:eastAsiaTheme="minorHAnsi" w:hAnsiTheme="minorHAnsi"/>
          <w:color w:val="0000FF"/>
        </w:rPr>
        <w:t>s</w:t>
      </w:r>
      <w:r w:rsidRPr="009D5B78">
        <w:rPr>
          <w:rFonts w:asciiTheme="minorHAnsi" w:eastAsiaTheme="minorHAnsi" w:hAnsiTheme="minorHAnsi"/>
          <w:color w:val="0000FF"/>
        </w:rPr>
        <w:t>.</w:t>
      </w:r>
      <w:r>
        <w:rPr>
          <w:rFonts w:asciiTheme="minorHAnsi" w:eastAsiaTheme="minorHAnsi" w:hAnsiTheme="minorHAnsi"/>
          <w:color w:val="0000FF"/>
        </w:rPr>
        <w:t xml:space="preserve"> </w:t>
      </w:r>
      <w:r w:rsidR="00D90692">
        <w:rPr>
          <w:color w:val="0000FF"/>
        </w:rPr>
        <w:t>E</w:t>
      </w:r>
      <w:r w:rsidR="00D90692" w:rsidRPr="00FD0E90">
        <w:rPr>
          <w:color w:val="0000FF"/>
        </w:rPr>
        <w:t xml:space="preserve">nter only a </w:t>
      </w:r>
      <w:r w:rsidR="00D90692">
        <w:rPr>
          <w:color w:val="0000FF"/>
        </w:rPr>
        <w:t xml:space="preserve">brief </w:t>
      </w:r>
      <w:r w:rsidR="00D90692" w:rsidRPr="00FD0E90">
        <w:rPr>
          <w:color w:val="0000FF"/>
        </w:rPr>
        <w:t>description of each scenic and visual resource</w:t>
      </w:r>
      <w:r w:rsidR="00D90692">
        <w:rPr>
          <w:color w:val="0000FF"/>
        </w:rPr>
        <w:t>,</w:t>
      </w:r>
      <w:r w:rsidR="00D90692" w:rsidRPr="00FD0E90">
        <w:rPr>
          <w:color w:val="0000FF"/>
        </w:rPr>
        <w:t xml:space="preserve"> and their sensitivit</w:t>
      </w:r>
      <w:r w:rsidR="00D90692">
        <w:rPr>
          <w:color w:val="0000FF"/>
        </w:rPr>
        <w:t>ies</w:t>
      </w:r>
      <w:r w:rsidR="00D90692" w:rsidRPr="00FD0E90">
        <w:rPr>
          <w:color w:val="0000FF"/>
        </w:rPr>
        <w:t xml:space="preserve"> in the report</w:t>
      </w:r>
      <w:r w:rsidR="00D90692">
        <w:rPr>
          <w:color w:val="0000FF"/>
        </w:rPr>
        <w:t>, and using professional judgement, describe the</w:t>
      </w:r>
      <w:r w:rsidR="00D90692" w:rsidRPr="00CF4E3D">
        <w:rPr>
          <w:color w:val="0000FF"/>
        </w:rPr>
        <w:t xml:space="preserve"> overall </w:t>
      </w:r>
      <w:r w:rsidR="00D90692">
        <w:rPr>
          <w:color w:val="0000FF"/>
        </w:rPr>
        <w:t>viewpoint sensitivity</w:t>
      </w:r>
      <w:r w:rsidR="00D90692" w:rsidRPr="00CF4E3D">
        <w:rPr>
          <w:color w:val="0000FF"/>
        </w:rPr>
        <w:t xml:space="preserve"> </w:t>
      </w:r>
      <w:r w:rsidR="00D90692">
        <w:rPr>
          <w:color w:val="0000FF"/>
        </w:rPr>
        <w:t xml:space="preserve">for each key view according to </w:t>
      </w:r>
      <w:r w:rsidR="00FB7001">
        <w:rPr>
          <w:color w:val="0000FF"/>
        </w:rPr>
        <w:fldChar w:fldCharType="begin"/>
      </w:r>
      <w:r w:rsidR="00FB7001">
        <w:rPr>
          <w:color w:val="0000FF"/>
        </w:rPr>
        <w:instrText xml:space="preserve"> REF _Ref103079557 \h </w:instrText>
      </w:r>
      <w:r w:rsidR="00FB7001">
        <w:rPr>
          <w:color w:val="0000FF"/>
        </w:rPr>
      </w:r>
      <w:r w:rsidR="00FB7001">
        <w:rPr>
          <w:color w:val="0000FF"/>
        </w:rPr>
        <w:fldChar w:fldCharType="separate"/>
      </w:r>
      <w:r w:rsidR="00632D49" w:rsidRPr="00A57BCB">
        <w:t>Table </w:t>
      </w:r>
      <w:r w:rsidR="00632D49">
        <w:rPr>
          <w:noProof/>
        </w:rPr>
        <w:t>4</w:t>
      </w:r>
      <w:r w:rsidR="00632D49">
        <w:noBreakHyphen/>
      </w:r>
      <w:r w:rsidR="00632D49">
        <w:rPr>
          <w:noProof/>
        </w:rPr>
        <w:t>3</w:t>
      </w:r>
      <w:r w:rsidR="00FB7001">
        <w:rPr>
          <w:color w:val="0000FF"/>
        </w:rPr>
        <w:fldChar w:fldCharType="end"/>
      </w:r>
      <w:r w:rsidR="00D90692">
        <w:rPr>
          <w:color w:val="0000FF"/>
        </w:rPr>
        <w:t>}</w:t>
      </w:r>
    </w:p>
    <w:p w14:paraId="62AD9B62" w14:textId="5356DBC1" w:rsidR="005E4F9E" w:rsidRDefault="00D90692" w:rsidP="00D90692">
      <w:pPr>
        <w:pStyle w:val="BodyText"/>
      </w:pPr>
      <w:r>
        <w:t>The viewpoint sensitivity to the proposed project in the existing natural, cultural and project environments from this key view</w:t>
      </w:r>
      <w:r w:rsidRPr="001F39FA">
        <w:t xml:space="preserve"> will be </w:t>
      </w:r>
      <w:r w:rsidRPr="00A75F7E">
        <w:rPr>
          <w:bCs/>
          <w:color w:val="C00000"/>
        </w:rPr>
        <w:t>{</w:t>
      </w:r>
      <w:r w:rsidRPr="00A75F7E">
        <w:rPr>
          <w:color w:val="C00000"/>
        </w:rPr>
        <w:t>none</w:t>
      </w:r>
      <w:r w:rsidRPr="00A75F7E">
        <w:rPr>
          <w:bCs/>
          <w:color w:val="C00000"/>
        </w:rPr>
        <w:t xml:space="preserve">, </w:t>
      </w:r>
      <w:r w:rsidRPr="00A75F7E">
        <w:rPr>
          <w:color w:val="C00000"/>
        </w:rPr>
        <w:t>low</w:t>
      </w:r>
      <w:r w:rsidRPr="00A75F7E">
        <w:rPr>
          <w:bCs/>
          <w:color w:val="C00000"/>
        </w:rPr>
        <w:t xml:space="preserve">, </w:t>
      </w:r>
      <w:r w:rsidRPr="00A75F7E">
        <w:rPr>
          <w:color w:val="C00000"/>
        </w:rPr>
        <w:t>moderate</w:t>
      </w:r>
      <w:r w:rsidRPr="00A75F7E">
        <w:rPr>
          <w:bCs/>
          <w:color w:val="C00000"/>
        </w:rPr>
        <w:t>, high</w:t>
      </w:r>
      <w:r>
        <w:rPr>
          <w:bCs/>
          <w:color w:val="C00000"/>
        </w:rPr>
        <w:t>}</w:t>
      </w:r>
      <w:r w:rsidRPr="00A75F7E">
        <w:rPr>
          <w:bCs/>
        </w:rPr>
        <w:t>.</w:t>
      </w:r>
    </w:p>
    <w:p w14:paraId="61FDB1A5" w14:textId="77777777" w:rsidR="007426ED" w:rsidRPr="004035D4" w:rsidRDefault="007426ED">
      <w:pPr>
        <w:pStyle w:val="Heading3"/>
      </w:pPr>
      <w:bookmarkStart w:id="448" w:name="_Toc81173568"/>
      <w:bookmarkStart w:id="449" w:name="_Toc105696349"/>
      <w:r w:rsidRPr="004035D4">
        <w:t>Visual Sensitivity</w:t>
      </w:r>
      <w:bookmarkEnd w:id="448"/>
      <w:bookmarkEnd w:id="449"/>
    </w:p>
    <w:p w14:paraId="313B4290" w14:textId="32902340" w:rsidR="00162A1B" w:rsidRPr="00A57BCB" w:rsidRDefault="00162A1B" w:rsidP="00FB7001">
      <w:pPr>
        <w:pStyle w:val="Bluetext0"/>
      </w:pPr>
      <w:r w:rsidRPr="00A57BCB">
        <w:t xml:space="preserve">[Summarize </w:t>
      </w:r>
      <w:r>
        <w:t xml:space="preserve">viewer sensitivity and viewpoint sensitivity </w:t>
      </w:r>
      <w:r w:rsidRPr="00A57BCB">
        <w:t xml:space="preserve">for this key view and fill out </w:t>
      </w:r>
      <w:r w:rsidR="00FB7001">
        <w:fldChar w:fldCharType="begin"/>
      </w:r>
      <w:r w:rsidR="00FB7001">
        <w:instrText xml:space="preserve"> REF _Ref103154379 \h  \* MERGEFORMAT </w:instrText>
      </w:r>
      <w:r w:rsidR="00FB7001">
        <w:fldChar w:fldCharType="separate"/>
      </w:r>
      <w:r w:rsidR="00632D49" w:rsidRPr="009D50A8">
        <w:t>Table </w:t>
      </w:r>
      <w:r w:rsidR="00632D49">
        <w:t>4</w:t>
      </w:r>
      <w:r w:rsidR="00632D49">
        <w:noBreakHyphen/>
        <w:t>7</w:t>
      </w:r>
      <w:r w:rsidR="00FB7001">
        <w:fldChar w:fldCharType="end"/>
      </w:r>
      <w:r w:rsidRPr="00A57BCB">
        <w:t xml:space="preserve">. </w:t>
      </w:r>
      <w:r>
        <w:t xml:space="preserve">Determine the descriptive </w:t>
      </w:r>
      <w:r w:rsidRPr="006C01CC">
        <w:t>score for vi</w:t>
      </w:r>
      <w:r>
        <w:t>sual sensitivity</w:t>
      </w:r>
      <w:r w:rsidRPr="00A57BCB">
        <w:t xml:space="preserve"> </w:t>
      </w:r>
      <w:r w:rsidR="00AC2DDF" w:rsidRPr="00AC2DDF">
        <w:t>in accordance with</w:t>
      </w:r>
      <w:r w:rsidR="009C1645">
        <w:t xml:space="preserve"> </w:t>
      </w:r>
      <w:r w:rsidR="00DF4619">
        <w:fldChar w:fldCharType="begin"/>
      </w:r>
      <w:r w:rsidR="00DF4619">
        <w:instrText xml:space="preserve"> REF _Ref105353756 \h </w:instrText>
      </w:r>
      <w:r w:rsidR="00DF4619">
        <w:fldChar w:fldCharType="separate"/>
      </w:r>
      <w:r w:rsidR="00DF4619" w:rsidRPr="00EF14DA">
        <w:t>Table </w:t>
      </w:r>
      <w:r w:rsidR="00DF4619">
        <w:rPr>
          <w:noProof/>
        </w:rPr>
        <w:t>4</w:t>
      </w:r>
      <w:r w:rsidR="00DF4619">
        <w:noBreakHyphen/>
      </w:r>
      <w:r w:rsidR="00DF4619">
        <w:rPr>
          <w:noProof/>
        </w:rPr>
        <w:t>4</w:t>
      </w:r>
      <w:r w:rsidR="00DF4619">
        <w:fldChar w:fldCharType="end"/>
      </w:r>
      <w:r w:rsidR="00D90692">
        <w:t>.]</w:t>
      </w:r>
    </w:p>
    <w:p w14:paraId="4975684D" w14:textId="7700F433" w:rsidR="00162A1B" w:rsidRPr="00415731" w:rsidRDefault="00162A1B">
      <w:pPr>
        <w:pStyle w:val="Caption"/>
      </w:pPr>
      <w:bookmarkStart w:id="450" w:name="_Ref103154379"/>
      <w:bookmarkStart w:id="451" w:name="_Toc105696083"/>
      <w:r w:rsidRPr="009D50A8">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7</w:t>
      </w:r>
      <w:r w:rsidR="0007109C">
        <w:rPr>
          <w:noProof/>
        </w:rPr>
        <w:fldChar w:fldCharType="end"/>
      </w:r>
      <w:bookmarkEnd w:id="450"/>
      <w:r w:rsidRPr="009D50A8">
        <w:tab/>
      </w:r>
      <w:r w:rsidRPr="00415731">
        <w:t>Visual Sensitivity</w:t>
      </w:r>
      <w:r>
        <w:t xml:space="preserve"> for Key View </w:t>
      </w:r>
      <w:r w:rsidRPr="00A57BCB">
        <w:rPr>
          <w:bCs/>
          <w:color w:val="0000FF"/>
        </w:rPr>
        <w:t>[# or Name]</w:t>
      </w:r>
      <w:bookmarkEnd w:id="451"/>
    </w:p>
    <w:tbl>
      <w:tblPr>
        <w:tblStyle w:val="TableGrid"/>
        <w:tblW w:w="9355" w:type="dxa"/>
        <w:tblLayout w:type="fixed"/>
        <w:tblLook w:val="0620" w:firstRow="1" w:lastRow="0" w:firstColumn="0" w:lastColumn="0" w:noHBand="1" w:noVBand="1"/>
        <w:tblDescription w:val="Table summarzing viewer sensitivity, viewpoint sensitivity and visual sensitivity for this key view."/>
      </w:tblPr>
      <w:tblGrid>
        <w:gridCol w:w="3118"/>
        <w:gridCol w:w="3118"/>
        <w:gridCol w:w="3119"/>
      </w:tblGrid>
      <w:tr w:rsidR="00162A1B" w:rsidRPr="0058174F" w14:paraId="23B7B647" w14:textId="77777777" w:rsidTr="001070E2">
        <w:trPr>
          <w:tblHeader/>
        </w:trPr>
        <w:tc>
          <w:tcPr>
            <w:tcW w:w="3118" w:type="dxa"/>
            <w:shd w:val="clear" w:color="auto" w:fill="C9E4FF"/>
            <w:noWrap/>
            <w:vAlign w:val="bottom"/>
            <w:hideMark/>
          </w:tcPr>
          <w:p w14:paraId="382F3195" w14:textId="77777777" w:rsidR="00162A1B" w:rsidRPr="008B6337" w:rsidRDefault="00162A1B" w:rsidP="008B6337">
            <w:pPr>
              <w:pStyle w:val="TableColumnHeading"/>
            </w:pPr>
            <w:r w:rsidRPr="008B6337">
              <w:t>Viewer Sensitivity</w:t>
            </w:r>
          </w:p>
        </w:tc>
        <w:tc>
          <w:tcPr>
            <w:tcW w:w="3118" w:type="dxa"/>
            <w:shd w:val="clear" w:color="auto" w:fill="C9E4FF"/>
            <w:noWrap/>
            <w:vAlign w:val="bottom"/>
            <w:hideMark/>
          </w:tcPr>
          <w:p w14:paraId="058DF248" w14:textId="77777777" w:rsidR="00162A1B" w:rsidRPr="008B6337" w:rsidRDefault="00162A1B" w:rsidP="008B6337">
            <w:pPr>
              <w:pStyle w:val="TableColumnHeading"/>
            </w:pPr>
            <w:r w:rsidRPr="008B6337">
              <w:t>Viewpoint Sensitivity</w:t>
            </w:r>
          </w:p>
        </w:tc>
        <w:tc>
          <w:tcPr>
            <w:tcW w:w="3119" w:type="dxa"/>
            <w:shd w:val="clear" w:color="auto" w:fill="C9E4FF"/>
            <w:noWrap/>
            <w:vAlign w:val="bottom"/>
            <w:hideMark/>
          </w:tcPr>
          <w:p w14:paraId="31945CC5" w14:textId="77777777" w:rsidR="00162A1B" w:rsidRPr="008B6337" w:rsidRDefault="00162A1B" w:rsidP="008B6337">
            <w:pPr>
              <w:pStyle w:val="TableColumnHeading"/>
            </w:pPr>
            <w:r w:rsidRPr="008B6337">
              <w:t>Visual Sensitivity</w:t>
            </w:r>
          </w:p>
        </w:tc>
      </w:tr>
      <w:tr w:rsidR="00D90692" w:rsidRPr="000227EB" w14:paraId="500F9A95" w14:textId="77777777" w:rsidTr="00EF14DA">
        <w:tc>
          <w:tcPr>
            <w:tcW w:w="3118" w:type="dxa"/>
            <w:shd w:val="clear" w:color="auto" w:fill="auto"/>
            <w:noWrap/>
          </w:tcPr>
          <w:p w14:paraId="6B5E0B2E" w14:textId="12024916" w:rsidR="00D90692" w:rsidRPr="00E14C75" w:rsidRDefault="00DF4619" w:rsidP="00A979B4">
            <w:pPr>
              <w:pStyle w:val="BodyText"/>
              <w:spacing w:before="60" w:after="60"/>
              <w:jc w:val="center"/>
              <w:rPr>
                <w:rFonts w:ascii="Arial Narrow" w:hAnsi="Arial Narrow"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8" w:type="dxa"/>
            <w:shd w:val="clear" w:color="auto" w:fill="auto"/>
            <w:noWrap/>
          </w:tcPr>
          <w:p w14:paraId="11DFC7BE" w14:textId="77777777" w:rsidR="00D90692" w:rsidRPr="003D58E9" w:rsidRDefault="00D90692" w:rsidP="00A979B4">
            <w:pPr>
              <w:pStyle w:val="BodyText"/>
              <w:spacing w:before="60" w:after="60"/>
              <w:jc w:val="center"/>
              <w:rPr>
                <w:rFonts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9" w:type="dxa"/>
            <w:shd w:val="clear" w:color="auto" w:fill="auto"/>
            <w:noWrap/>
          </w:tcPr>
          <w:p w14:paraId="50FE8A61" w14:textId="77777777" w:rsidR="00D90692" w:rsidRPr="003D58E9" w:rsidRDefault="00D90692" w:rsidP="00A979B4">
            <w:pPr>
              <w:pStyle w:val="BodyText"/>
              <w:spacing w:before="60" w:after="60"/>
              <w:jc w:val="center"/>
              <w:rPr>
                <w:rFonts w:cs="Arial"/>
                <w:b/>
                <w:bCs/>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r>
    </w:tbl>
    <w:p w14:paraId="4FEDF0AB" w14:textId="77777777" w:rsidR="00162A1B" w:rsidRDefault="00162A1B" w:rsidP="00D90692">
      <w:pPr>
        <w:jc w:val="left"/>
      </w:pPr>
    </w:p>
    <w:p w14:paraId="76208432" w14:textId="5836AD9C" w:rsidR="00D90692" w:rsidRDefault="00D90692" w:rsidP="00D90692">
      <w:pPr>
        <w:pStyle w:val="BodyText"/>
        <w:rPr>
          <w:bCs/>
          <w:color w:val="0000FF"/>
        </w:rPr>
      </w:pPr>
      <w:bookmarkStart w:id="452" w:name="_Toc81173569"/>
      <w:r>
        <w:t>The overall visual sensitivity to the proposed project in the existing natural, cultural and project environments as seen from this key view</w:t>
      </w:r>
      <w:r w:rsidRPr="001F39FA">
        <w:t xml:space="preserve"> will </w:t>
      </w:r>
      <w:r>
        <w:t xml:space="preserve">be </w:t>
      </w:r>
      <w:r w:rsidRPr="00A75F7E">
        <w:rPr>
          <w:bCs/>
          <w:color w:val="C00000"/>
        </w:rPr>
        <w:t>{</w:t>
      </w:r>
      <w:r w:rsidRPr="00A75F7E">
        <w:rPr>
          <w:color w:val="C00000"/>
        </w:rPr>
        <w:t>none</w:t>
      </w:r>
      <w:r w:rsidRPr="00A75F7E">
        <w:rPr>
          <w:bCs/>
          <w:color w:val="C00000"/>
        </w:rPr>
        <w:t xml:space="preserve">, </w:t>
      </w:r>
      <w:r w:rsidRPr="00A75F7E">
        <w:rPr>
          <w:color w:val="C00000"/>
        </w:rPr>
        <w:t>low</w:t>
      </w:r>
      <w:r w:rsidRPr="00A75F7E">
        <w:rPr>
          <w:bCs/>
          <w:color w:val="C00000"/>
        </w:rPr>
        <w:t xml:space="preserve">, </w:t>
      </w:r>
      <w:r w:rsidRPr="00A75F7E">
        <w:rPr>
          <w:color w:val="C00000"/>
        </w:rPr>
        <w:t>moderate</w:t>
      </w:r>
      <w:r w:rsidRPr="00A75F7E">
        <w:rPr>
          <w:bCs/>
          <w:color w:val="C00000"/>
        </w:rPr>
        <w:t>, high</w:t>
      </w:r>
      <w:r>
        <w:rPr>
          <w:bCs/>
          <w:color w:val="C00000"/>
        </w:rPr>
        <w:t>}</w:t>
      </w:r>
      <w:r>
        <w:rPr>
          <w:bCs/>
          <w:color w:val="0000FF"/>
        </w:rPr>
        <w:t>.</w:t>
      </w:r>
    </w:p>
    <w:p w14:paraId="75F22591" w14:textId="77777777" w:rsidR="007426ED" w:rsidRPr="004035D4" w:rsidRDefault="007426ED" w:rsidP="009C485A">
      <w:pPr>
        <w:pStyle w:val="Heading3"/>
      </w:pPr>
      <w:bookmarkStart w:id="453" w:name="_Toc105696350"/>
      <w:r w:rsidRPr="004035D4">
        <w:t>Visual Impact</w:t>
      </w:r>
      <w:bookmarkEnd w:id="452"/>
      <w:bookmarkEnd w:id="453"/>
    </w:p>
    <w:p w14:paraId="5C67FFB5" w14:textId="690F63D6" w:rsidR="003A5036" w:rsidRDefault="003A5036" w:rsidP="003A5036">
      <w:pPr>
        <w:pStyle w:val="BodyText"/>
        <w:rPr>
          <w:bCs/>
          <w:color w:val="0000FF"/>
        </w:rPr>
      </w:pPr>
      <w:bookmarkStart w:id="454" w:name="_Toc104194476"/>
      <w:r>
        <w:rPr>
          <w:color w:val="0000FF"/>
        </w:rPr>
        <w:t xml:space="preserve">[Summarize visual change and visual sensitivity for this key view, as analyzed in previous sections, </w:t>
      </w:r>
      <w:r w:rsidRPr="00E14C75">
        <w:rPr>
          <w:color w:val="0000FF"/>
        </w:rPr>
        <w:t>and fill out</w:t>
      </w:r>
      <w:r w:rsidR="00FB7001">
        <w:rPr>
          <w:color w:val="0000FF"/>
        </w:rPr>
        <w:t xml:space="preserve"> </w:t>
      </w:r>
      <w:r w:rsidR="00FB7001">
        <w:rPr>
          <w:color w:val="0000FF"/>
        </w:rPr>
        <w:fldChar w:fldCharType="begin"/>
      </w:r>
      <w:r w:rsidR="00FB7001">
        <w:rPr>
          <w:color w:val="0000FF"/>
        </w:rPr>
        <w:instrText xml:space="preserve"> REF _Ref103675403 \h </w:instrText>
      </w:r>
      <w:r w:rsidR="00FB7001">
        <w:rPr>
          <w:color w:val="0000FF"/>
        </w:rPr>
      </w:r>
      <w:r w:rsidR="00FB7001">
        <w:rPr>
          <w:color w:val="0000FF"/>
        </w:rPr>
        <w:fldChar w:fldCharType="separate"/>
      </w:r>
      <w:r w:rsidR="00632D49" w:rsidRPr="00A57BCB">
        <w:t>Table </w:t>
      </w:r>
      <w:r w:rsidR="00632D49">
        <w:rPr>
          <w:noProof/>
        </w:rPr>
        <w:t>4</w:t>
      </w:r>
      <w:r w:rsidR="00632D49">
        <w:noBreakHyphen/>
      </w:r>
      <w:r w:rsidR="00632D49">
        <w:rPr>
          <w:noProof/>
        </w:rPr>
        <w:t>8</w:t>
      </w:r>
      <w:r w:rsidR="00FB7001">
        <w:rPr>
          <w:color w:val="0000FF"/>
        </w:rPr>
        <w:fldChar w:fldCharType="end"/>
      </w:r>
      <w:r w:rsidR="00FB7001">
        <w:rPr>
          <w:color w:val="0000FF"/>
        </w:rPr>
        <w:t xml:space="preserve"> </w:t>
      </w:r>
      <w:r w:rsidRPr="00E14C75">
        <w:rPr>
          <w:color w:val="0000FF"/>
        </w:rPr>
        <w:t xml:space="preserve">. </w:t>
      </w:r>
      <w:r>
        <w:rPr>
          <w:bCs/>
          <w:color w:val="0000FF"/>
        </w:rPr>
        <w:t xml:space="preserve">Use </w:t>
      </w:r>
      <w:r w:rsidR="00FB7001">
        <w:rPr>
          <w:bCs/>
          <w:color w:val="0000FF"/>
        </w:rPr>
        <w:fldChar w:fldCharType="begin"/>
      </w:r>
      <w:r w:rsidR="00FB7001">
        <w:rPr>
          <w:bCs/>
          <w:color w:val="0000FF"/>
        </w:rPr>
        <w:instrText xml:space="preserve"> REF _Ref103081622 \h </w:instrText>
      </w:r>
      <w:r w:rsidR="00FB7001">
        <w:rPr>
          <w:bCs/>
          <w:color w:val="0000FF"/>
        </w:rPr>
      </w:r>
      <w:r w:rsidR="00FB7001">
        <w:rPr>
          <w:bCs/>
          <w:color w:val="0000FF"/>
        </w:rPr>
        <w:fldChar w:fldCharType="separate"/>
      </w:r>
      <w:r w:rsidR="00632D49" w:rsidRPr="009D50A8">
        <w:t>Table </w:t>
      </w:r>
      <w:r w:rsidR="00632D49">
        <w:rPr>
          <w:noProof/>
        </w:rPr>
        <w:t>4</w:t>
      </w:r>
      <w:r w:rsidR="00632D49">
        <w:noBreakHyphen/>
      </w:r>
      <w:r w:rsidR="00632D49">
        <w:rPr>
          <w:noProof/>
        </w:rPr>
        <w:t>5</w:t>
      </w:r>
      <w:r w:rsidR="00FB7001">
        <w:rPr>
          <w:bCs/>
          <w:color w:val="0000FF"/>
        </w:rPr>
        <w:fldChar w:fldCharType="end"/>
      </w:r>
      <w:r>
        <w:rPr>
          <w:bCs/>
          <w:color w:val="0000FF"/>
        </w:rPr>
        <w:t xml:space="preserve"> as a guideline to determine the descriptive score for</w:t>
      </w:r>
      <w:r w:rsidRPr="00133360">
        <w:rPr>
          <w:bCs/>
          <w:color w:val="0000FF"/>
        </w:rPr>
        <w:t xml:space="preserve"> visual</w:t>
      </w:r>
      <w:r>
        <w:rPr>
          <w:bCs/>
          <w:color w:val="0000FF"/>
        </w:rPr>
        <w:t xml:space="preserve"> impact where visual change and visual sensitivity are of the same importance. Use weighted averaging and professional judgement on projects where visual change and visual sensitivity may be of unequal importance</w:t>
      </w:r>
      <w:r w:rsidRPr="00A557F8">
        <w:rPr>
          <w:bCs/>
          <w:color w:val="0000FF"/>
        </w:rPr>
        <w:t>.]</w:t>
      </w:r>
    </w:p>
    <w:p w14:paraId="1CC99A7F" w14:textId="506120F0" w:rsidR="003A5036" w:rsidRPr="00A57BCB" w:rsidRDefault="003A5036" w:rsidP="003A5036">
      <w:pPr>
        <w:pStyle w:val="Caption"/>
      </w:pPr>
      <w:bookmarkStart w:id="455" w:name="_Ref103675403"/>
      <w:bookmarkStart w:id="456" w:name="_Toc104300656"/>
      <w:bookmarkStart w:id="457" w:name="_Toc105696084"/>
      <w:r w:rsidRPr="00A57BCB">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8</w:t>
      </w:r>
      <w:r w:rsidR="0007109C">
        <w:rPr>
          <w:noProof/>
        </w:rPr>
        <w:fldChar w:fldCharType="end"/>
      </w:r>
      <w:bookmarkEnd w:id="455"/>
      <w:r w:rsidRPr="00A57BCB">
        <w:rPr>
          <w:noProof/>
        </w:rPr>
        <w:tab/>
      </w:r>
      <w:r w:rsidRPr="00A57BCB">
        <w:t xml:space="preserve">Visual </w:t>
      </w:r>
      <w:r>
        <w:t>Impact</w:t>
      </w:r>
      <w:r w:rsidRPr="00A57BCB">
        <w:t xml:space="preserve"> </w:t>
      </w:r>
      <w:r>
        <w:t>for Key View</w:t>
      </w:r>
      <w:r w:rsidRPr="00A557F8">
        <w:t xml:space="preserve"> </w:t>
      </w:r>
      <w:r w:rsidRPr="00E14C75">
        <w:rPr>
          <w:color w:val="0000FF"/>
        </w:rPr>
        <w:t>[# or Name]</w:t>
      </w:r>
      <w:bookmarkEnd w:id="456"/>
      <w:bookmarkEnd w:id="457"/>
    </w:p>
    <w:tbl>
      <w:tblPr>
        <w:tblStyle w:val="TableGrid"/>
        <w:tblW w:w="9355" w:type="dxa"/>
        <w:tblLayout w:type="fixed"/>
        <w:tblLook w:val="0620" w:firstRow="1" w:lastRow="0" w:firstColumn="0" w:lastColumn="0" w:noHBand="1" w:noVBand="1"/>
        <w:tblDescription w:val="Table summarizing visual change, visual sensitivity and visual impact for this key view. "/>
      </w:tblPr>
      <w:tblGrid>
        <w:gridCol w:w="3118"/>
        <w:gridCol w:w="3118"/>
        <w:gridCol w:w="3119"/>
      </w:tblGrid>
      <w:tr w:rsidR="003A5036" w:rsidRPr="000227EB" w14:paraId="2459A055" w14:textId="77777777" w:rsidTr="001070E2">
        <w:trPr>
          <w:tblHeader/>
        </w:trPr>
        <w:tc>
          <w:tcPr>
            <w:tcW w:w="3118" w:type="dxa"/>
            <w:shd w:val="clear" w:color="auto" w:fill="C9E4FF"/>
            <w:noWrap/>
            <w:vAlign w:val="bottom"/>
            <w:hideMark/>
          </w:tcPr>
          <w:p w14:paraId="7D38C882" w14:textId="77777777" w:rsidR="003A5036" w:rsidRPr="0058174F" w:rsidRDefault="003A5036" w:rsidP="00A979B4">
            <w:pPr>
              <w:pStyle w:val="TableColumnHeading"/>
            </w:pPr>
            <w:r w:rsidRPr="0058174F">
              <w:t xml:space="preserve">Visual </w:t>
            </w:r>
            <w:r>
              <w:t>Change</w:t>
            </w:r>
          </w:p>
        </w:tc>
        <w:tc>
          <w:tcPr>
            <w:tcW w:w="3118" w:type="dxa"/>
            <w:shd w:val="clear" w:color="auto" w:fill="C9E4FF"/>
            <w:noWrap/>
            <w:vAlign w:val="bottom"/>
            <w:hideMark/>
          </w:tcPr>
          <w:p w14:paraId="06712348" w14:textId="77777777" w:rsidR="003A5036" w:rsidRPr="0058174F" w:rsidRDefault="003A5036" w:rsidP="00A979B4">
            <w:pPr>
              <w:pStyle w:val="TableColumnHeading"/>
            </w:pPr>
            <w:r w:rsidRPr="0058174F">
              <w:t xml:space="preserve">Visual </w:t>
            </w:r>
            <w:r>
              <w:t>Sensitivity</w:t>
            </w:r>
          </w:p>
        </w:tc>
        <w:tc>
          <w:tcPr>
            <w:tcW w:w="3119" w:type="dxa"/>
            <w:shd w:val="clear" w:color="auto" w:fill="C9E4FF"/>
            <w:noWrap/>
            <w:vAlign w:val="bottom"/>
            <w:hideMark/>
          </w:tcPr>
          <w:p w14:paraId="3D6344F8" w14:textId="77777777" w:rsidR="003A5036" w:rsidRPr="0058174F" w:rsidRDefault="003A5036" w:rsidP="00A979B4">
            <w:pPr>
              <w:pStyle w:val="TableColumnHeading"/>
            </w:pPr>
            <w:r w:rsidRPr="005521CF">
              <w:t xml:space="preserve">Visual </w:t>
            </w:r>
            <w:r>
              <w:t>Impact</w:t>
            </w:r>
          </w:p>
        </w:tc>
      </w:tr>
      <w:tr w:rsidR="003A5036" w:rsidRPr="000227EB" w14:paraId="1C0BA096" w14:textId="77777777" w:rsidTr="00867816">
        <w:tc>
          <w:tcPr>
            <w:tcW w:w="3118" w:type="dxa"/>
            <w:shd w:val="clear" w:color="auto" w:fill="auto"/>
            <w:noWrap/>
          </w:tcPr>
          <w:p w14:paraId="1D68A63C" w14:textId="1CA9480D" w:rsidR="003A5036" w:rsidRPr="00E14C75" w:rsidRDefault="00DF4619" w:rsidP="00A979B4">
            <w:pPr>
              <w:pStyle w:val="BodyText"/>
              <w:spacing w:before="60" w:after="60"/>
              <w:jc w:val="center"/>
              <w:rPr>
                <w:rFonts w:ascii="Arial Narrow" w:hAnsi="Arial Narrow"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8" w:type="dxa"/>
            <w:shd w:val="clear" w:color="auto" w:fill="auto"/>
            <w:noWrap/>
          </w:tcPr>
          <w:p w14:paraId="52BE1EF7" w14:textId="77777777" w:rsidR="003A5036" w:rsidRPr="003D58E9" w:rsidRDefault="003A5036" w:rsidP="00A979B4">
            <w:pPr>
              <w:pStyle w:val="BodyText"/>
              <w:spacing w:before="60" w:after="60"/>
              <w:jc w:val="center"/>
              <w:rPr>
                <w:rFonts w:cs="Arial"/>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c>
          <w:tcPr>
            <w:tcW w:w="3119" w:type="dxa"/>
            <w:shd w:val="clear" w:color="auto" w:fill="auto"/>
            <w:noWrap/>
          </w:tcPr>
          <w:p w14:paraId="62B6DB65" w14:textId="77777777" w:rsidR="003A5036" w:rsidRPr="003D58E9" w:rsidRDefault="003A5036" w:rsidP="00A979B4">
            <w:pPr>
              <w:pStyle w:val="BodyText"/>
              <w:spacing w:before="60" w:after="60"/>
              <w:jc w:val="center"/>
              <w:rPr>
                <w:rFonts w:cs="Arial"/>
                <w:b/>
                <w:bCs/>
                <w:sz w:val="17"/>
                <w:szCs w:val="17"/>
              </w:rPr>
            </w:pPr>
            <w:r w:rsidRPr="00133360">
              <w:rPr>
                <w:rFonts w:ascii="Arial Narrow" w:hAnsi="Arial Narrow"/>
                <w:bCs/>
                <w:color w:val="0000FF"/>
              </w:rPr>
              <w:t>[</w:t>
            </w:r>
            <w:r>
              <w:rPr>
                <w:rFonts w:ascii="Arial Narrow" w:hAnsi="Arial Narrow"/>
                <w:bCs/>
                <w:color w:val="0000FF"/>
              </w:rPr>
              <w:t>enter result</w:t>
            </w:r>
            <w:r w:rsidRPr="00133360">
              <w:rPr>
                <w:rFonts w:ascii="Arial Narrow" w:hAnsi="Arial Narrow"/>
                <w:bCs/>
                <w:color w:val="0000FF"/>
              </w:rPr>
              <w:t>]</w:t>
            </w:r>
          </w:p>
        </w:tc>
      </w:tr>
    </w:tbl>
    <w:p w14:paraId="051C6DBE" w14:textId="77777777" w:rsidR="003A5036" w:rsidRPr="00206FE7" w:rsidRDefault="003A5036" w:rsidP="003A5036">
      <w:pPr>
        <w:pStyle w:val="BodyText"/>
        <w:rPr>
          <w:sz w:val="5"/>
          <w:szCs w:val="5"/>
        </w:rPr>
      </w:pPr>
    </w:p>
    <w:p w14:paraId="2EAABDEF" w14:textId="274DF9B7" w:rsidR="003A5036" w:rsidRPr="003A5036" w:rsidRDefault="003A5036" w:rsidP="003A5036">
      <w:pPr>
        <w:pStyle w:val="BodyText"/>
        <w:rPr>
          <w:bCs/>
          <w:color w:val="C00000"/>
        </w:rPr>
      </w:pPr>
      <w:r>
        <w:t>The overall visual impact of the proposed project on the existing natural, cultural and project environments as seen from this key view</w:t>
      </w:r>
      <w:r w:rsidRPr="001F39FA">
        <w:t xml:space="preserve"> will</w:t>
      </w:r>
      <w:r w:rsidR="009170E2">
        <w:t xml:space="preserve"> be</w:t>
      </w:r>
      <w:r w:rsidRPr="001F39FA">
        <w:t xml:space="preserve"> </w:t>
      </w:r>
      <w:r w:rsidRPr="006B04E7">
        <w:rPr>
          <w:bCs/>
          <w:color w:val="C00000"/>
        </w:rPr>
        <w:t>{</w:t>
      </w:r>
      <w:r w:rsidR="009170E2">
        <w:rPr>
          <w:bCs/>
          <w:color w:val="C00000"/>
        </w:rPr>
        <w:t>use result based on Table 4-5</w:t>
      </w:r>
      <w:r>
        <w:rPr>
          <w:bCs/>
          <w:color w:val="C00000"/>
        </w:rPr>
        <w:t>}</w:t>
      </w:r>
      <w:r>
        <w:rPr>
          <w:bCs/>
          <w:color w:val="0000FF"/>
        </w:rPr>
        <w:t>.</w:t>
      </w:r>
    </w:p>
    <w:p w14:paraId="5FE54CF8" w14:textId="77777777" w:rsidR="001C46C7" w:rsidRPr="00E14C75" w:rsidRDefault="001C46C7" w:rsidP="001C46C7">
      <w:pPr>
        <w:pStyle w:val="Heading2"/>
        <w:rPr>
          <w:color w:val="0000FF"/>
        </w:rPr>
      </w:pPr>
      <w:bookmarkStart w:id="458" w:name="_Toc105696351"/>
      <w:r>
        <w:rPr>
          <w:color w:val="0000FF"/>
        </w:rPr>
        <w:t>[</w:t>
      </w:r>
      <w:r w:rsidRPr="00E14C75">
        <w:rPr>
          <w:color w:val="0000FF"/>
        </w:rPr>
        <w:t xml:space="preserve">Alternative </w:t>
      </w:r>
      <w:r>
        <w:rPr>
          <w:rFonts w:ascii="Calibri" w:hAnsi="Calibri" w:cs="Times New Roman"/>
          <w:color w:val="0000FF"/>
        </w:rPr>
        <w:t>(</w:t>
      </w:r>
      <w:r w:rsidRPr="00A557F8">
        <w:rPr>
          <w:rFonts w:ascii="Calibri" w:hAnsi="Calibri" w:cs="Times New Roman"/>
          <w:color w:val="0000FF"/>
        </w:rPr>
        <w:t xml:space="preserve">Insert </w:t>
      </w:r>
      <w:r w:rsidRPr="00583528">
        <w:rPr>
          <w:rFonts w:ascii="Calibri" w:hAnsi="Calibri" w:cs="Times New Roman"/>
          <w:color w:val="0000FF"/>
        </w:rPr>
        <w:t># or name</w:t>
      </w:r>
      <w:r>
        <w:rPr>
          <w:rFonts w:ascii="Calibri" w:hAnsi="Calibri" w:cs="Times New Roman"/>
          <w:color w:val="0000FF"/>
        </w:rPr>
        <w:t>)</w:t>
      </w:r>
      <w:r w:rsidRPr="00E14C75">
        <w:rPr>
          <w:color w:val="0000FF"/>
        </w:rPr>
        <w:t xml:space="preserve"> Key View </w:t>
      </w:r>
      <w:r>
        <w:rPr>
          <w:rFonts w:ascii="Calibri" w:hAnsi="Calibri" w:cs="Times New Roman"/>
          <w:color w:val="0000FF"/>
        </w:rPr>
        <w:t>(</w:t>
      </w:r>
      <w:r w:rsidRPr="00A557F8">
        <w:rPr>
          <w:rFonts w:ascii="Calibri" w:hAnsi="Calibri" w:cs="Times New Roman"/>
          <w:color w:val="0000FF"/>
        </w:rPr>
        <w:t xml:space="preserve">Insert </w:t>
      </w:r>
      <w:r w:rsidRPr="00583528">
        <w:rPr>
          <w:rFonts w:ascii="Calibri" w:hAnsi="Calibri" w:cs="Times New Roman"/>
          <w:color w:val="0000FF"/>
        </w:rPr>
        <w:t># or name</w:t>
      </w:r>
      <w:r>
        <w:rPr>
          <w:rFonts w:ascii="Calibri" w:hAnsi="Calibri" w:cs="Times New Roman"/>
          <w:color w:val="0000FF"/>
        </w:rPr>
        <w:t>)</w:t>
      </w:r>
      <w:r w:rsidRPr="00E14C75">
        <w:rPr>
          <w:color w:val="0000FF"/>
        </w:rPr>
        <w:t xml:space="preserve"> Visual Impact Analysis</w:t>
      </w:r>
      <w:r>
        <w:rPr>
          <w:color w:val="0000FF"/>
        </w:rPr>
        <w:t>]</w:t>
      </w:r>
      <w:bookmarkEnd w:id="454"/>
      <w:bookmarkEnd w:id="458"/>
    </w:p>
    <w:p w14:paraId="15CA7337" w14:textId="23C0ECE6" w:rsidR="007C3E8F" w:rsidRDefault="001C46C7" w:rsidP="00FB7001">
      <w:pPr>
        <w:pStyle w:val="Bluetext0"/>
      </w:pPr>
      <w:r>
        <w:t xml:space="preserve">[Repeat </w:t>
      </w:r>
      <w:r w:rsidR="0097544C">
        <w:t>Section 4</w:t>
      </w:r>
      <w:r>
        <w:t xml:space="preserve">.2 for all key views of this project alternative. After analyzing all key views for one alternative, fill out </w:t>
      </w:r>
      <w:r w:rsidR="0097544C">
        <w:t>Section 4</w:t>
      </w:r>
      <w:r>
        <w:t>.4 to summarize the visual impact for that alternative.]</w:t>
      </w:r>
    </w:p>
    <w:p w14:paraId="13D4AD17" w14:textId="5A194073" w:rsidR="008B0305" w:rsidRDefault="008B0305" w:rsidP="008B0305">
      <w:pPr>
        <w:pStyle w:val="Heading2"/>
      </w:pPr>
      <w:bookmarkStart w:id="459" w:name="_Toc104194477"/>
      <w:bookmarkStart w:id="460" w:name="_Toc105696352"/>
      <w:r>
        <w:lastRenderedPageBreak/>
        <w:t xml:space="preserve">Alternative </w:t>
      </w:r>
      <w:r>
        <w:rPr>
          <w:rFonts w:ascii="Calibri" w:hAnsi="Calibri" w:cs="Times New Roman"/>
          <w:color w:val="0000FF"/>
        </w:rPr>
        <w:t>[</w:t>
      </w:r>
      <w:r w:rsidRPr="004256E0">
        <w:rPr>
          <w:rFonts w:ascii="Calibri" w:hAnsi="Calibri" w:cs="Times New Roman"/>
          <w:color w:val="0000FF"/>
        </w:rPr>
        <w:t>Insert # or name</w:t>
      </w:r>
      <w:r>
        <w:rPr>
          <w:rFonts w:ascii="Calibri" w:hAnsi="Calibri" w:cs="Times New Roman"/>
          <w:color w:val="0000FF"/>
        </w:rPr>
        <w:t xml:space="preserve">] </w:t>
      </w:r>
      <w:r>
        <w:rPr>
          <w:rFonts w:ascii="Calibri" w:hAnsi="Calibri" w:cs="Times New Roman"/>
        </w:rPr>
        <w:t>Visual Impact Summary</w:t>
      </w:r>
      <w:bookmarkEnd w:id="459"/>
      <w:bookmarkEnd w:id="460"/>
    </w:p>
    <w:p w14:paraId="6100FCBB" w14:textId="607661AE" w:rsidR="008B0305" w:rsidRPr="00A557F8" w:rsidRDefault="008B0305" w:rsidP="008B0305">
      <w:pPr>
        <w:pStyle w:val="BodyText"/>
      </w:pPr>
      <w:r w:rsidRPr="00844FEC">
        <w:t xml:space="preserve">The primary objective of the Analysis Phase </w:t>
      </w:r>
      <w:r w:rsidR="00051AF7">
        <w:t>was</w:t>
      </w:r>
      <w:r w:rsidR="00051AF7" w:rsidRPr="00844FEC">
        <w:t xml:space="preserve"> </w:t>
      </w:r>
      <w:r>
        <w:t>to</w:t>
      </w:r>
      <w:r w:rsidRPr="00844FEC">
        <w:t xml:space="preserve"> determin</w:t>
      </w:r>
      <w:r>
        <w:t>e</w:t>
      </w:r>
      <w:r w:rsidRPr="00844FEC">
        <w:t xml:space="preserve"> the visual impact</w:t>
      </w:r>
      <w:r>
        <w:t xml:space="preserve"> of the proposed project. This was achieved by assessing visual change and visual sensitivity, which were</w:t>
      </w:r>
      <w:r w:rsidRPr="00844FEC">
        <w:t xml:space="preserve"> then combined to describe the visual impact</w:t>
      </w:r>
      <w:r>
        <w:t>. Temporary impacts due to the contractor’s operations and c</w:t>
      </w:r>
      <w:r w:rsidRPr="00844FEC">
        <w:t>umulative impacts</w:t>
      </w:r>
      <w:r>
        <w:t xml:space="preserve"> </w:t>
      </w:r>
      <w:r w:rsidR="00051AF7">
        <w:t xml:space="preserve">were </w:t>
      </w:r>
      <w:r>
        <w:t xml:space="preserve">also </w:t>
      </w:r>
      <w:r w:rsidRPr="00A557F8">
        <w:t>considered.</w:t>
      </w:r>
    </w:p>
    <w:p w14:paraId="7DEC86AB" w14:textId="723ECC0B" w:rsidR="008B0305" w:rsidRPr="00E14C75" w:rsidRDefault="003A5036" w:rsidP="008B0305">
      <w:pPr>
        <w:pStyle w:val="BodyText"/>
      </w:pPr>
      <w:r w:rsidRPr="00973F1B">
        <w:t>Analysis of project alternative</w:t>
      </w:r>
      <w:r>
        <w:t xml:space="preserve"> </w:t>
      </w:r>
      <w:r w:rsidRPr="005B77D2">
        <w:rPr>
          <w:bCs/>
          <w:color w:val="0000FF"/>
        </w:rPr>
        <w:t>[</w:t>
      </w:r>
      <w:r>
        <w:rPr>
          <w:bCs/>
          <w:color w:val="0000FF"/>
        </w:rPr>
        <w:t>insert # or name</w:t>
      </w:r>
      <w:r w:rsidRPr="005B77D2">
        <w:rPr>
          <w:bCs/>
          <w:color w:val="0000FF"/>
        </w:rPr>
        <w:t>]</w:t>
      </w:r>
      <w:r>
        <w:rPr>
          <w:bCs/>
          <w:color w:val="0000FF"/>
        </w:rPr>
        <w:t>’s</w:t>
      </w:r>
      <w:r w:rsidRPr="001F39FA">
        <w:t xml:space="preserve"> </w:t>
      </w:r>
      <w:r w:rsidRPr="009D5B78">
        <w:t xml:space="preserve">visual impact at key views </w:t>
      </w:r>
      <w:r w:rsidRPr="009D5B78">
        <w:rPr>
          <w:bCs/>
          <w:color w:val="0000FF"/>
        </w:rPr>
        <w:t>[</w:t>
      </w:r>
      <w:r>
        <w:rPr>
          <w:bCs/>
          <w:color w:val="0000FF"/>
        </w:rPr>
        <w:t xml:space="preserve">insert #s or </w:t>
      </w:r>
      <w:r w:rsidRPr="009D5B78">
        <w:rPr>
          <w:bCs/>
          <w:color w:val="0000FF"/>
        </w:rPr>
        <w:t>names]</w:t>
      </w:r>
      <w:r w:rsidRPr="009D5B78">
        <w:t xml:space="preserve"> indicates that the visual impact will</w:t>
      </w:r>
      <w:r w:rsidR="00335AFD">
        <w:t xml:space="preserve"> be </w:t>
      </w:r>
      <w:r w:rsidR="00335AFD" w:rsidRPr="006B04E7">
        <w:rPr>
          <w:bCs/>
          <w:color w:val="C00000"/>
        </w:rPr>
        <w:t>{</w:t>
      </w:r>
      <w:r w:rsidR="00335AFD">
        <w:rPr>
          <w:bCs/>
          <w:color w:val="C00000"/>
        </w:rPr>
        <w:t>use result based on Table 4-5</w:t>
      </w:r>
      <w:r w:rsidR="00335AFD" w:rsidRPr="006B04E7" w:rsidDel="00335AFD">
        <w:rPr>
          <w:bCs/>
          <w:color w:val="C00000"/>
        </w:rPr>
        <w:t xml:space="preserve"> </w:t>
      </w:r>
      <w:r w:rsidR="00335AFD">
        <w:rPr>
          <w:bCs/>
          <w:color w:val="C00000"/>
        </w:rPr>
        <w:t>}</w:t>
      </w:r>
      <w:r w:rsidR="00335AFD">
        <w:rPr>
          <w:bCs/>
          <w:color w:val="0000FF"/>
        </w:rPr>
        <w:t>.</w:t>
      </w:r>
      <w:r w:rsidRPr="009D5B78">
        <w:t xml:space="preserve"> </w:t>
      </w:r>
      <w:r w:rsidRPr="009D5B78">
        <w:rPr>
          <w:bCs/>
          <w:color w:val="0000FF"/>
        </w:rPr>
        <w:t>[</w:t>
      </w:r>
      <w:r>
        <w:rPr>
          <w:bCs/>
          <w:color w:val="0000FF"/>
        </w:rPr>
        <w:t xml:space="preserve">use the average of the visual impacts of all key views for this alternative where the key views and/or landscape units are of similar importance; </w:t>
      </w:r>
      <w:r>
        <w:rPr>
          <w:color w:val="0000FF"/>
        </w:rPr>
        <w:t>use the weighted average of the visual impacts of all key views and professional judgement where the key views and/or landscape units are not of similar importance</w:t>
      </w:r>
      <w:r w:rsidR="00013BF4">
        <w:rPr>
          <w:color w:val="0000FF"/>
        </w:rPr>
        <w:t>. Refer to Section</w:t>
      </w:r>
      <w:r w:rsidR="00FE311B">
        <w:rPr>
          <w:color w:val="0000FF"/>
        </w:rPr>
        <w:t>s 4.8 and 4.9 of the VIA Handbook for additional information.</w:t>
      </w:r>
      <w:r>
        <w:rPr>
          <w:bCs/>
          <w:color w:val="0000FF"/>
        </w:rPr>
        <w:t xml:space="preserve">] </w:t>
      </w:r>
    </w:p>
    <w:p w14:paraId="39770969" w14:textId="77777777" w:rsidR="00D52868" w:rsidRDefault="007426ED" w:rsidP="0005548A">
      <w:pPr>
        <w:pStyle w:val="Heading3"/>
      </w:pPr>
      <w:bookmarkStart w:id="461" w:name="_Toc81173570"/>
      <w:bookmarkStart w:id="462" w:name="_Toc105696353"/>
      <w:r w:rsidRPr="003C57B1">
        <w:t>Summary of Visual Impacts</w:t>
      </w:r>
      <w:bookmarkEnd w:id="461"/>
      <w:bookmarkEnd w:id="462"/>
    </w:p>
    <w:bookmarkStart w:id="463" w:name="_Toc362342715"/>
    <w:bookmarkStart w:id="464" w:name="_Toc72232752"/>
    <w:bookmarkStart w:id="465" w:name="_Toc81173571"/>
    <w:p w14:paraId="77128369" w14:textId="359FF123" w:rsidR="003A5036" w:rsidRDefault="00FB7001" w:rsidP="003A5036">
      <w:pPr>
        <w:pStyle w:val="BodyText"/>
      </w:pPr>
      <w:r>
        <w:fldChar w:fldCharType="begin"/>
      </w:r>
      <w:r>
        <w:instrText xml:space="preserve"> REF _Ref103679263 \h </w:instrText>
      </w:r>
      <w:r>
        <w:fldChar w:fldCharType="separate"/>
      </w:r>
      <w:r w:rsidR="00632D49" w:rsidRPr="003B407A">
        <w:t>Table </w:t>
      </w:r>
      <w:r w:rsidR="00632D49">
        <w:rPr>
          <w:noProof/>
        </w:rPr>
        <w:t>4</w:t>
      </w:r>
      <w:r w:rsidR="00632D49">
        <w:noBreakHyphen/>
      </w:r>
      <w:r w:rsidR="00632D49">
        <w:rPr>
          <w:noProof/>
        </w:rPr>
        <w:t>9</w:t>
      </w:r>
      <w:r>
        <w:fldChar w:fldCharType="end"/>
      </w:r>
      <w:r w:rsidR="003A5036">
        <w:t xml:space="preserve"> </w:t>
      </w:r>
      <w:r w:rsidR="003A5036" w:rsidRPr="000E6ADC">
        <w:rPr>
          <w:color w:val="0000FF"/>
        </w:rPr>
        <w:t xml:space="preserve">[list additional tables where more than 1 project alternative are proposed] </w:t>
      </w:r>
      <w:r w:rsidR="003A5036" w:rsidRPr="001F39FA">
        <w:t>provide</w:t>
      </w:r>
      <w:r w:rsidR="003A5036">
        <w:t>s</w:t>
      </w:r>
      <w:r w:rsidR="003A5036" w:rsidRPr="001F39FA">
        <w:t xml:space="preserve"> a summary of the </w:t>
      </w:r>
      <w:r w:rsidR="003A5036">
        <w:t xml:space="preserve">alternatives’ </w:t>
      </w:r>
      <w:r w:rsidR="003A5036" w:rsidRPr="001F39FA">
        <w:t>visual</w:t>
      </w:r>
      <w:r w:rsidR="003A5036">
        <w:t xml:space="preserve"> change, visual sensitivity, and visual</w:t>
      </w:r>
      <w:r w:rsidR="003A5036" w:rsidRPr="001F39FA">
        <w:t xml:space="preserve"> impact </w:t>
      </w:r>
      <w:r w:rsidR="003A5036">
        <w:t>by key view and by landscape unit</w:t>
      </w:r>
      <w:r w:rsidR="003A5036" w:rsidRPr="001F39FA">
        <w:t>.</w:t>
      </w:r>
    </w:p>
    <w:p w14:paraId="1C485140" w14:textId="3F43D26A" w:rsidR="003A5036" w:rsidRPr="003B407A" w:rsidRDefault="003A5036" w:rsidP="003B407A">
      <w:pPr>
        <w:pStyle w:val="Caption"/>
      </w:pPr>
      <w:bookmarkStart w:id="466" w:name="_Ref103679263"/>
      <w:bookmarkStart w:id="467" w:name="_Toc104300657"/>
      <w:bookmarkStart w:id="468" w:name="_Toc105696085"/>
      <w:r w:rsidRPr="003B407A">
        <w:t>Table </w:t>
      </w:r>
      <w:r w:rsidR="0007109C">
        <w:fldChar w:fldCharType="begin"/>
      </w:r>
      <w:r w:rsidR="0007109C">
        <w:instrText xml:space="preserve"> STYLEREF 1 \s </w:instrText>
      </w:r>
      <w:r w:rsidR="0007109C">
        <w:fldChar w:fldCharType="separate"/>
      </w:r>
      <w:r w:rsidR="00632D49">
        <w:rPr>
          <w:noProof/>
        </w:rPr>
        <w:t>4</w:t>
      </w:r>
      <w:r w:rsidR="0007109C">
        <w:rPr>
          <w:noProof/>
        </w:rPr>
        <w:fldChar w:fldCharType="end"/>
      </w:r>
      <w:r w:rsidR="00FB7001">
        <w:noBreakHyphen/>
      </w:r>
      <w:r w:rsidR="0007109C">
        <w:fldChar w:fldCharType="begin"/>
      </w:r>
      <w:r w:rsidR="0007109C">
        <w:instrText xml:space="preserve"> SEQ Table \* ARABI</w:instrText>
      </w:r>
      <w:r w:rsidR="0007109C">
        <w:instrText xml:space="preserve">C \s 1 </w:instrText>
      </w:r>
      <w:r w:rsidR="0007109C">
        <w:fldChar w:fldCharType="separate"/>
      </w:r>
      <w:r w:rsidR="00632D49">
        <w:rPr>
          <w:noProof/>
        </w:rPr>
        <w:t>9</w:t>
      </w:r>
      <w:r w:rsidR="0007109C">
        <w:rPr>
          <w:noProof/>
        </w:rPr>
        <w:fldChar w:fldCharType="end"/>
      </w:r>
      <w:bookmarkEnd w:id="466"/>
      <w:r w:rsidRPr="003B407A">
        <w:tab/>
        <w:t xml:space="preserve">Alternative </w:t>
      </w:r>
      <w:r w:rsidRPr="003B407A">
        <w:rPr>
          <w:color w:val="0000FF"/>
        </w:rPr>
        <w:t>[name]</w:t>
      </w:r>
      <w:r w:rsidRPr="003B407A">
        <w:t xml:space="preserve"> Visual Change, Sensitivity, and Impact Summary by Key View</w:t>
      </w:r>
      <w:bookmarkEnd w:id="467"/>
      <w:bookmarkEnd w:id="468"/>
    </w:p>
    <w:tbl>
      <w:tblPr>
        <w:tblStyle w:val="TableGrid"/>
        <w:tblW w:w="93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E0" w:firstRow="1" w:lastRow="1" w:firstColumn="1" w:lastColumn="0" w:noHBand="1" w:noVBand="1"/>
        <w:tblDescription w:val="Table provides a summary of the alternatives’ visual change, visual sensitivity, and visual impact by key view and by landscape unit."/>
      </w:tblPr>
      <w:tblGrid>
        <w:gridCol w:w="1727"/>
        <w:gridCol w:w="1328"/>
        <w:gridCol w:w="990"/>
        <w:gridCol w:w="965"/>
        <w:gridCol w:w="1105"/>
        <w:gridCol w:w="1080"/>
        <w:gridCol w:w="1080"/>
        <w:gridCol w:w="1085"/>
      </w:tblGrid>
      <w:tr w:rsidR="003A5036" w:rsidRPr="0058174F" w14:paraId="03D167A0" w14:textId="77777777" w:rsidTr="00D82A7A">
        <w:trPr>
          <w:trHeight w:val="300"/>
        </w:trPr>
        <w:tc>
          <w:tcPr>
            <w:tcW w:w="1727" w:type="dxa"/>
            <w:shd w:val="clear" w:color="auto" w:fill="C9E4FF"/>
            <w:noWrap/>
            <w:vAlign w:val="bottom"/>
            <w:hideMark/>
          </w:tcPr>
          <w:p w14:paraId="1D61D2B4" w14:textId="77777777" w:rsidR="003A5036" w:rsidRPr="0058174F" w:rsidRDefault="003A5036" w:rsidP="00A979B4">
            <w:pPr>
              <w:pStyle w:val="TableColumnHeading"/>
              <w:spacing w:before="40" w:after="40"/>
            </w:pPr>
            <w:r w:rsidRPr="0058174F">
              <w:t>Key View</w:t>
            </w:r>
          </w:p>
        </w:tc>
        <w:tc>
          <w:tcPr>
            <w:tcW w:w="1328" w:type="dxa"/>
            <w:shd w:val="clear" w:color="auto" w:fill="C9E4FF"/>
            <w:noWrap/>
            <w:vAlign w:val="bottom"/>
            <w:hideMark/>
          </w:tcPr>
          <w:p w14:paraId="4CDCFDAF" w14:textId="77777777" w:rsidR="003A5036" w:rsidRPr="0058174F" w:rsidRDefault="003A5036" w:rsidP="00A979B4">
            <w:pPr>
              <w:pStyle w:val="TableColumnHeading"/>
              <w:spacing w:before="40" w:after="40"/>
            </w:pPr>
            <w:r w:rsidRPr="0058174F">
              <w:t>Visual Compatibility</w:t>
            </w:r>
          </w:p>
        </w:tc>
        <w:tc>
          <w:tcPr>
            <w:tcW w:w="990" w:type="dxa"/>
            <w:shd w:val="clear" w:color="auto" w:fill="C9E4FF"/>
            <w:noWrap/>
            <w:vAlign w:val="bottom"/>
            <w:hideMark/>
          </w:tcPr>
          <w:p w14:paraId="54FD088D" w14:textId="77777777" w:rsidR="003A5036" w:rsidRPr="0058174F" w:rsidRDefault="003A5036" w:rsidP="00A979B4">
            <w:pPr>
              <w:pStyle w:val="TableColumnHeading"/>
              <w:spacing w:before="40" w:after="40"/>
            </w:pPr>
            <w:r w:rsidRPr="0058174F">
              <w:t>Visual Contrast</w:t>
            </w:r>
          </w:p>
        </w:tc>
        <w:tc>
          <w:tcPr>
            <w:tcW w:w="965" w:type="dxa"/>
            <w:shd w:val="clear" w:color="auto" w:fill="C9E4FF"/>
            <w:noWrap/>
            <w:vAlign w:val="bottom"/>
            <w:hideMark/>
          </w:tcPr>
          <w:p w14:paraId="0A3DEB3C" w14:textId="77777777" w:rsidR="003A5036" w:rsidRPr="0058174F" w:rsidRDefault="003A5036" w:rsidP="00A979B4">
            <w:pPr>
              <w:pStyle w:val="TableColumnHeading"/>
              <w:spacing w:before="40" w:after="40"/>
            </w:pPr>
            <w:r w:rsidRPr="005521CF">
              <w:t>Visual Change</w:t>
            </w:r>
          </w:p>
        </w:tc>
        <w:tc>
          <w:tcPr>
            <w:tcW w:w="1105" w:type="dxa"/>
            <w:shd w:val="clear" w:color="auto" w:fill="C9E4FF"/>
            <w:noWrap/>
            <w:vAlign w:val="bottom"/>
            <w:hideMark/>
          </w:tcPr>
          <w:p w14:paraId="04760064" w14:textId="77777777" w:rsidR="003A5036" w:rsidRPr="0058174F" w:rsidRDefault="003A5036" w:rsidP="00A979B4">
            <w:pPr>
              <w:pStyle w:val="TableColumnHeading"/>
              <w:spacing w:before="40" w:after="40"/>
            </w:pPr>
            <w:r w:rsidRPr="0058174F">
              <w:t>Viewer Sensitivity</w:t>
            </w:r>
          </w:p>
        </w:tc>
        <w:tc>
          <w:tcPr>
            <w:tcW w:w="1080" w:type="dxa"/>
            <w:shd w:val="clear" w:color="auto" w:fill="C9E4FF"/>
            <w:noWrap/>
            <w:vAlign w:val="bottom"/>
            <w:hideMark/>
          </w:tcPr>
          <w:p w14:paraId="3DF9BA85" w14:textId="77777777" w:rsidR="003A5036" w:rsidRPr="0058174F" w:rsidRDefault="003A5036" w:rsidP="00A979B4">
            <w:pPr>
              <w:pStyle w:val="TableColumnHeading"/>
              <w:spacing w:before="40" w:after="40"/>
            </w:pPr>
            <w:r w:rsidRPr="0058174F">
              <w:t>Viewpoint Sensitivity</w:t>
            </w:r>
          </w:p>
        </w:tc>
        <w:tc>
          <w:tcPr>
            <w:tcW w:w="1080" w:type="dxa"/>
            <w:shd w:val="clear" w:color="auto" w:fill="C9E4FF"/>
            <w:noWrap/>
            <w:vAlign w:val="bottom"/>
            <w:hideMark/>
          </w:tcPr>
          <w:p w14:paraId="30755104" w14:textId="77777777" w:rsidR="003A5036" w:rsidRPr="0058174F" w:rsidRDefault="003A5036" w:rsidP="00A979B4">
            <w:pPr>
              <w:pStyle w:val="TableColumnHeading"/>
              <w:spacing w:before="40" w:after="40"/>
            </w:pPr>
            <w:r w:rsidRPr="005521CF">
              <w:t>Visual Sensitivity</w:t>
            </w:r>
          </w:p>
        </w:tc>
        <w:tc>
          <w:tcPr>
            <w:tcW w:w="1085" w:type="dxa"/>
            <w:shd w:val="clear" w:color="auto" w:fill="C9E4FF"/>
            <w:noWrap/>
            <w:vAlign w:val="bottom"/>
            <w:hideMark/>
          </w:tcPr>
          <w:p w14:paraId="1FB1D1FC" w14:textId="77777777" w:rsidR="003A5036" w:rsidRPr="0058174F" w:rsidRDefault="003A5036" w:rsidP="00A979B4">
            <w:pPr>
              <w:pStyle w:val="TableColumnHeading"/>
              <w:spacing w:before="40" w:after="40"/>
            </w:pPr>
            <w:r w:rsidRPr="0058174F">
              <w:t>Visual Impact</w:t>
            </w:r>
          </w:p>
        </w:tc>
      </w:tr>
      <w:tr w:rsidR="003A5036" w:rsidRPr="00B260FD" w14:paraId="3EB8126D" w14:textId="77777777" w:rsidTr="003A2F76">
        <w:trPr>
          <w:trHeight w:val="300"/>
        </w:trPr>
        <w:tc>
          <w:tcPr>
            <w:tcW w:w="1727" w:type="dxa"/>
            <w:shd w:val="clear" w:color="auto" w:fill="C9E4FF"/>
            <w:noWrap/>
            <w:hideMark/>
          </w:tcPr>
          <w:p w14:paraId="138105A6" w14:textId="77777777" w:rsidR="003A5036" w:rsidRPr="003D58E9" w:rsidRDefault="003A5036" w:rsidP="00A979B4">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57C25E56" w14:textId="1DFBCC9F" w:rsidR="003A5036" w:rsidRPr="00E310EA" w:rsidRDefault="003A5036" w:rsidP="00A979B4">
            <w:pPr>
              <w:pStyle w:val="BodyText"/>
              <w:spacing w:before="40" w:after="40"/>
              <w:jc w:val="center"/>
              <w:rPr>
                <w:rFonts w:cs="Arial"/>
                <w:sz w:val="18"/>
                <w:szCs w:val="18"/>
              </w:rPr>
            </w:pPr>
          </w:p>
        </w:tc>
        <w:tc>
          <w:tcPr>
            <w:tcW w:w="990" w:type="dxa"/>
            <w:shd w:val="clear" w:color="auto" w:fill="auto"/>
            <w:noWrap/>
          </w:tcPr>
          <w:p w14:paraId="56A9E973" w14:textId="0B2B7A34" w:rsidR="003A5036" w:rsidRPr="00E310EA" w:rsidRDefault="003A5036" w:rsidP="00A979B4">
            <w:pPr>
              <w:pStyle w:val="BodyText"/>
              <w:spacing w:before="40" w:after="40"/>
              <w:jc w:val="center"/>
              <w:rPr>
                <w:rFonts w:cs="Arial"/>
                <w:sz w:val="18"/>
                <w:szCs w:val="18"/>
              </w:rPr>
            </w:pPr>
          </w:p>
        </w:tc>
        <w:tc>
          <w:tcPr>
            <w:tcW w:w="965" w:type="dxa"/>
            <w:shd w:val="clear" w:color="auto" w:fill="auto"/>
            <w:noWrap/>
          </w:tcPr>
          <w:p w14:paraId="4F6DC34F" w14:textId="7A1B7A30" w:rsidR="003A5036" w:rsidRPr="00E310EA" w:rsidRDefault="003A5036" w:rsidP="00A979B4">
            <w:pPr>
              <w:pStyle w:val="BodyText"/>
              <w:spacing w:before="40" w:after="40"/>
              <w:jc w:val="center"/>
              <w:rPr>
                <w:rFonts w:cs="Arial"/>
                <w:b/>
                <w:bCs/>
                <w:sz w:val="18"/>
                <w:szCs w:val="18"/>
              </w:rPr>
            </w:pPr>
          </w:p>
        </w:tc>
        <w:tc>
          <w:tcPr>
            <w:tcW w:w="1105" w:type="dxa"/>
            <w:shd w:val="clear" w:color="auto" w:fill="auto"/>
            <w:noWrap/>
          </w:tcPr>
          <w:p w14:paraId="40EA8212" w14:textId="60BE2843" w:rsidR="003A5036" w:rsidRPr="00E310EA" w:rsidRDefault="003A5036" w:rsidP="00A979B4">
            <w:pPr>
              <w:pStyle w:val="BodyText"/>
              <w:spacing w:before="40" w:after="40"/>
              <w:jc w:val="center"/>
              <w:rPr>
                <w:rFonts w:cs="Arial"/>
                <w:sz w:val="18"/>
                <w:szCs w:val="18"/>
              </w:rPr>
            </w:pPr>
          </w:p>
        </w:tc>
        <w:tc>
          <w:tcPr>
            <w:tcW w:w="1080" w:type="dxa"/>
            <w:shd w:val="clear" w:color="auto" w:fill="auto"/>
            <w:noWrap/>
          </w:tcPr>
          <w:p w14:paraId="7F8CB43E" w14:textId="5CCDDDAD" w:rsidR="003A5036" w:rsidRPr="00E310EA" w:rsidRDefault="003A5036" w:rsidP="00A979B4">
            <w:pPr>
              <w:pStyle w:val="BodyText"/>
              <w:spacing w:before="40" w:after="40"/>
              <w:jc w:val="center"/>
              <w:rPr>
                <w:rFonts w:cs="Arial"/>
                <w:sz w:val="18"/>
                <w:szCs w:val="18"/>
              </w:rPr>
            </w:pPr>
          </w:p>
        </w:tc>
        <w:tc>
          <w:tcPr>
            <w:tcW w:w="1080" w:type="dxa"/>
            <w:shd w:val="clear" w:color="auto" w:fill="auto"/>
            <w:noWrap/>
          </w:tcPr>
          <w:p w14:paraId="53EBA835" w14:textId="55B6B1BF" w:rsidR="003A5036" w:rsidRPr="00E310EA" w:rsidRDefault="003A5036" w:rsidP="00A979B4">
            <w:pPr>
              <w:pStyle w:val="BodyText"/>
              <w:spacing w:before="40" w:after="40"/>
              <w:jc w:val="center"/>
              <w:rPr>
                <w:rFonts w:cs="Arial"/>
                <w:b/>
                <w:bCs/>
                <w:sz w:val="18"/>
                <w:szCs w:val="18"/>
              </w:rPr>
            </w:pPr>
          </w:p>
        </w:tc>
        <w:tc>
          <w:tcPr>
            <w:tcW w:w="1085" w:type="dxa"/>
            <w:shd w:val="clear" w:color="auto" w:fill="auto"/>
            <w:noWrap/>
          </w:tcPr>
          <w:p w14:paraId="12A0D27F" w14:textId="35FA12F9" w:rsidR="003A5036" w:rsidRPr="00E310EA" w:rsidRDefault="003A5036" w:rsidP="00A979B4">
            <w:pPr>
              <w:pStyle w:val="BodyText"/>
              <w:spacing w:before="40" w:after="40"/>
              <w:jc w:val="center"/>
              <w:rPr>
                <w:rFonts w:cs="Arial"/>
                <w:b/>
                <w:bCs/>
                <w:sz w:val="18"/>
                <w:szCs w:val="18"/>
              </w:rPr>
            </w:pPr>
          </w:p>
        </w:tc>
      </w:tr>
      <w:tr w:rsidR="00653B3D" w:rsidRPr="00B260FD" w14:paraId="6D9EDFA1" w14:textId="77777777" w:rsidTr="003A2F76">
        <w:trPr>
          <w:trHeight w:val="300"/>
        </w:trPr>
        <w:tc>
          <w:tcPr>
            <w:tcW w:w="1727" w:type="dxa"/>
            <w:shd w:val="clear" w:color="auto" w:fill="C9E4FF"/>
            <w:noWrap/>
            <w:hideMark/>
          </w:tcPr>
          <w:p w14:paraId="36A7B398" w14:textId="77777777" w:rsidR="00653B3D" w:rsidRPr="003D58E9" w:rsidRDefault="00653B3D" w:rsidP="00653B3D">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5AA19972" w14:textId="18D580F7" w:rsidR="00653B3D" w:rsidRPr="00E310EA" w:rsidRDefault="00653B3D" w:rsidP="00653B3D">
            <w:pPr>
              <w:pStyle w:val="BodyText"/>
              <w:spacing w:before="40" w:after="40"/>
              <w:jc w:val="center"/>
              <w:rPr>
                <w:rFonts w:cs="Arial"/>
                <w:sz w:val="18"/>
                <w:szCs w:val="18"/>
              </w:rPr>
            </w:pPr>
          </w:p>
        </w:tc>
        <w:tc>
          <w:tcPr>
            <w:tcW w:w="990" w:type="dxa"/>
            <w:shd w:val="clear" w:color="auto" w:fill="auto"/>
            <w:noWrap/>
          </w:tcPr>
          <w:p w14:paraId="04889258" w14:textId="517F39B4" w:rsidR="00653B3D" w:rsidRPr="00E310EA" w:rsidRDefault="00653B3D" w:rsidP="00653B3D">
            <w:pPr>
              <w:pStyle w:val="BodyText"/>
              <w:spacing w:before="40" w:after="40"/>
              <w:jc w:val="center"/>
              <w:rPr>
                <w:rFonts w:cs="Arial"/>
                <w:sz w:val="18"/>
                <w:szCs w:val="18"/>
              </w:rPr>
            </w:pPr>
          </w:p>
        </w:tc>
        <w:tc>
          <w:tcPr>
            <w:tcW w:w="965" w:type="dxa"/>
            <w:shd w:val="clear" w:color="auto" w:fill="auto"/>
            <w:noWrap/>
          </w:tcPr>
          <w:p w14:paraId="0662EAFA" w14:textId="666BD2B4"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1BDD245B" w14:textId="2B152CFE"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0DC87EFE" w14:textId="2774134D"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5FBC9822" w14:textId="0BC1DE26"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61254397" w14:textId="5FE5BE49" w:rsidR="00653B3D" w:rsidRPr="00E310EA" w:rsidRDefault="00653B3D" w:rsidP="00653B3D">
            <w:pPr>
              <w:pStyle w:val="BodyText"/>
              <w:spacing w:before="40" w:after="40"/>
              <w:jc w:val="center"/>
              <w:rPr>
                <w:rFonts w:cs="Arial"/>
                <w:b/>
                <w:bCs/>
                <w:sz w:val="18"/>
                <w:szCs w:val="18"/>
              </w:rPr>
            </w:pPr>
          </w:p>
        </w:tc>
      </w:tr>
      <w:tr w:rsidR="00653B3D" w:rsidRPr="00B260FD" w14:paraId="4BA7354B" w14:textId="77777777" w:rsidTr="003A2F76">
        <w:trPr>
          <w:trHeight w:val="300"/>
        </w:trPr>
        <w:tc>
          <w:tcPr>
            <w:tcW w:w="1727" w:type="dxa"/>
            <w:shd w:val="clear" w:color="auto" w:fill="C9E4FF"/>
            <w:noWrap/>
            <w:hideMark/>
          </w:tcPr>
          <w:p w14:paraId="02F61349" w14:textId="77777777" w:rsidR="00653B3D" w:rsidRPr="003D58E9" w:rsidRDefault="00653B3D" w:rsidP="00653B3D">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354E8B4C" w14:textId="59A3A3AB" w:rsidR="00653B3D" w:rsidRPr="001A7D45" w:rsidRDefault="00653B3D" w:rsidP="00653B3D">
            <w:pPr>
              <w:pStyle w:val="BodyText"/>
              <w:spacing w:before="40" w:after="40"/>
              <w:jc w:val="center"/>
              <w:rPr>
                <w:rFonts w:cs="Arial"/>
                <w:sz w:val="18"/>
                <w:szCs w:val="18"/>
              </w:rPr>
            </w:pPr>
          </w:p>
        </w:tc>
        <w:tc>
          <w:tcPr>
            <w:tcW w:w="990" w:type="dxa"/>
            <w:shd w:val="clear" w:color="auto" w:fill="auto"/>
            <w:noWrap/>
          </w:tcPr>
          <w:p w14:paraId="2142A9CC" w14:textId="2D70C0DD" w:rsidR="00653B3D" w:rsidRPr="001A7D45" w:rsidRDefault="00653B3D" w:rsidP="00653B3D">
            <w:pPr>
              <w:pStyle w:val="BodyText"/>
              <w:spacing w:before="40" w:after="40"/>
              <w:jc w:val="center"/>
              <w:rPr>
                <w:rFonts w:cs="Arial"/>
                <w:sz w:val="18"/>
                <w:szCs w:val="18"/>
              </w:rPr>
            </w:pPr>
          </w:p>
        </w:tc>
        <w:tc>
          <w:tcPr>
            <w:tcW w:w="965" w:type="dxa"/>
            <w:shd w:val="clear" w:color="auto" w:fill="auto"/>
            <w:noWrap/>
          </w:tcPr>
          <w:p w14:paraId="1578B0A8" w14:textId="4F73EDA5"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521DE3B0" w14:textId="7A66A925"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5FB4BBCA" w14:textId="717D9915"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339520F4" w14:textId="7D66F2CD"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7B1E120B" w14:textId="51C13DA6" w:rsidR="00653B3D" w:rsidRPr="00E310EA" w:rsidRDefault="00653B3D" w:rsidP="00653B3D">
            <w:pPr>
              <w:pStyle w:val="BodyText"/>
              <w:spacing w:before="40" w:after="40"/>
              <w:jc w:val="center"/>
              <w:rPr>
                <w:rFonts w:cs="Arial"/>
                <w:b/>
                <w:bCs/>
                <w:sz w:val="18"/>
                <w:szCs w:val="18"/>
              </w:rPr>
            </w:pPr>
          </w:p>
        </w:tc>
      </w:tr>
      <w:tr w:rsidR="00653B3D" w:rsidRPr="00B260FD" w14:paraId="158F5BB5" w14:textId="77777777" w:rsidTr="003A2F76">
        <w:trPr>
          <w:trHeight w:val="300"/>
        </w:trPr>
        <w:tc>
          <w:tcPr>
            <w:tcW w:w="1727" w:type="dxa"/>
            <w:shd w:val="clear" w:color="auto" w:fill="C9E4FF"/>
            <w:noWrap/>
            <w:vAlign w:val="center"/>
            <w:hideMark/>
          </w:tcPr>
          <w:p w14:paraId="68B45D7A" w14:textId="77777777" w:rsidR="00653B3D" w:rsidRPr="004256E0" w:rsidRDefault="00653B3D" w:rsidP="00653B3D">
            <w:pPr>
              <w:pStyle w:val="BodyText"/>
              <w:spacing w:before="40" w:after="40"/>
              <w:jc w:val="center"/>
              <w:rPr>
                <w:rFonts w:cs="Arial"/>
                <w:b/>
                <w:bCs/>
                <w:sz w:val="16"/>
                <w:szCs w:val="16"/>
              </w:rPr>
            </w:pPr>
            <w:r w:rsidRPr="004256E0">
              <w:rPr>
                <w:rFonts w:cs="Arial"/>
                <w:b/>
                <w:bCs/>
                <w:sz w:val="16"/>
                <w:szCs w:val="16"/>
              </w:rPr>
              <w:t>Landscape Unit 1 Subtotal:</w:t>
            </w:r>
          </w:p>
        </w:tc>
        <w:tc>
          <w:tcPr>
            <w:tcW w:w="1328" w:type="dxa"/>
            <w:shd w:val="clear" w:color="auto" w:fill="auto"/>
            <w:noWrap/>
          </w:tcPr>
          <w:p w14:paraId="6A730C5A" w14:textId="61C5103A" w:rsidR="00653B3D" w:rsidRPr="001A7D45" w:rsidRDefault="00653B3D" w:rsidP="00653B3D">
            <w:pPr>
              <w:pStyle w:val="BodyText"/>
              <w:spacing w:before="40" w:after="40"/>
              <w:jc w:val="center"/>
              <w:rPr>
                <w:rFonts w:cs="Arial"/>
                <w:b/>
                <w:bCs/>
                <w:sz w:val="18"/>
                <w:szCs w:val="18"/>
              </w:rPr>
            </w:pPr>
          </w:p>
        </w:tc>
        <w:tc>
          <w:tcPr>
            <w:tcW w:w="990" w:type="dxa"/>
            <w:shd w:val="clear" w:color="auto" w:fill="auto"/>
            <w:noWrap/>
          </w:tcPr>
          <w:p w14:paraId="5AADBC46" w14:textId="482F8318" w:rsidR="00653B3D" w:rsidRPr="001A7D45" w:rsidRDefault="00653B3D" w:rsidP="00653B3D">
            <w:pPr>
              <w:pStyle w:val="BodyText"/>
              <w:spacing w:before="40" w:after="40"/>
              <w:jc w:val="center"/>
              <w:rPr>
                <w:rFonts w:cs="Arial"/>
                <w:b/>
                <w:bCs/>
                <w:sz w:val="18"/>
                <w:szCs w:val="18"/>
              </w:rPr>
            </w:pPr>
          </w:p>
        </w:tc>
        <w:tc>
          <w:tcPr>
            <w:tcW w:w="965" w:type="dxa"/>
            <w:shd w:val="clear" w:color="auto" w:fill="auto"/>
            <w:noWrap/>
          </w:tcPr>
          <w:p w14:paraId="561CB2A1" w14:textId="25DA710B"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25FDA53A" w14:textId="308CD52A"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0EB87AA4" w14:textId="3C374CDF"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56458D84" w14:textId="7D18D1D8"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4552D3AD" w14:textId="75CAB89A" w:rsidR="00653B3D" w:rsidRPr="00E310EA" w:rsidRDefault="00653B3D" w:rsidP="00653B3D">
            <w:pPr>
              <w:pStyle w:val="BodyText"/>
              <w:spacing w:before="40" w:after="40"/>
              <w:jc w:val="center"/>
              <w:rPr>
                <w:rFonts w:cs="Arial"/>
                <w:b/>
                <w:bCs/>
                <w:sz w:val="18"/>
                <w:szCs w:val="18"/>
              </w:rPr>
            </w:pPr>
          </w:p>
        </w:tc>
      </w:tr>
      <w:tr w:rsidR="00653B3D" w:rsidRPr="00B260FD" w14:paraId="6AC7B183" w14:textId="77777777" w:rsidTr="003A2F76">
        <w:trPr>
          <w:trHeight w:val="300"/>
        </w:trPr>
        <w:tc>
          <w:tcPr>
            <w:tcW w:w="1727" w:type="dxa"/>
            <w:shd w:val="clear" w:color="auto" w:fill="C9E4FF"/>
            <w:noWrap/>
            <w:hideMark/>
          </w:tcPr>
          <w:p w14:paraId="37BDE9A6" w14:textId="77777777" w:rsidR="00653B3D" w:rsidRPr="003D58E9" w:rsidRDefault="00653B3D" w:rsidP="00653B3D">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0BB9564E" w14:textId="7400354A" w:rsidR="00653B3D" w:rsidRPr="00E310EA" w:rsidRDefault="00653B3D" w:rsidP="00653B3D">
            <w:pPr>
              <w:pStyle w:val="BodyText"/>
              <w:spacing w:before="40" w:after="40"/>
              <w:jc w:val="center"/>
              <w:rPr>
                <w:rFonts w:cs="Arial"/>
                <w:sz w:val="18"/>
                <w:szCs w:val="18"/>
              </w:rPr>
            </w:pPr>
          </w:p>
        </w:tc>
        <w:tc>
          <w:tcPr>
            <w:tcW w:w="990" w:type="dxa"/>
            <w:shd w:val="clear" w:color="auto" w:fill="auto"/>
            <w:noWrap/>
          </w:tcPr>
          <w:p w14:paraId="6030AF5F" w14:textId="0556F4F6" w:rsidR="00653B3D" w:rsidRPr="00E310EA" w:rsidRDefault="00653B3D" w:rsidP="00653B3D">
            <w:pPr>
              <w:pStyle w:val="BodyText"/>
              <w:spacing w:before="40" w:after="40"/>
              <w:jc w:val="center"/>
              <w:rPr>
                <w:rFonts w:cs="Arial"/>
                <w:sz w:val="18"/>
                <w:szCs w:val="18"/>
              </w:rPr>
            </w:pPr>
          </w:p>
        </w:tc>
        <w:tc>
          <w:tcPr>
            <w:tcW w:w="965" w:type="dxa"/>
            <w:shd w:val="clear" w:color="auto" w:fill="auto"/>
            <w:noWrap/>
          </w:tcPr>
          <w:p w14:paraId="46C4C2D4" w14:textId="0D8A1511"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05730766" w14:textId="68548548"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28EF995D" w14:textId="68E30570"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0ADB5F4D" w14:textId="54C3716B"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1CE3D0A3" w14:textId="600C591C" w:rsidR="00653B3D" w:rsidRPr="00E310EA" w:rsidRDefault="00653B3D" w:rsidP="00653B3D">
            <w:pPr>
              <w:pStyle w:val="BodyText"/>
              <w:spacing w:before="40" w:after="40"/>
              <w:jc w:val="center"/>
              <w:rPr>
                <w:rFonts w:cs="Arial"/>
                <w:b/>
                <w:bCs/>
                <w:sz w:val="18"/>
                <w:szCs w:val="18"/>
              </w:rPr>
            </w:pPr>
          </w:p>
        </w:tc>
      </w:tr>
      <w:tr w:rsidR="00653B3D" w:rsidRPr="00B260FD" w14:paraId="36A15BCD" w14:textId="77777777" w:rsidTr="003A2F76">
        <w:trPr>
          <w:trHeight w:val="300"/>
        </w:trPr>
        <w:tc>
          <w:tcPr>
            <w:tcW w:w="1727" w:type="dxa"/>
            <w:shd w:val="clear" w:color="auto" w:fill="C9E4FF"/>
            <w:noWrap/>
            <w:hideMark/>
          </w:tcPr>
          <w:p w14:paraId="09F1E68E" w14:textId="77777777" w:rsidR="00653B3D" w:rsidRPr="003D58E9" w:rsidRDefault="00653B3D" w:rsidP="00653B3D">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202681B9" w14:textId="34A138AA" w:rsidR="00653B3D" w:rsidRPr="00E310EA" w:rsidRDefault="00653B3D" w:rsidP="00653B3D">
            <w:pPr>
              <w:pStyle w:val="BodyText"/>
              <w:spacing w:before="40" w:after="40"/>
              <w:jc w:val="center"/>
              <w:rPr>
                <w:rFonts w:cs="Arial"/>
                <w:sz w:val="18"/>
                <w:szCs w:val="18"/>
              </w:rPr>
            </w:pPr>
          </w:p>
        </w:tc>
        <w:tc>
          <w:tcPr>
            <w:tcW w:w="990" w:type="dxa"/>
            <w:shd w:val="clear" w:color="auto" w:fill="auto"/>
            <w:noWrap/>
          </w:tcPr>
          <w:p w14:paraId="004B492A" w14:textId="217C3245" w:rsidR="00653B3D" w:rsidRPr="00E310EA" w:rsidRDefault="00653B3D" w:rsidP="00653B3D">
            <w:pPr>
              <w:pStyle w:val="BodyText"/>
              <w:spacing w:before="40" w:after="40"/>
              <w:jc w:val="center"/>
              <w:rPr>
                <w:rFonts w:cs="Arial"/>
                <w:sz w:val="18"/>
                <w:szCs w:val="18"/>
              </w:rPr>
            </w:pPr>
          </w:p>
        </w:tc>
        <w:tc>
          <w:tcPr>
            <w:tcW w:w="965" w:type="dxa"/>
            <w:shd w:val="clear" w:color="auto" w:fill="auto"/>
            <w:noWrap/>
          </w:tcPr>
          <w:p w14:paraId="63427126" w14:textId="5D911269"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06FBB50C" w14:textId="58876741"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015D40FD" w14:textId="0548E50A"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7192E327" w14:textId="4BCFFDD0"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2B2146AE" w14:textId="4709535D" w:rsidR="00653B3D" w:rsidRPr="00E310EA" w:rsidRDefault="00653B3D" w:rsidP="00653B3D">
            <w:pPr>
              <w:pStyle w:val="BodyText"/>
              <w:spacing w:before="40" w:after="40"/>
              <w:jc w:val="center"/>
              <w:rPr>
                <w:rFonts w:cs="Arial"/>
                <w:b/>
                <w:bCs/>
                <w:sz w:val="18"/>
                <w:szCs w:val="18"/>
              </w:rPr>
            </w:pPr>
          </w:p>
        </w:tc>
      </w:tr>
      <w:tr w:rsidR="00653B3D" w:rsidRPr="00B260FD" w14:paraId="1622E8AC" w14:textId="77777777" w:rsidTr="003A2F76">
        <w:trPr>
          <w:trHeight w:val="300"/>
        </w:trPr>
        <w:tc>
          <w:tcPr>
            <w:tcW w:w="1727" w:type="dxa"/>
            <w:shd w:val="clear" w:color="auto" w:fill="C9E4FF"/>
            <w:noWrap/>
            <w:hideMark/>
          </w:tcPr>
          <w:p w14:paraId="674B9219" w14:textId="77777777" w:rsidR="00653B3D" w:rsidRPr="003D58E9" w:rsidRDefault="00653B3D" w:rsidP="00653B3D">
            <w:pPr>
              <w:pStyle w:val="BodyText"/>
              <w:spacing w:before="40" w:after="40"/>
              <w:jc w:val="center"/>
              <w:rPr>
                <w:rFonts w:cs="Arial"/>
                <w:sz w:val="18"/>
                <w:szCs w:val="18"/>
              </w:rPr>
            </w:pPr>
            <w:r w:rsidRPr="00B10C01">
              <w:rPr>
                <w:rFonts w:cs="Arial"/>
                <w:color w:val="0000FF"/>
                <w:sz w:val="18"/>
                <w:szCs w:val="18"/>
              </w:rPr>
              <w:t>[Insert # or name]</w:t>
            </w:r>
          </w:p>
        </w:tc>
        <w:tc>
          <w:tcPr>
            <w:tcW w:w="1328" w:type="dxa"/>
            <w:shd w:val="clear" w:color="auto" w:fill="auto"/>
            <w:noWrap/>
          </w:tcPr>
          <w:p w14:paraId="5930C5FC" w14:textId="133E8895" w:rsidR="00653B3D" w:rsidRPr="00E310EA" w:rsidRDefault="00653B3D" w:rsidP="00653B3D">
            <w:pPr>
              <w:pStyle w:val="BodyText"/>
              <w:spacing w:before="40" w:after="40"/>
              <w:jc w:val="center"/>
              <w:rPr>
                <w:rFonts w:cs="Arial"/>
                <w:sz w:val="18"/>
                <w:szCs w:val="18"/>
              </w:rPr>
            </w:pPr>
          </w:p>
        </w:tc>
        <w:tc>
          <w:tcPr>
            <w:tcW w:w="990" w:type="dxa"/>
            <w:shd w:val="clear" w:color="auto" w:fill="auto"/>
            <w:noWrap/>
          </w:tcPr>
          <w:p w14:paraId="3F284CE2" w14:textId="4BEE6251" w:rsidR="00653B3D" w:rsidRPr="00E310EA" w:rsidRDefault="00653B3D" w:rsidP="00653B3D">
            <w:pPr>
              <w:pStyle w:val="BodyText"/>
              <w:spacing w:before="40" w:after="40"/>
              <w:jc w:val="center"/>
              <w:rPr>
                <w:rFonts w:cs="Arial"/>
                <w:sz w:val="18"/>
                <w:szCs w:val="18"/>
              </w:rPr>
            </w:pPr>
          </w:p>
        </w:tc>
        <w:tc>
          <w:tcPr>
            <w:tcW w:w="965" w:type="dxa"/>
            <w:shd w:val="clear" w:color="auto" w:fill="auto"/>
            <w:noWrap/>
          </w:tcPr>
          <w:p w14:paraId="081A4901" w14:textId="08A20D8C"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736F691A" w14:textId="3F826679"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141FFE10" w14:textId="56561577" w:rsidR="00653B3D" w:rsidRPr="00E310EA" w:rsidRDefault="00653B3D" w:rsidP="00653B3D">
            <w:pPr>
              <w:pStyle w:val="BodyText"/>
              <w:spacing w:before="40" w:after="40"/>
              <w:jc w:val="center"/>
              <w:rPr>
                <w:rFonts w:cs="Arial"/>
                <w:sz w:val="18"/>
                <w:szCs w:val="18"/>
              </w:rPr>
            </w:pPr>
          </w:p>
        </w:tc>
        <w:tc>
          <w:tcPr>
            <w:tcW w:w="1080" w:type="dxa"/>
            <w:shd w:val="clear" w:color="auto" w:fill="auto"/>
            <w:noWrap/>
          </w:tcPr>
          <w:p w14:paraId="2A6269C8" w14:textId="48072CFF"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1C80D974" w14:textId="2807A30F" w:rsidR="00653B3D" w:rsidRPr="00E310EA" w:rsidRDefault="00653B3D" w:rsidP="00653B3D">
            <w:pPr>
              <w:pStyle w:val="BodyText"/>
              <w:spacing w:before="40" w:after="40"/>
              <w:jc w:val="center"/>
              <w:rPr>
                <w:rFonts w:cs="Arial"/>
                <w:b/>
                <w:bCs/>
                <w:sz w:val="18"/>
                <w:szCs w:val="18"/>
              </w:rPr>
            </w:pPr>
          </w:p>
        </w:tc>
      </w:tr>
      <w:tr w:rsidR="00653B3D" w:rsidRPr="00B260FD" w14:paraId="64DD4CA5" w14:textId="77777777" w:rsidTr="003A2F76">
        <w:trPr>
          <w:trHeight w:val="300"/>
        </w:trPr>
        <w:tc>
          <w:tcPr>
            <w:tcW w:w="1727" w:type="dxa"/>
            <w:shd w:val="clear" w:color="auto" w:fill="C9E4FF"/>
            <w:noWrap/>
            <w:vAlign w:val="center"/>
            <w:hideMark/>
          </w:tcPr>
          <w:p w14:paraId="5444C46F" w14:textId="77777777" w:rsidR="00653B3D" w:rsidRPr="004256E0" w:rsidRDefault="00653B3D" w:rsidP="00653B3D">
            <w:pPr>
              <w:pStyle w:val="BodyText"/>
              <w:spacing w:before="40" w:after="40"/>
              <w:jc w:val="center"/>
              <w:rPr>
                <w:rFonts w:cs="Arial"/>
                <w:b/>
                <w:bCs/>
                <w:sz w:val="16"/>
                <w:szCs w:val="16"/>
              </w:rPr>
            </w:pPr>
            <w:r w:rsidRPr="004256E0">
              <w:rPr>
                <w:rFonts w:cs="Arial"/>
                <w:b/>
                <w:bCs/>
                <w:sz w:val="16"/>
                <w:szCs w:val="16"/>
              </w:rPr>
              <w:t>Landscape Unit </w:t>
            </w:r>
            <w:r>
              <w:rPr>
                <w:rFonts w:cs="Arial"/>
                <w:b/>
                <w:bCs/>
                <w:sz w:val="16"/>
                <w:szCs w:val="16"/>
              </w:rPr>
              <w:t xml:space="preserve">2 </w:t>
            </w:r>
            <w:r w:rsidRPr="004256E0">
              <w:rPr>
                <w:rFonts w:cs="Arial"/>
                <w:b/>
                <w:bCs/>
                <w:sz w:val="16"/>
                <w:szCs w:val="16"/>
              </w:rPr>
              <w:t>Subtotal:</w:t>
            </w:r>
          </w:p>
        </w:tc>
        <w:tc>
          <w:tcPr>
            <w:tcW w:w="1328" w:type="dxa"/>
            <w:shd w:val="clear" w:color="auto" w:fill="auto"/>
            <w:noWrap/>
          </w:tcPr>
          <w:p w14:paraId="6D30A7C5" w14:textId="3B0696F2" w:rsidR="00653B3D" w:rsidRPr="00E310EA" w:rsidRDefault="00653B3D" w:rsidP="00653B3D">
            <w:pPr>
              <w:pStyle w:val="BodyText"/>
              <w:spacing w:before="40" w:after="40"/>
              <w:jc w:val="center"/>
              <w:rPr>
                <w:rFonts w:cs="Arial"/>
                <w:b/>
                <w:bCs/>
                <w:sz w:val="18"/>
                <w:szCs w:val="18"/>
              </w:rPr>
            </w:pPr>
          </w:p>
        </w:tc>
        <w:tc>
          <w:tcPr>
            <w:tcW w:w="990" w:type="dxa"/>
            <w:shd w:val="clear" w:color="auto" w:fill="auto"/>
            <w:noWrap/>
          </w:tcPr>
          <w:p w14:paraId="7EA11B69" w14:textId="724ACF7B" w:rsidR="00653B3D" w:rsidRPr="00E310EA" w:rsidRDefault="00653B3D" w:rsidP="00653B3D">
            <w:pPr>
              <w:pStyle w:val="BodyText"/>
              <w:spacing w:before="40" w:after="40"/>
              <w:jc w:val="center"/>
              <w:rPr>
                <w:rFonts w:cs="Arial"/>
                <w:b/>
                <w:bCs/>
                <w:sz w:val="18"/>
                <w:szCs w:val="18"/>
              </w:rPr>
            </w:pPr>
          </w:p>
        </w:tc>
        <w:tc>
          <w:tcPr>
            <w:tcW w:w="965" w:type="dxa"/>
            <w:shd w:val="clear" w:color="auto" w:fill="auto"/>
            <w:noWrap/>
          </w:tcPr>
          <w:p w14:paraId="05A58C40" w14:textId="4B50B55F"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3B022587" w14:textId="5CA544E4"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5C66814F" w14:textId="7331E82F"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637BA8A9" w14:textId="697972B1"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1A0249FE" w14:textId="610A76B9" w:rsidR="00653B3D" w:rsidRPr="00E310EA" w:rsidRDefault="00653B3D" w:rsidP="00653B3D">
            <w:pPr>
              <w:pStyle w:val="BodyText"/>
              <w:spacing w:before="40" w:after="40"/>
              <w:jc w:val="center"/>
              <w:rPr>
                <w:rFonts w:cs="Arial"/>
                <w:b/>
                <w:bCs/>
                <w:sz w:val="18"/>
                <w:szCs w:val="18"/>
              </w:rPr>
            </w:pPr>
          </w:p>
        </w:tc>
      </w:tr>
      <w:tr w:rsidR="00653B3D" w:rsidRPr="00B260FD" w14:paraId="0A426327" w14:textId="77777777" w:rsidTr="003A2F76">
        <w:trPr>
          <w:trHeight w:val="300"/>
        </w:trPr>
        <w:tc>
          <w:tcPr>
            <w:tcW w:w="1727" w:type="dxa"/>
            <w:shd w:val="clear" w:color="auto" w:fill="C9E4FF"/>
            <w:noWrap/>
            <w:vAlign w:val="center"/>
            <w:hideMark/>
          </w:tcPr>
          <w:p w14:paraId="18D238B3" w14:textId="77777777" w:rsidR="00653B3D" w:rsidRPr="003D58E9" w:rsidRDefault="00653B3D" w:rsidP="00653B3D">
            <w:pPr>
              <w:pStyle w:val="BodyText"/>
              <w:spacing w:before="40" w:after="40"/>
              <w:jc w:val="center"/>
              <w:rPr>
                <w:rFonts w:cs="Arial"/>
                <w:b/>
                <w:bCs/>
                <w:sz w:val="18"/>
                <w:szCs w:val="18"/>
              </w:rPr>
            </w:pPr>
            <w:r>
              <w:rPr>
                <w:rFonts w:cs="Arial"/>
                <w:b/>
                <w:bCs/>
                <w:sz w:val="18"/>
                <w:szCs w:val="18"/>
              </w:rPr>
              <w:t>Alternative Total:</w:t>
            </w:r>
          </w:p>
        </w:tc>
        <w:tc>
          <w:tcPr>
            <w:tcW w:w="1328" w:type="dxa"/>
            <w:shd w:val="clear" w:color="auto" w:fill="auto"/>
            <w:noWrap/>
          </w:tcPr>
          <w:p w14:paraId="53D5EDF0" w14:textId="3614A369" w:rsidR="00653B3D" w:rsidRPr="00E310EA" w:rsidRDefault="00653B3D" w:rsidP="00653B3D">
            <w:pPr>
              <w:pStyle w:val="BodyText"/>
              <w:spacing w:before="40" w:after="40"/>
              <w:jc w:val="center"/>
              <w:rPr>
                <w:rFonts w:cs="Arial"/>
                <w:b/>
                <w:bCs/>
                <w:sz w:val="18"/>
                <w:szCs w:val="18"/>
              </w:rPr>
            </w:pPr>
          </w:p>
        </w:tc>
        <w:tc>
          <w:tcPr>
            <w:tcW w:w="990" w:type="dxa"/>
            <w:shd w:val="clear" w:color="auto" w:fill="auto"/>
            <w:noWrap/>
          </w:tcPr>
          <w:p w14:paraId="5115F1E5" w14:textId="6880F3C4" w:rsidR="00653B3D" w:rsidRPr="00E310EA" w:rsidRDefault="00653B3D" w:rsidP="00653B3D">
            <w:pPr>
              <w:pStyle w:val="BodyText"/>
              <w:spacing w:before="40" w:after="40"/>
              <w:jc w:val="center"/>
              <w:rPr>
                <w:rFonts w:cs="Arial"/>
                <w:b/>
                <w:bCs/>
                <w:sz w:val="18"/>
                <w:szCs w:val="18"/>
              </w:rPr>
            </w:pPr>
          </w:p>
        </w:tc>
        <w:tc>
          <w:tcPr>
            <w:tcW w:w="965" w:type="dxa"/>
            <w:shd w:val="clear" w:color="auto" w:fill="auto"/>
            <w:noWrap/>
          </w:tcPr>
          <w:p w14:paraId="51EDB2A3" w14:textId="48FB372F" w:rsidR="00653B3D" w:rsidRPr="00E310EA" w:rsidRDefault="00653B3D" w:rsidP="00653B3D">
            <w:pPr>
              <w:pStyle w:val="BodyText"/>
              <w:spacing w:before="40" w:after="40"/>
              <w:jc w:val="center"/>
              <w:rPr>
                <w:rFonts w:cs="Arial"/>
                <w:b/>
                <w:bCs/>
                <w:sz w:val="18"/>
                <w:szCs w:val="18"/>
              </w:rPr>
            </w:pPr>
          </w:p>
        </w:tc>
        <w:tc>
          <w:tcPr>
            <w:tcW w:w="1105" w:type="dxa"/>
            <w:shd w:val="clear" w:color="auto" w:fill="auto"/>
            <w:noWrap/>
          </w:tcPr>
          <w:p w14:paraId="26EAE5E4" w14:textId="2D524A5A"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1C822B08" w14:textId="4AA16952" w:rsidR="00653B3D" w:rsidRPr="00E310EA" w:rsidRDefault="00653B3D" w:rsidP="00653B3D">
            <w:pPr>
              <w:pStyle w:val="BodyText"/>
              <w:spacing w:before="40" w:after="40"/>
              <w:jc w:val="center"/>
              <w:rPr>
                <w:rFonts w:cs="Arial"/>
                <w:b/>
                <w:bCs/>
                <w:sz w:val="18"/>
                <w:szCs w:val="18"/>
              </w:rPr>
            </w:pPr>
          </w:p>
        </w:tc>
        <w:tc>
          <w:tcPr>
            <w:tcW w:w="1080" w:type="dxa"/>
            <w:shd w:val="clear" w:color="auto" w:fill="auto"/>
            <w:noWrap/>
          </w:tcPr>
          <w:p w14:paraId="48B98528" w14:textId="66C5BAF0" w:rsidR="00653B3D" w:rsidRPr="00E310EA" w:rsidRDefault="00653B3D" w:rsidP="00653B3D">
            <w:pPr>
              <w:pStyle w:val="BodyText"/>
              <w:spacing w:before="40" w:after="40"/>
              <w:jc w:val="center"/>
              <w:rPr>
                <w:rFonts w:cs="Arial"/>
                <w:b/>
                <w:bCs/>
                <w:sz w:val="18"/>
                <w:szCs w:val="18"/>
              </w:rPr>
            </w:pPr>
          </w:p>
        </w:tc>
        <w:tc>
          <w:tcPr>
            <w:tcW w:w="1085" w:type="dxa"/>
            <w:shd w:val="clear" w:color="auto" w:fill="auto"/>
            <w:noWrap/>
          </w:tcPr>
          <w:p w14:paraId="103632AA" w14:textId="06D9A619" w:rsidR="00653B3D" w:rsidRPr="00E310EA" w:rsidRDefault="00653B3D" w:rsidP="00653B3D">
            <w:pPr>
              <w:pStyle w:val="BodyText"/>
              <w:spacing w:before="40" w:after="40"/>
              <w:jc w:val="center"/>
              <w:rPr>
                <w:rFonts w:cs="Arial"/>
                <w:b/>
                <w:bCs/>
                <w:sz w:val="18"/>
                <w:szCs w:val="18"/>
              </w:rPr>
            </w:pPr>
          </w:p>
        </w:tc>
      </w:tr>
    </w:tbl>
    <w:p w14:paraId="2FE275E8" w14:textId="77777777" w:rsidR="003A5036" w:rsidRDefault="003A5036" w:rsidP="003A5036"/>
    <w:p w14:paraId="1DD21B9A" w14:textId="26F2C325" w:rsidR="003A5036" w:rsidRPr="00D72870" w:rsidRDefault="003A5036" w:rsidP="003A5036">
      <w:pPr>
        <w:pStyle w:val="BodyText"/>
        <w:rPr>
          <w:rFonts w:eastAsia="Times New Roman"/>
          <w:b/>
          <w:caps/>
          <w:color w:val="000000" w:themeColor="text1"/>
        </w:rPr>
      </w:pPr>
      <w:r w:rsidRPr="00311A6F">
        <w:rPr>
          <w:color w:val="0000FF"/>
        </w:rPr>
        <w:t>[</w:t>
      </w:r>
      <w:r w:rsidRPr="00B94682">
        <w:rPr>
          <w:color w:val="0000FF"/>
        </w:rPr>
        <w:t xml:space="preserve">Provide a thorough but concise narrative summary of the primary visual </w:t>
      </w:r>
      <w:r>
        <w:rPr>
          <w:color w:val="0000FF"/>
        </w:rPr>
        <w:t>impacts</w:t>
      </w:r>
      <w:r w:rsidRPr="00B94682">
        <w:rPr>
          <w:color w:val="0000FF"/>
        </w:rPr>
        <w:t xml:space="preserve">. This section should briefly restate the analysis for each of the previously described </w:t>
      </w:r>
      <w:r>
        <w:rPr>
          <w:color w:val="0000FF"/>
        </w:rPr>
        <w:t>landscape units</w:t>
      </w:r>
      <w:r w:rsidRPr="00B94682">
        <w:rPr>
          <w:color w:val="0000FF"/>
        </w:rPr>
        <w:t xml:space="preserve"> and</w:t>
      </w:r>
      <w:r>
        <w:rPr>
          <w:color w:val="0000FF"/>
        </w:rPr>
        <w:t>,</w:t>
      </w:r>
      <w:r w:rsidRPr="00B94682">
        <w:rPr>
          <w:color w:val="0000FF"/>
        </w:rPr>
        <w:t xml:space="preserve"> based on supporting analysis, characterize the </w:t>
      </w:r>
      <w:r w:rsidRPr="00B94682">
        <w:rPr>
          <w:color w:val="0000FF"/>
          <w:u w:val="single"/>
        </w:rPr>
        <w:t>overall</w:t>
      </w:r>
      <w:r w:rsidRPr="00B94682">
        <w:rPr>
          <w:color w:val="0000FF"/>
        </w:rPr>
        <w:t xml:space="preserve"> visual impact of </w:t>
      </w:r>
      <w:r>
        <w:rPr>
          <w:color w:val="0000FF"/>
        </w:rPr>
        <w:t>this</w:t>
      </w:r>
      <w:r w:rsidRPr="00B94682">
        <w:rPr>
          <w:color w:val="0000FF"/>
        </w:rPr>
        <w:t xml:space="preserve"> </w:t>
      </w:r>
      <w:r>
        <w:rPr>
          <w:color w:val="0000FF"/>
        </w:rPr>
        <w:t>alternative on the existing natural, cultural and project environments based on the descriptive average (professional judgement) where the individual key views and landscape units are (not) of similar importance</w:t>
      </w:r>
      <w:r w:rsidRPr="00B94682">
        <w:rPr>
          <w:color w:val="0000FF"/>
        </w:rPr>
        <w:t xml:space="preserve">. If necessary, organize the section by alternative sub-headings, visual issue sub-headings, or both. This summary </w:t>
      </w:r>
      <w:r>
        <w:rPr>
          <w:color w:val="0000FF"/>
        </w:rPr>
        <w:t>can</w:t>
      </w:r>
      <w:r w:rsidRPr="00B94682">
        <w:rPr>
          <w:color w:val="0000FF"/>
        </w:rPr>
        <w:t xml:space="preserve"> be </w:t>
      </w:r>
      <w:r>
        <w:rPr>
          <w:color w:val="0000FF"/>
        </w:rPr>
        <w:t xml:space="preserve">also </w:t>
      </w:r>
      <w:r w:rsidRPr="00B94682">
        <w:rPr>
          <w:color w:val="0000FF"/>
        </w:rPr>
        <w:t xml:space="preserve">used to </w:t>
      </w:r>
      <w:r>
        <w:rPr>
          <w:color w:val="0000FF"/>
        </w:rPr>
        <w:t>inform the</w:t>
      </w:r>
      <w:r w:rsidRPr="00B94682">
        <w:rPr>
          <w:color w:val="0000FF"/>
        </w:rPr>
        <w:t xml:space="preserve"> executive summary </w:t>
      </w:r>
      <w:r>
        <w:rPr>
          <w:color w:val="0000FF"/>
        </w:rPr>
        <w:t>at the beginning of this report.</w:t>
      </w:r>
      <w:r w:rsidRPr="00311A6F">
        <w:rPr>
          <w:color w:val="0000FF"/>
        </w:rPr>
        <w:t>]</w:t>
      </w:r>
    </w:p>
    <w:p w14:paraId="16C08B75" w14:textId="05F32F5C" w:rsidR="007426ED" w:rsidRPr="00D72870" w:rsidRDefault="007426ED" w:rsidP="00F92CF0">
      <w:pPr>
        <w:pStyle w:val="Heading3"/>
      </w:pPr>
      <w:bookmarkStart w:id="469" w:name="_Toc105696354"/>
      <w:r w:rsidRPr="00D72870">
        <w:lastRenderedPageBreak/>
        <w:t>Temporary Construction Visual Impacts</w:t>
      </w:r>
      <w:bookmarkEnd w:id="463"/>
      <w:bookmarkEnd w:id="464"/>
      <w:bookmarkEnd w:id="465"/>
      <w:bookmarkEnd w:id="469"/>
    </w:p>
    <w:p w14:paraId="73B2C3D1" w14:textId="26E1459C" w:rsidR="007426ED" w:rsidRPr="00F92CF0" w:rsidRDefault="007426ED" w:rsidP="00F92CF0">
      <w:pPr>
        <w:pStyle w:val="BodyText"/>
        <w:rPr>
          <w:color w:val="0000FF"/>
        </w:rPr>
      </w:pPr>
      <w:r w:rsidRPr="00F92CF0">
        <w:rPr>
          <w:color w:val="0000FF"/>
        </w:rPr>
        <w:t xml:space="preserve">[Describe any temporary </w:t>
      </w:r>
      <w:r w:rsidR="009D50A8">
        <w:rPr>
          <w:color w:val="0000FF"/>
        </w:rPr>
        <w:t xml:space="preserve">or </w:t>
      </w:r>
      <w:r w:rsidRPr="00F92CF0">
        <w:rPr>
          <w:color w:val="0000FF"/>
        </w:rPr>
        <w:t>permanent visual impacts (by alternative if different) caused by the contractor’s operations</w:t>
      </w:r>
      <w:r w:rsidR="009D50A8">
        <w:rPr>
          <w:color w:val="0000FF"/>
        </w:rPr>
        <w:t>,</w:t>
      </w:r>
      <w:r w:rsidRPr="00F92CF0">
        <w:rPr>
          <w:color w:val="0000FF"/>
        </w:rPr>
        <w:t xml:space="preserve"> such as night lighting, dust, temporary structures, hauling materials, contractor yards, tree removals, or detours. Include </w:t>
      </w:r>
      <w:r w:rsidR="009D50A8">
        <w:rPr>
          <w:color w:val="0000FF"/>
        </w:rPr>
        <w:t xml:space="preserve">the </w:t>
      </w:r>
      <w:r w:rsidRPr="00F92CF0">
        <w:rPr>
          <w:color w:val="0000FF"/>
        </w:rPr>
        <w:t>expected duration of impacts and construction.]</w:t>
      </w:r>
    </w:p>
    <w:p w14:paraId="6DB9D16E" w14:textId="77777777" w:rsidR="00D52868" w:rsidRDefault="007426ED" w:rsidP="003C57B1">
      <w:pPr>
        <w:pStyle w:val="Heading3"/>
      </w:pPr>
      <w:bookmarkStart w:id="470" w:name="_Toc81173572"/>
      <w:bookmarkStart w:id="471" w:name="_Toc105696355"/>
      <w:bookmarkStart w:id="472" w:name="_Toc72232753"/>
      <w:r w:rsidRPr="00311A6F">
        <w:t>Potential Cumulative Impacts</w:t>
      </w:r>
      <w:bookmarkEnd w:id="470"/>
      <w:bookmarkEnd w:id="471"/>
    </w:p>
    <w:p w14:paraId="5DEE7A0B" w14:textId="2B382C0B" w:rsidR="007426ED" w:rsidRPr="00F92CF0" w:rsidRDefault="007426ED" w:rsidP="00F92CF0">
      <w:pPr>
        <w:pStyle w:val="BodyText"/>
        <w:rPr>
          <w:color w:val="0000FF"/>
        </w:rPr>
      </w:pPr>
      <w:r w:rsidRPr="00F92CF0">
        <w:rPr>
          <w:color w:val="0000FF"/>
        </w:rPr>
        <w:t xml:space="preserve">[Identify past, </w:t>
      </w:r>
      <w:r w:rsidR="00650A16" w:rsidRPr="00F92CF0">
        <w:rPr>
          <w:color w:val="0000FF"/>
        </w:rPr>
        <w:t>proposed,</w:t>
      </w:r>
      <w:r w:rsidRPr="00F92CF0">
        <w:rPr>
          <w:color w:val="0000FF"/>
        </w:rPr>
        <w:t xml:space="preserve"> and foreseeable future projects in the project area and its vicinity</w:t>
      </w:r>
      <w:bookmarkEnd w:id="472"/>
      <w:r w:rsidR="009D50A8">
        <w:rPr>
          <w:color w:val="0000FF"/>
        </w:rPr>
        <w:t>.</w:t>
      </w:r>
      <w:r w:rsidRPr="00F92CF0">
        <w:rPr>
          <w:color w:val="0000FF"/>
        </w:rPr>
        <w:t>]</w:t>
      </w:r>
    </w:p>
    <w:p w14:paraId="279FE261" w14:textId="7C2EC21C" w:rsidR="007426ED" w:rsidRDefault="007426ED" w:rsidP="00F92CF0">
      <w:pPr>
        <w:pStyle w:val="BodyText"/>
        <w:rPr>
          <w:iCs/>
          <w:color w:val="0000FF"/>
        </w:rPr>
      </w:pPr>
      <w:r w:rsidRPr="00D6755A">
        <w:t xml:space="preserve">Cumulative impacts are those resulting from past, </w:t>
      </w:r>
      <w:r w:rsidR="00650A16" w:rsidRPr="00D6755A">
        <w:t>present,</w:t>
      </w:r>
      <w:r w:rsidRPr="00D6755A">
        <w:t xml:space="preserve"> and reasonably foreseeable future actions, combined with the potential visual impacts of this project</w:t>
      </w:r>
      <w:r>
        <w:t xml:space="preserve">. </w:t>
      </w:r>
      <w:r w:rsidRPr="00D6755A">
        <w:t>For this project, it has been determined that the following cumulative visual impacts may occur</w:t>
      </w:r>
      <w:r>
        <w:t xml:space="preserve">. </w:t>
      </w:r>
      <w:r w:rsidRPr="00D6755A">
        <w:rPr>
          <w:color w:val="0000FF"/>
        </w:rPr>
        <w:t>[</w:t>
      </w:r>
      <w:r w:rsidRPr="00D6755A">
        <w:rPr>
          <w:iCs/>
          <w:color w:val="0000FF"/>
        </w:rPr>
        <w:t xml:space="preserve">Describe the cumulative impacts, detailing </w:t>
      </w:r>
      <w:r w:rsidR="009D50A8">
        <w:rPr>
          <w:iCs/>
          <w:color w:val="0000FF"/>
        </w:rPr>
        <w:t xml:space="preserve">whether </w:t>
      </w:r>
      <w:r w:rsidRPr="00D6755A">
        <w:rPr>
          <w:iCs/>
          <w:color w:val="0000FF"/>
        </w:rPr>
        <w:t xml:space="preserve">they will affect visual resources or viewers; </w:t>
      </w:r>
      <w:r w:rsidR="009D50A8">
        <w:rPr>
          <w:iCs/>
          <w:color w:val="0000FF"/>
        </w:rPr>
        <w:t xml:space="preserve">whether </w:t>
      </w:r>
      <w:r w:rsidRPr="00D6755A">
        <w:rPr>
          <w:iCs/>
          <w:color w:val="0000FF"/>
        </w:rPr>
        <w:t>the visual impacts are beneficial or detrimental; and when the impacts would likely occur</w:t>
      </w:r>
      <w:r>
        <w:rPr>
          <w:iCs/>
          <w:color w:val="0000FF"/>
        </w:rPr>
        <w:t xml:space="preserve">. </w:t>
      </w:r>
      <w:r w:rsidRPr="00D6755A">
        <w:rPr>
          <w:iCs/>
          <w:color w:val="0000FF"/>
        </w:rPr>
        <w:t xml:space="preserve">Explain </w:t>
      </w:r>
      <w:r w:rsidR="009D50A8">
        <w:rPr>
          <w:iCs/>
          <w:color w:val="0000FF"/>
        </w:rPr>
        <w:t xml:space="preserve">whether </w:t>
      </w:r>
      <w:r w:rsidRPr="00D6755A">
        <w:rPr>
          <w:iCs/>
          <w:color w:val="0000FF"/>
        </w:rPr>
        <w:t>the cumulative impacts would occur under all or just some of the alternatives</w:t>
      </w:r>
      <w:r w:rsidR="00A8674A">
        <w:rPr>
          <w:iCs/>
          <w:color w:val="0000FF"/>
        </w:rPr>
        <w:t xml:space="preserve">, or </w:t>
      </w:r>
      <w:r w:rsidRPr="00D6755A">
        <w:rPr>
          <w:iCs/>
          <w:color w:val="0000FF"/>
        </w:rPr>
        <w:t xml:space="preserve">state </w:t>
      </w:r>
      <w:r w:rsidR="009D50A8">
        <w:rPr>
          <w:iCs/>
          <w:color w:val="0000FF"/>
        </w:rPr>
        <w:t xml:space="preserve">whether </w:t>
      </w:r>
      <w:r w:rsidRPr="00D6755A">
        <w:rPr>
          <w:iCs/>
          <w:color w:val="0000FF"/>
        </w:rPr>
        <w:t>no cumulative visual impacts would occur.</w:t>
      </w:r>
      <w:r>
        <w:rPr>
          <w:iCs/>
          <w:color w:val="0000FF"/>
        </w:rPr>
        <w:t xml:space="preserve"> </w:t>
      </w:r>
      <w:r w:rsidRPr="0010594B">
        <w:rPr>
          <w:iCs/>
          <w:color w:val="0000FF"/>
        </w:rPr>
        <w:t xml:space="preserve">The Project Landscape Architect should work closely with the Environmental Planner and </w:t>
      </w:r>
      <w:r w:rsidR="008D07D2" w:rsidRPr="003145B6">
        <w:rPr>
          <w:iCs/>
          <w:color w:val="0000FF"/>
        </w:rPr>
        <w:t>PDT</w:t>
      </w:r>
      <w:r w:rsidRPr="0010594B">
        <w:rPr>
          <w:iCs/>
          <w:color w:val="0000FF"/>
        </w:rPr>
        <w:t xml:space="preserve"> to determine </w:t>
      </w:r>
      <w:r w:rsidR="009D50A8">
        <w:rPr>
          <w:iCs/>
          <w:color w:val="0000FF"/>
        </w:rPr>
        <w:t xml:space="preserve">whether </w:t>
      </w:r>
      <w:r w:rsidRPr="0010594B">
        <w:rPr>
          <w:iCs/>
          <w:color w:val="0000FF"/>
        </w:rPr>
        <w:t>the project will result in cumulative impacts. For more information on Cumulative Impact Analyses</w:t>
      </w:r>
      <w:r w:rsidR="009D50A8">
        <w:rPr>
          <w:iCs/>
          <w:color w:val="0000FF"/>
        </w:rPr>
        <w:t>,</w:t>
      </w:r>
      <w:r w:rsidRPr="0010594B">
        <w:rPr>
          <w:iCs/>
          <w:color w:val="0000FF"/>
        </w:rPr>
        <w:t xml:space="preserve"> please see the </w:t>
      </w:r>
      <w:r w:rsidR="0005548A">
        <w:rPr>
          <w:iCs/>
          <w:color w:val="0000FF"/>
        </w:rPr>
        <w:t>SER Other Guidance</w:t>
      </w:r>
      <w:r w:rsidR="0005548A" w:rsidRPr="0010594B">
        <w:rPr>
          <w:iCs/>
          <w:color w:val="0000FF"/>
        </w:rPr>
        <w:t xml:space="preserve"> page at:</w:t>
      </w:r>
      <w:r w:rsidR="0005548A">
        <w:rPr>
          <w:iCs/>
          <w:color w:val="0000FF"/>
        </w:rPr>
        <w:t xml:space="preserve"> </w:t>
      </w:r>
      <w:hyperlink r:id="rId28" w:anchor="cumulative" w:history="1">
        <w:r w:rsidR="006F7841" w:rsidRPr="00AE7296">
          <w:rPr>
            <w:rStyle w:val="Hyperlink"/>
            <w:iCs/>
          </w:rPr>
          <w:t>https://dot.ca.gov/programs/environmental-analysis/standard-environmental-reference-ser/other-guidance#cumulative</w:t>
        </w:r>
      </w:hyperlink>
      <w:r w:rsidR="0005548A" w:rsidRPr="00111F72">
        <w:rPr>
          <w:iCs/>
          <w:color w:val="0000FF"/>
        </w:rPr>
        <w:t>.]</w:t>
      </w:r>
    </w:p>
    <w:p w14:paraId="4EA8CD7C" w14:textId="5469DDB3" w:rsidR="000A4E90" w:rsidRPr="000A4E90" w:rsidRDefault="000A4E90" w:rsidP="002E1371">
      <w:pPr>
        <w:spacing w:after="160"/>
        <w:rPr>
          <w:color w:val="0000FF"/>
        </w:rPr>
      </w:pPr>
      <w:r w:rsidRPr="00E14C75">
        <w:rPr>
          <w:color w:val="0000FF"/>
        </w:rPr>
        <w:t xml:space="preserve">[Repeat </w:t>
      </w:r>
      <w:r>
        <w:rPr>
          <w:color w:val="0000FF"/>
        </w:rPr>
        <w:t>Sections 4</w:t>
      </w:r>
      <w:r w:rsidRPr="00E14C75">
        <w:rPr>
          <w:color w:val="0000FF"/>
        </w:rPr>
        <w:t>.2 t</w:t>
      </w:r>
      <w:r>
        <w:rPr>
          <w:color w:val="0000FF"/>
        </w:rPr>
        <w:t>hr</w:t>
      </w:r>
      <w:r w:rsidRPr="00E14C75">
        <w:rPr>
          <w:color w:val="0000FF"/>
        </w:rPr>
        <w:t>o</w:t>
      </w:r>
      <w:r>
        <w:rPr>
          <w:color w:val="0000FF"/>
        </w:rPr>
        <w:t>ugh </w:t>
      </w:r>
      <w:r w:rsidRPr="00E14C75">
        <w:rPr>
          <w:color w:val="0000FF"/>
        </w:rPr>
        <w:t>4.4 for all key views for each alternative.]</w:t>
      </w:r>
    </w:p>
    <w:p w14:paraId="406B91DC" w14:textId="77777777" w:rsidR="006613DD" w:rsidRDefault="006613DD" w:rsidP="006613DD">
      <w:pPr>
        <w:pStyle w:val="Heading2"/>
        <w:rPr>
          <w:noProof/>
          <w:color w:val="0000FF"/>
        </w:rPr>
      </w:pPr>
      <w:bookmarkStart w:id="473" w:name="_Toc104194481"/>
      <w:bookmarkStart w:id="474" w:name="_Toc105696356"/>
      <w:r>
        <w:rPr>
          <w:color w:val="0000FF"/>
        </w:rPr>
        <w:t>[</w:t>
      </w:r>
      <w:r w:rsidRPr="004256E0">
        <w:rPr>
          <w:noProof/>
          <w:color w:val="0000FF"/>
        </w:rPr>
        <w:t xml:space="preserve">No-Build Alternative </w:t>
      </w:r>
      <w:r>
        <w:rPr>
          <w:noProof/>
          <w:color w:val="0000FF"/>
        </w:rPr>
        <w:t>Visual Impact Analysis]</w:t>
      </w:r>
      <w:bookmarkEnd w:id="473"/>
      <w:bookmarkEnd w:id="474"/>
    </w:p>
    <w:p w14:paraId="79C78D25" w14:textId="73957971" w:rsidR="006613DD" w:rsidRPr="004256E0" w:rsidRDefault="006613DD" w:rsidP="006613DD">
      <w:pPr>
        <w:pStyle w:val="BodyText"/>
        <w:rPr>
          <w:rFonts w:asciiTheme="minorHAnsi" w:eastAsiaTheme="minorHAnsi" w:hAnsiTheme="minorHAnsi"/>
          <w:color w:val="0000FF"/>
        </w:rPr>
      </w:pPr>
      <w:r w:rsidRPr="00D72870">
        <w:rPr>
          <w:color w:val="0000FF"/>
        </w:rPr>
        <w:t>[</w:t>
      </w:r>
      <w:r>
        <w:rPr>
          <w:color w:val="0000FF"/>
        </w:rPr>
        <w:t>If applicable, c</w:t>
      </w:r>
      <w:r w:rsidRPr="00D72870">
        <w:rPr>
          <w:color w:val="0000FF"/>
        </w:rPr>
        <w:t xml:space="preserve">onsider what visual change would be reasonably expected to occur in the foreseeable future if the project </w:t>
      </w:r>
      <w:r w:rsidR="0005548A">
        <w:rPr>
          <w:color w:val="0000FF"/>
        </w:rPr>
        <w:t xml:space="preserve">is </w:t>
      </w:r>
      <w:r w:rsidRPr="00D72870">
        <w:rPr>
          <w:color w:val="0000FF"/>
        </w:rPr>
        <w:t xml:space="preserve">not </w:t>
      </w:r>
      <w:proofErr w:type="gramStart"/>
      <w:r w:rsidRPr="00D72870">
        <w:rPr>
          <w:color w:val="0000FF"/>
        </w:rPr>
        <w:t>constructed</w:t>
      </w:r>
      <w:r w:rsidR="0005548A">
        <w:rPr>
          <w:color w:val="0000FF"/>
        </w:rPr>
        <w:t>;</w:t>
      </w:r>
      <w:proofErr w:type="gramEnd"/>
      <w:r w:rsidRPr="00D72870">
        <w:rPr>
          <w:color w:val="0000FF"/>
        </w:rPr>
        <w:t xml:space="preserve"> e.g., not replacing the existing </w:t>
      </w:r>
      <w:r>
        <w:rPr>
          <w:color w:val="0000FF"/>
        </w:rPr>
        <w:t xml:space="preserve">discordant </w:t>
      </w:r>
      <w:r w:rsidR="00E451BC">
        <w:rPr>
          <w:color w:val="0000FF"/>
        </w:rPr>
        <w:t xml:space="preserve">soundwall with </w:t>
      </w:r>
      <w:r w:rsidR="006F53C0">
        <w:rPr>
          <w:color w:val="0000FF"/>
        </w:rPr>
        <w:t>a new complimentar</w:t>
      </w:r>
      <w:r w:rsidR="00586B05">
        <w:rPr>
          <w:color w:val="0000FF"/>
        </w:rPr>
        <w:t>ily designed soundwall</w:t>
      </w:r>
      <w:r w:rsidRPr="00D72870">
        <w:rPr>
          <w:color w:val="0000FF"/>
        </w:rPr>
        <w:t xml:space="preserve"> would leave this segment of highway lacking unity and context sensitivity</w:t>
      </w:r>
      <w:r>
        <w:rPr>
          <w:color w:val="0000FF"/>
        </w:rPr>
        <w:t xml:space="preserve">. </w:t>
      </w:r>
      <w:r w:rsidRPr="00D72870">
        <w:rPr>
          <w:color w:val="0000FF"/>
        </w:rPr>
        <w:t xml:space="preserve">Identify which key view(s) and </w:t>
      </w:r>
      <w:r>
        <w:rPr>
          <w:color w:val="0000FF"/>
        </w:rPr>
        <w:t>landscape unit</w:t>
      </w:r>
      <w:r w:rsidRPr="00D72870">
        <w:rPr>
          <w:color w:val="0000FF"/>
        </w:rPr>
        <w:t>(s) could be impacted</w:t>
      </w:r>
      <w:r>
        <w:rPr>
          <w:color w:val="0000FF"/>
        </w:rPr>
        <w:t xml:space="preserve"> by no action.]</w:t>
      </w:r>
    </w:p>
    <w:p w14:paraId="396F3F5B" w14:textId="6A04F94E" w:rsidR="00183DBD" w:rsidRPr="004D180E" w:rsidRDefault="006C44FA" w:rsidP="001615FC">
      <w:pPr>
        <w:pStyle w:val="Heading1"/>
      </w:pPr>
      <w:bookmarkStart w:id="475" w:name="_bookmark0"/>
      <w:bookmarkStart w:id="476" w:name="_bookmark1"/>
      <w:bookmarkStart w:id="477" w:name="_bookmark2"/>
      <w:bookmarkStart w:id="478" w:name="_Toc72239265"/>
      <w:bookmarkStart w:id="479" w:name="_Toc72239695"/>
      <w:bookmarkStart w:id="480" w:name="_Toc72239266"/>
      <w:bookmarkStart w:id="481" w:name="_Toc72239696"/>
      <w:bookmarkStart w:id="482" w:name="_Toc362273173"/>
      <w:bookmarkStart w:id="483" w:name="_Toc105696357"/>
      <w:bookmarkEnd w:id="397"/>
      <w:bookmarkEnd w:id="475"/>
      <w:bookmarkEnd w:id="476"/>
      <w:bookmarkEnd w:id="477"/>
      <w:bookmarkEnd w:id="478"/>
      <w:bookmarkEnd w:id="479"/>
      <w:bookmarkEnd w:id="480"/>
      <w:bookmarkEnd w:id="481"/>
      <w:r>
        <w:t xml:space="preserve">Mitigation </w:t>
      </w:r>
      <w:r w:rsidR="00C5641E">
        <w:t xml:space="preserve">Phase </w:t>
      </w:r>
      <w:r>
        <w:t>(</w:t>
      </w:r>
      <w:bookmarkEnd w:id="482"/>
      <w:r w:rsidR="0028719F">
        <w:t>Environmental Commitment</w:t>
      </w:r>
      <w:r w:rsidR="00443EFA">
        <w:t>s</w:t>
      </w:r>
      <w:r>
        <w:t>)</w:t>
      </w:r>
      <w:bookmarkEnd w:id="483"/>
    </w:p>
    <w:p w14:paraId="1AF5DB7D" w14:textId="516C5A04" w:rsidR="00D52868" w:rsidRDefault="00976118" w:rsidP="00F92CF0">
      <w:pPr>
        <w:pStyle w:val="BodyText"/>
      </w:pPr>
      <w:r>
        <w:t xml:space="preserve">Caltrans and the </w:t>
      </w:r>
      <w:r w:rsidR="00D52868" w:rsidRPr="003145B6">
        <w:t>FHWA</w:t>
      </w:r>
      <w:r>
        <w:t xml:space="preserve"> require that a </w:t>
      </w:r>
      <w:r w:rsidR="00FA2CB3">
        <w:t>qualitative</w:t>
      </w:r>
      <w:r>
        <w:t xml:space="preserve">/aesthetic approach should be taken to address visual quality loss in the project area. This approach meets </w:t>
      </w:r>
      <w:r w:rsidR="00D52868" w:rsidRPr="003145B6">
        <w:t>FHWA</w:t>
      </w:r>
      <w:r>
        <w:t xml:space="preserve"> requirements because it addresses the actual loss of visual quality due to a project. This approach also facilitates avoidance, minimization, </w:t>
      </w:r>
      <w:r w:rsidR="00C5641E">
        <w:t>compensation</w:t>
      </w:r>
      <w:r w:rsidR="0005548A">
        <w:t>,</w:t>
      </w:r>
      <w:r w:rsidR="00C5641E">
        <w:t xml:space="preserve"> </w:t>
      </w:r>
      <w:r>
        <w:t xml:space="preserve">and/or enhancement measures that can lessen or compensate for a loss in visual quality. The inclusion of aesthetic features in the project design, discussed in </w:t>
      </w:r>
      <w:r w:rsidR="00C145AC">
        <w:t>Section </w:t>
      </w:r>
      <w:r>
        <w:t>2 of this report</w:t>
      </w:r>
      <w:r w:rsidRPr="00500028">
        <w:t>,</w:t>
      </w:r>
      <w:r>
        <w:t xml:space="preserve"> can help generate public acceptance of a project.</w:t>
      </w:r>
    </w:p>
    <w:p w14:paraId="31EAE78B" w14:textId="036E7EF2" w:rsidR="00D52868" w:rsidRDefault="00976118" w:rsidP="00E9036D">
      <w:pPr>
        <w:pStyle w:val="BodyText"/>
        <w:rPr>
          <w:color w:val="0000FF"/>
        </w:rPr>
      </w:pPr>
      <w:r w:rsidRPr="003A7E18">
        <w:rPr>
          <w:color w:val="0000FF"/>
        </w:rPr>
        <w:t xml:space="preserve">[Describe </w:t>
      </w:r>
      <w:r>
        <w:rPr>
          <w:color w:val="0000FF"/>
        </w:rPr>
        <w:t xml:space="preserve">avoidance, minimization, </w:t>
      </w:r>
      <w:r w:rsidR="00C5641E">
        <w:rPr>
          <w:color w:val="0000FF"/>
        </w:rPr>
        <w:t xml:space="preserve">compensation, </w:t>
      </w:r>
      <w:r>
        <w:rPr>
          <w:color w:val="0000FF"/>
        </w:rPr>
        <w:t>and enhancement</w:t>
      </w:r>
      <w:r w:rsidRPr="003A7E18">
        <w:rPr>
          <w:color w:val="0000FF"/>
        </w:rPr>
        <w:t xml:space="preserve"> </w:t>
      </w:r>
      <w:r w:rsidRPr="00510881">
        <w:rPr>
          <w:color w:val="0000FF"/>
        </w:rPr>
        <w:t xml:space="preserve">measures </w:t>
      </w:r>
      <w:r w:rsidR="001A25BB" w:rsidRPr="00510881">
        <w:rPr>
          <w:color w:val="0000FF"/>
        </w:rPr>
        <w:t>in Section 5.2</w:t>
      </w:r>
      <w:r w:rsidR="001A25BB">
        <w:rPr>
          <w:color w:val="0000FF"/>
        </w:rPr>
        <w:t xml:space="preserve"> </w:t>
      </w:r>
      <w:r w:rsidRPr="003A7E18">
        <w:rPr>
          <w:color w:val="0000FF"/>
        </w:rPr>
        <w:t xml:space="preserve">to address specific visual impacts. </w:t>
      </w:r>
      <w:r w:rsidR="00CE7861">
        <w:rPr>
          <w:color w:val="0000FF"/>
        </w:rPr>
        <w:t>It is recommended that these be described as “Environmental Commitments” or grouped as “Avoidance, Minimization, and/or Mitigation Measures.” Do not separate out mitigation measures</w:t>
      </w:r>
      <w:r w:rsidR="0005548A">
        <w:rPr>
          <w:color w:val="0000FF"/>
        </w:rPr>
        <w:t>;</w:t>
      </w:r>
      <w:r w:rsidR="00CE7861">
        <w:rPr>
          <w:color w:val="0000FF"/>
        </w:rPr>
        <w:t xml:space="preserve"> this term has specific meaning under CEQA. See </w:t>
      </w:r>
      <w:r w:rsidR="00E267EB" w:rsidRPr="00E267EB">
        <w:rPr>
          <w:i/>
          <w:iCs/>
          <w:color w:val="0000FF"/>
        </w:rPr>
        <w:t xml:space="preserve">Handbook </w:t>
      </w:r>
      <w:r w:rsidR="00CE7861" w:rsidRPr="00751C1F">
        <w:rPr>
          <w:color w:val="0000FF"/>
        </w:rPr>
        <w:t>Section</w:t>
      </w:r>
      <w:r w:rsidR="0005548A">
        <w:rPr>
          <w:color w:val="0000FF"/>
        </w:rPr>
        <w:t> </w:t>
      </w:r>
      <w:r w:rsidR="00CE7861" w:rsidRPr="00751C1F">
        <w:rPr>
          <w:color w:val="0000FF"/>
        </w:rPr>
        <w:t>5</w:t>
      </w:r>
      <w:r w:rsidR="00CE7861">
        <w:rPr>
          <w:color w:val="0000FF"/>
        </w:rPr>
        <w:t xml:space="preserve"> for additional information. </w:t>
      </w:r>
      <w:r w:rsidRPr="003A7E18">
        <w:rPr>
          <w:color w:val="0000FF"/>
        </w:rPr>
        <w:lastRenderedPageBreak/>
        <w:t xml:space="preserve">These will be designed and implemented with </w:t>
      </w:r>
      <w:r w:rsidR="009D50A8">
        <w:rPr>
          <w:color w:val="0000FF"/>
        </w:rPr>
        <w:t xml:space="preserve">the </w:t>
      </w:r>
      <w:r w:rsidRPr="003A7E18">
        <w:rPr>
          <w:color w:val="0000FF"/>
        </w:rPr>
        <w:t>concurrence of the District Landscape Architect.</w:t>
      </w:r>
      <w:r>
        <w:rPr>
          <w:color w:val="0000FF"/>
        </w:rPr>
        <w:t xml:space="preserve"> </w:t>
      </w:r>
      <w:r w:rsidRPr="003A7E18">
        <w:rPr>
          <w:color w:val="0000FF"/>
        </w:rPr>
        <w:t xml:space="preserve">Measures should be clearly written and not vague, so that they can be easily implemented (constructible and biddable). Measures should be justifiable, relate to specific impacts identified, </w:t>
      </w:r>
      <w:r w:rsidR="00650A16" w:rsidRPr="003A7E18">
        <w:rPr>
          <w:color w:val="0000FF"/>
        </w:rPr>
        <w:t>and</w:t>
      </w:r>
      <w:r w:rsidRPr="003A7E18">
        <w:rPr>
          <w:color w:val="0000FF"/>
        </w:rPr>
        <w:t xml:space="preserve"> numbered (</w:t>
      </w:r>
      <w:r w:rsidR="00650A16" w:rsidRPr="003A7E18">
        <w:rPr>
          <w:color w:val="0000FF"/>
        </w:rPr>
        <w:t>e.g.,</w:t>
      </w:r>
      <w:r w:rsidRPr="003A7E18">
        <w:rPr>
          <w:color w:val="0000FF"/>
        </w:rPr>
        <w:t xml:space="preserve"> </w:t>
      </w:r>
      <w:r w:rsidR="0005548A">
        <w:rPr>
          <w:color w:val="0000FF"/>
        </w:rPr>
        <w:t>V</w:t>
      </w:r>
      <w:r w:rsidR="0005548A">
        <w:rPr>
          <w:color w:val="0000FF"/>
        </w:rPr>
        <w:noBreakHyphen/>
      </w:r>
      <w:r w:rsidRPr="003A7E18">
        <w:rPr>
          <w:color w:val="0000FF"/>
        </w:rPr>
        <w:t xml:space="preserve">1, </w:t>
      </w:r>
      <w:r w:rsidR="0005548A">
        <w:rPr>
          <w:color w:val="0000FF"/>
        </w:rPr>
        <w:t>V</w:t>
      </w:r>
      <w:r w:rsidR="0005548A">
        <w:rPr>
          <w:color w:val="0000FF"/>
        </w:rPr>
        <w:noBreakHyphen/>
      </w:r>
      <w:r w:rsidRPr="003A7E18">
        <w:rPr>
          <w:color w:val="0000FF"/>
        </w:rPr>
        <w:t xml:space="preserve">2), so that they can be tracked throughout project development and in construction, as well as in the project’s Environmental Commitments </w:t>
      </w:r>
      <w:r w:rsidRPr="00510881">
        <w:rPr>
          <w:color w:val="0000FF"/>
        </w:rPr>
        <w:t xml:space="preserve">Record </w:t>
      </w:r>
      <w:r w:rsidR="0043345D" w:rsidRPr="00510881">
        <w:rPr>
          <w:color w:val="0000FF"/>
        </w:rPr>
        <w:t xml:space="preserve">(ECR) </w:t>
      </w:r>
      <w:r w:rsidRPr="00510881">
        <w:rPr>
          <w:color w:val="0000FF"/>
        </w:rPr>
        <w:t>to ensure compliance</w:t>
      </w:r>
      <w:r w:rsidR="0043345D" w:rsidRPr="00510881">
        <w:rPr>
          <w:color w:val="0000FF"/>
        </w:rPr>
        <w:t xml:space="preserve">. </w:t>
      </w:r>
      <w:bookmarkStart w:id="484" w:name="_Hlk137559974"/>
      <w:r w:rsidR="0043345D" w:rsidRPr="00510881">
        <w:rPr>
          <w:color w:val="0000FF"/>
        </w:rPr>
        <w:t xml:space="preserve">See </w:t>
      </w:r>
      <w:r w:rsidR="0043345D" w:rsidRPr="00510881">
        <w:rPr>
          <w:i/>
          <w:iCs/>
          <w:color w:val="0000FF"/>
        </w:rPr>
        <w:t>Handbook</w:t>
      </w:r>
      <w:r w:rsidR="0043345D" w:rsidRPr="00510881">
        <w:rPr>
          <w:color w:val="0000FF"/>
        </w:rPr>
        <w:t xml:space="preserve"> Section 5.2 for additional information on the ECR</w:t>
      </w:r>
      <w:bookmarkEnd w:id="484"/>
      <w:r w:rsidRPr="00510881">
        <w:rPr>
          <w:color w:val="0000FF"/>
        </w:rPr>
        <w:t>.</w:t>
      </w:r>
      <w:r w:rsidRPr="003A7E18">
        <w:rPr>
          <w:color w:val="0000FF"/>
        </w:rPr>
        <w:t xml:space="preserve"> Measures should provide specifics and not be </w:t>
      </w:r>
      <w:r w:rsidR="00650A16" w:rsidRPr="003A7E18">
        <w:rPr>
          <w:color w:val="0000FF"/>
        </w:rPr>
        <w:t>generalized</w:t>
      </w:r>
      <w:r w:rsidR="00E9036D">
        <w:rPr>
          <w:color w:val="0000FF"/>
        </w:rPr>
        <w:t>.</w:t>
      </w:r>
      <w:r w:rsidRPr="003A7E18">
        <w:rPr>
          <w:color w:val="0000FF"/>
        </w:rPr>
        <w:t xml:space="preserve"> </w:t>
      </w:r>
      <w:r w:rsidR="00E9036D">
        <w:rPr>
          <w:color w:val="0000FF"/>
        </w:rPr>
        <w:t>For example</w:t>
      </w:r>
      <w:r w:rsidR="00650A16" w:rsidRPr="003A7E18">
        <w:rPr>
          <w:color w:val="0000FF"/>
        </w:rPr>
        <w:t>,</w:t>
      </w:r>
      <w:r w:rsidRPr="003A7E18">
        <w:rPr>
          <w:color w:val="0000FF"/>
        </w:rPr>
        <w:t xml:space="preserve"> specify exactly what “shall/will be done</w:t>
      </w:r>
      <w:r w:rsidR="00B3510B">
        <w:rPr>
          <w:color w:val="0000FF"/>
        </w:rPr>
        <w:t>,</w:t>
      </w:r>
      <w:r w:rsidRPr="003A7E18">
        <w:rPr>
          <w:color w:val="0000FF"/>
        </w:rPr>
        <w:t xml:space="preserve">” </w:t>
      </w:r>
      <w:r w:rsidR="00E9036D">
        <w:rPr>
          <w:color w:val="0000FF"/>
        </w:rPr>
        <w:t xml:space="preserve">such as the </w:t>
      </w:r>
      <w:r w:rsidRPr="003A7E18">
        <w:rPr>
          <w:color w:val="0000FF"/>
        </w:rPr>
        <w:t>number of trees to be planted or a ratio, rather than vague promises using terms such as “this may or should be done</w:t>
      </w:r>
      <w:r w:rsidR="00B3510B">
        <w:rPr>
          <w:color w:val="0000FF"/>
        </w:rPr>
        <w:t>,</w:t>
      </w:r>
      <w:r w:rsidRPr="003A7E18">
        <w:rPr>
          <w:color w:val="0000FF"/>
        </w:rPr>
        <w:t>” “if</w:t>
      </w:r>
      <w:r w:rsidR="00B3510B">
        <w:rPr>
          <w:color w:val="0000FF"/>
        </w:rPr>
        <w:t>,</w:t>
      </w:r>
      <w:r w:rsidRPr="003A7E18">
        <w:rPr>
          <w:color w:val="0000FF"/>
        </w:rPr>
        <w:t xml:space="preserve">” etc. </w:t>
      </w:r>
      <w:bookmarkStart w:id="485" w:name="_Hlk137560017"/>
      <w:r w:rsidR="00D64E20">
        <w:rPr>
          <w:color w:val="0000FF"/>
        </w:rPr>
        <w:t>E</w:t>
      </w:r>
      <w:r w:rsidR="00CD3E2F">
        <w:rPr>
          <w:color w:val="0000FF"/>
        </w:rPr>
        <w:t xml:space="preserve">nvironmental commitments </w:t>
      </w:r>
      <w:r w:rsidR="00D64E20">
        <w:rPr>
          <w:color w:val="0000FF"/>
        </w:rPr>
        <w:t xml:space="preserve">should be determined in collaboration with the PDT </w:t>
      </w:r>
      <w:r w:rsidR="00BF214E">
        <w:rPr>
          <w:color w:val="0000FF"/>
        </w:rPr>
        <w:t xml:space="preserve">to ensure </w:t>
      </w:r>
      <w:r w:rsidR="0005548A">
        <w:rPr>
          <w:color w:val="0000FF"/>
        </w:rPr>
        <w:t xml:space="preserve">that </w:t>
      </w:r>
      <w:r w:rsidR="00BF214E">
        <w:rPr>
          <w:color w:val="0000FF"/>
        </w:rPr>
        <w:t xml:space="preserve">measures take into consideration design constraints </w:t>
      </w:r>
      <w:r w:rsidR="00C05CDF">
        <w:rPr>
          <w:color w:val="0000FF"/>
        </w:rPr>
        <w:t>(such as the clear recovery zone)</w:t>
      </w:r>
      <w:r w:rsidR="00D40DD2">
        <w:rPr>
          <w:color w:val="0000FF"/>
        </w:rPr>
        <w:t xml:space="preserve">, </w:t>
      </w:r>
      <w:bookmarkStart w:id="486" w:name="_Hlk137806640"/>
      <w:r w:rsidR="00D40DD2">
        <w:rPr>
          <w:color w:val="0000FF"/>
        </w:rPr>
        <w:t>other environmental resources,</w:t>
      </w:r>
      <w:bookmarkEnd w:id="486"/>
      <w:r w:rsidR="00C05CDF">
        <w:rPr>
          <w:color w:val="0000FF"/>
        </w:rPr>
        <w:t xml:space="preserve"> </w:t>
      </w:r>
      <w:r w:rsidR="00BF214E">
        <w:rPr>
          <w:color w:val="0000FF"/>
        </w:rPr>
        <w:t xml:space="preserve">and can be </w:t>
      </w:r>
      <w:r w:rsidR="004115D7">
        <w:rPr>
          <w:color w:val="0000FF"/>
        </w:rPr>
        <w:t>realistically</w:t>
      </w:r>
      <w:r w:rsidR="00BF214E">
        <w:rPr>
          <w:color w:val="0000FF"/>
        </w:rPr>
        <w:t xml:space="preserve"> implemented.</w:t>
      </w:r>
      <w:r w:rsidR="00D64E20">
        <w:rPr>
          <w:color w:val="0000FF"/>
        </w:rPr>
        <w:t xml:space="preserve"> </w:t>
      </w:r>
      <w:bookmarkEnd w:id="485"/>
      <w:r w:rsidRPr="003A7E18">
        <w:rPr>
          <w:color w:val="0000FF"/>
        </w:rPr>
        <w:t xml:space="preserve">The timeframe </w:t>
      </w:r>
      <w:r w:rsidR="00E9036D">
        <w:rPr>
          <w:color w:val="0000FF"/>
        </w:rPr>
        <w:t xml:space="preserve">for performance of the measure </w:t>
      </w:r>
      <w:r w:rsidRPr="003A7E18">
        <w:rPr>
          <w:color w:val="0000FF"/>
        </w:rPr>
        <w:t>should be specified, so that it will not be deferred</w:t>
      </w:r>
      <w:r w:rsidR="00292339">
        <w:rPr>
          <w:color w:val="0000FF"/>
        </w:rPr>
        <w:t xml:space="preserve"> (unless intentionally deferred)</w:t>
      </w:r>
      <w:r w:rsidR="00E9036D">
        <w:rPr>
          <w:color w:val="0000FF"/>
        </w:rPr>
        <w:t>;</w:t>
      </w:r>
      <w:r w:rsidRPr="003A7E18">
        <w:rPr>
          <w:color w:val="0000FF"/>
        </w:rPr>
        <w:t xml:space="preserve"> </w:t>
      </w:r>
      <w:r w:rsidR="00650A16" w:rsidRPr="003A7E18">
        <w:rPr>
          <w:color w:val="0000FF"/>
        </w:rPr>
        <w:t>e.g.,</w:t>
      </w:r>
      <w:r w:rsidRPr="003A7E18">
        <w:rPr>
          <w:color w:val="0000FF"/>
        </w:rPr>
        <w:t xml:space="preserve"> “planting will commence prior to the end of the project’s construction phase</w:t>
      </w:r>
      <w:r w:rsidR="0005548A">
        <w:rPr>
          <w:color w:val="0000FF"/>
        </w:rPr>
        <w:t>,</w:t>
      </w:r>
      <w:r w:rsidR="00E9036D">
        <w:rPr>
          <w:color w:val="0000FF"/>
        </w:rPr>
        <w:t>”</w:t>
      </w:r>
      <w:r w:rsidR="00447802">
        <w:rPr>
          <w:color w:val="0000FF"/>
        </w:rPr>
        <w:t xml:space="preserve"> </w:t>
      </w:r>
      <w:bookmarkStart w:id="487" w:name="_Hlk137560071"/>
      <w:r w:rsidR="00447802">
        <w:rPr>
          <w:color w:val="0000FF"/>
        </w:rPr>
        <w:t>or “</w:t>
      </w:r>
      <w:r w:rsidR="00447802" w:rsidRPr="003040A3">
        <w:rPr>
          <w:color w:val="0000FF"/>
        </w:rPr>
        <w:t>planting will take place with a separate contract following construction.”</w:t>
      </w:r>
      <w:r w:rsidRPr="003040A3">
        <w:rPr>
          <w:color w:val="0000FF"/>
        </w:rPr>
        <w:t>]</w:t>
      </w:r>
      <w:bookmarkEnd w:id="487"/>
    </w:p>
    <w:p w14:paraId="2FC8AC81" w14:textId="7BBD3086" w:rsidR="00976118" w:rsidRPr="00F92CF0" w:rsidRDefault="00976118" w:rsidP="00F92CF0">
      <w:pPr>
        <w:pStyle w:val="BodyText"/>
        <w:rPr>
          <w:color w:val="0000FF"/>
        </w:rPr>
      </w:pPr>
      <w:r w:rsidRPr="00F92CF0">
        <w:rPr>
          <w:color w:val="0000FF"/>
        </w:rPr>
        <w:t xml:space="preserve">[The term “significant” should not be used in the </w:t>
      </w:r>
      <w:r w:rsidR="00D52868" w:rsidRPr="003145B6">
        <w:rPr>
          <w:color w:val="0000FF"/>
        </w:rPr>
        <w:t>VIA</w:t>
      </w:r>
      <w:r w:rsidRPr="00F92CF0">
        <w:rPr>
          <w:color w:val="0000FF"/>
        </w:rPr>
        <w:t xml:space="preserve"> due to its different meanings under </w:t>
      </w:r>
      <w:r w:rsidR="00D52868" w:rsidRPr="003145B6">
        <w:rPr>
          <w:color w:val="0000FF"/>
        </w:rPr>
        <w:t>NEPA</w:t>
      </w:r>
      <w:r w:rsidRPr="00F92CF0">
        <w:rPr>
          <w:color w:val="0000FF"/>
        </w:rPr>
        <w:t xml:space="preserve"> and </w:t>
      </w:r>
      <w:r w:rsidR="00D52868" w:rsidRPr="003145B6">
        <w:rPr>
          <w:color w:val="0000FF"/>
        </w:rPr>
        <w:t>CEQA</w:t>
      </w:r>
      <w:r w:rsidR="00162437">
        <w:rPr>
          <w:color w:val="0000FF"/>
        </w:rPr>
        <w:t>—</w:t>
      </w:r>
      <w:r w:rsidRPr="00F92CF0">
        <w:rPr>
          <w:color w:val="0000FF"/>
        </w:rPr>
        <w:t>significance determinations are addressed in the environmental document for the project.]</w:t>
      </w:r>
    </w:p>
    <w:p w14:paraId="6CF92BDA" w14:textId="77777777" w:rsidR="00D52868" w:rsidRDefault="00976118" w:rsidP="00E9036D">
      <w:pPr>
        <w:pStyle w:val="Heading2"/>
      </w:pPr>
      <w:bookmarkStart w:id="488" w:name="_Toc81173576"/>
      <w:bookmarkStart w:id="489" w:name="_Toc105696358"/>
      <w:bookmarkStart w:id="490" w:name="_Toc72232756"/>
      <w:r w:rsidRPr="00311A6F">
        <w:t>Adverse Visual Effects</w:t>
      </w:r>
      <w:bookmarkEnd w:id="488"/>
      <w:bookmarkEnd w:id="489"/>
    </w:p>
    <w:p w14:paraId="7980646D" w14:textId="3B658B0E" w:rsidR="00976118" w:rsidRPr="00081289" w:rsidRDefault="00976118" w:rsidP="00F92CF0">
      <w:pPr>
        <w:pStyle w:val="BodyText"/>
        <w:rPr>
          <w:color w:val="0000FF"/>
        </w:rPr>
      </w:pPr>
      <w:r>
        <w:rPr>
          <w:color w:val="0000FF"/>
        </w:rPr>
        <w:t xml:space="preserve">[Describe </w:t>
      </w:r>
      <w:r w:rsidRPr="00081289">
        <w:rPr>
          <w:color w:val="0000FF"/>
        </w:rPr>
        <w:t xml:space="preserve">each instance </w:t>
      </w:r>
      <w:r>
        <w:rPr>
          <w:color w:val="0000FF"/>
        </w:rPr>
        <w:t>of adverse visual impact</w:t>
      </w:r>
      <w:r w:rsidRPr="00081289">
        <w:rPr>
          <w:color w:val="0000FF"/>
        </w:rPr>
        <w:t xml:space="preserve"> and </w:t>
      </w:r>
      <w:r>
        <w:rPr>
          <w:color w:val="0000FF"/>
        </w:rPr>
        <w:t xml:space="preserve">propose </w:t>
      </w:r>
      <w:r w:rsidRPr="00081289">
        <w:rPr>
          <w:color w:val="0000FF"/>
        </w:rPr>
        <w:t xml:space="preserve">how it </w:t>
      </w:r>
      <w:r>
        <w:rPr>
          <w:color w:val="0000FF"/>
        </w:rPr>
        <w:t>should</w:t>
      </w:r>
      <w:r w:rsidRPr="00081289">
        <w:rPr>
          <w:color w:val="0000FF"/>
        </w:rPr>
        <w:t xml:space="preserve"> be </w:t>
      </w:r>
      <w:r w:rsidR="00F62978">
        <w:rPr>
          <w:color w:val="0000FF"/>
        </w:rPr>
        <w:t xml:space="preserve">addressed </w:t>
      </w:r>
      <w:r>
        <w:rPr>
          <w:color w:val="0000FF"/>
        </w:rPr>
        <w:t xml:space="preserve">(refer to </w:t>
      </w:r>
      <w:r w:rsidR="00D52868" w:rsidRPr="003145B6">
        <w:rPr>
          <w:i/>
          <w:iCs/>
          <w:color w:val="0000FF"/>
        </w:rPr>
        <w:t>Handbook</w:t>
      </w:r>
      <w:r w:rsidRPr="003A7E18">
        <w:rPr>
          <w:i/>
          <w:iCs/>
          <w:color w:val="0000FF"/>
        </w:rPr>
        <w:t xml:space="preserve"> </w:t>
      </w:r>
      <w:r w:rsidR="00E9036D">
        <w:rPr>
          <w:color w:val="0000FF"/>
        </w:rPr>
        <w:t>S</w:t>
      </w:r>
      <w:r>
        <w:rPr>
          <w:color w:val="0000FF"/>
        </w:rPr>
        <w:t>ection</w:t>
      </w:r>
      <w:r w:rsidR="00E9036D">
        <w:rPr>
          <w:color w:val="0000FF"/>
        </w:rPr>
        <w:t> </w:t>
      </w:r>
      <w:r>
        <w:rPr>
          <w:color w:val="0000FF"/>
        </w:rPr>
        <w:t>5.1</w:t>
      </w:r>
      <w:r w:rsidRPr="00081289">
        <w:rPr>
          <w:color w:val="0000FF"/>
        </w:rPr>
        <w:t>)</w:t>
      </w:r>
      <w:r>
        <w:rPr>
          <w:color w:val="0000FF"/>
        </w:rPr>
        <w:t>.</w:t>
      </w:r>
      <w:r w:rsidRPr="00081289">
        <w:rPr>
          <w:color w:val="0000FF"/>
        </w:rPr>
        <w:t xml:space="preserve"> </w:t>
      </w:r>
      <w:r>
        <w:rPr>
          <w:color w:val="0000FF"/>
        </w:rPr>
        <w:t>The</w:t>
      </w:r>
      <w:r w:rsidRPr="00081289">
        <w:rPr>
          <w:color w:val="0000FF"/>
        </w:rPr>
        <w:t xml:space="preserve"> </w:t>
      </w:r>
      <w:r w:rsidR="00D52868" w:rsidRPr="003145B6">
        <w:rPr>
          <w:color w:val="0000FF"/>
        </w:rPr>
        <w:t>VIA</w:t>
      </w:r>
      <w:r w:rsidRPr="00081289">
        <w:rPr>
          <w:color w:val="0000FF"/>
        </w:rPr>
        <w:t xml:space="preserve"> must state clearly what </w:t>
      </w:r>
      <w:r>
        <w:rPr>
          <w:color w:val="0000FF"/>
        </w:rPr>
        <w:t>environmental commitment</w:t>
      </w:r>
      <w:r w:rsidRPr="00081289">
        <w:rPr>
          <w:color w:val="0000FF"/>
        </w:rPr>
        <w:t xml:space="preserve">s are </w:t>
      </w:r>
      <w:r>
        <w:rPr>
          <w:color w:val="0000FF"/>
        </w:rPr>
        <w:t>proposed</w:t>
      </w:r>
      <w:r w:rsidRPr="00081289">
        <w:rPr>
          <w:color w:val="0000FF"/>
        </w:rPr>
        <w:t xml:space="preserve"> to reduce the</w:t>
      </w:r>
      <w:r>
        <w:rPr>
          <w:color w:val="0000FF"/>
        </w:rPr>
        <w:t>se</w:t>
      </w:r>
      <w:r w:rsidRPr="00081289">
        <w:rPr>
          <w:color w:val="0000FF"/>
        </w:rPr>
        <w:t xml:space="preserve"> impacts.</w:t>
      </w:r>
      <w:r>
        <w:rPr>
          <w:color w:val="0000FF"/>
        </w:rPr>
        <w:t>]</w:t>
      </w:r>
      <w:bookmarkEnd w:id="490"/>
    </w:p>
    <w:p w14:paraId="4D99B0D8" w14:textId="1793E9F0" w:rsidR="00976118" w:rsidRDefault="00976118" w:rsidP="003A2F76">
      <w:pPr>
        <w:pStyle w:val="Bluetext0"/>
      </w:pPr>
      <w:r w:rsidRPr="003A7E18">
        <w:t xml:space="preserve">[If </w:t>
      </w:r>
      <w:r>
        <w:t xml:space="preserve">environmental commitments </w:t>
      </w:r>
      <w:r w:rsidR="00E9036D">
        <w:t xml:space="preserve">for </w:t>
      </w:r>
      <w:r w:rsidR="00E9036D" w:rsidRPr="003A7E18">
        <w:t>adverse impacts</w:t>
      </w:r>
      <w:r w:rsidR="00E9036D">
        <w:t xml:space="preserve"> are </w:t>
      </w:r>
      <w:r>
        <w:t>proposed,</w:t>
      </w:r>
      <w:r w:rsidRPr="003A7E18">
        <w:t xml:space="preserve"> the </w:t>
      </w:r>
      <w:r w:rsidR="00D52868" w:rsidRPr="003145B6">
        <w:t>VIA</w:t>
      </w:r>
      <w:r w:rsidRPr="003A7E18">
        <w:t xml:space="preserve"> must state clearly what measures are required to reduce the</w:t>
      </w:r>
      <w:r>
        <w:t>se</w:t>
      </w:r>
      <w:r w:rsidRPr="003A7E18">
        <w:t xml:space="preserve"> impacts</w:t>
      </w:r>
      <w:r w:rsidR="00242A81">
        <w:t xml:space="preserve"> and conduct an analysis of the visual impact of the proposed project with the environmental commitments and proposed measures to document the reduction of the proposed project’s visual impact</w:t>
      </w:r>
      <w:r w:rsidRPr="003A7E18">
        <w:t>.</w:t>
      </w:r>
      <w:r>
        <w:t xml:space="preserve"> Environmental commitments must be clearly distinguished from standard aesthetic treatment features that are based on the Highway Design Manual, Standard</w:t>
      </w:r>
      <w:r w:rsidR="00793AE8">
        <w:t xml:space="preserve"> Plans</w:t>
      </w:r>
      <w:r>
        <w:t>, Standard Specifications</w:t>
      </w:r>
      <w:r w:rsidR="00E9036D">
        <w:t>,</w:t>
      </w:r>
      <w:r>
        <w:t xml:space="preserve"> or Standard Special Provisions.</w:t>
      </w:r>
      <w:r w:rsidRPr="003A7E18">
        <w:t>]</w:t>
      </w:r>
    </w:p>
    <w:p w14:paraId="1C222311" w14:textId="73944451" w:rsidR="00976118" w:rsidRPr="008E330F" w:rsidRDefault="003F0B0A" w:rsidP="00E9036D">
      <w:pPr>
        <w:pStyle w:val="Heading2"/>
      </w:pPr>
      <w:bookmarkStart w:id="491" w:name="_Toc72231308"/>
      <w:bookmarkStart w:id="492" w:name="_Toc72231411"/>
      <w:bookmarkStart w:id="493" w:name="_Toc72232487"/>
      <w:bookmarkStart w:id="494" w:name="_Toc81063937"/>
      <w:bookmarkStart w:id="495" w:name="_Toc81167412"/>
      <w:bookmarkStart w:id="496" w:name="_Toc81167540"/>
      <w:bookmarkStart w:id="497" w:name="_Toc81167666"/>
      <w:bookmarkStart w:id="498" w:name="_Toc81167790"/>
      <w:bookmarkStart w:id="499" w:name="_Toc81167913"/>
      <w:bookmarkStart w:id="500" w:name="_Toc81168034"/>
      <w:bookmarkStart w:id="501" w:name="_Toc81168153"/>
      <w:bookmarkStart w:id="502" w:name="_Toc81168272"/>
      <w:bookmarkStart w:id="503" w:name="_Toc81168391"/>
      <w:bookmarkStart w:id="504" w:name="_Toc81168536"/>
      <w:bookmarkStart w:id="505" w:name="_Toc81168655"/>
      <w:bookmarkStart w:id="506" w:name="_Toc81168774"/>
      <w:bookmarkStart w:id="507" w:name="_Toc81168893"/>
      <w:bookmarkStart w:id="508" w:name="_Toc81169012"/>
      <w:bookmarkStart w:id="509" w:name="_Toc81173581"/>
      <w:bookmarkStart w:id="510" w:name="_Toc72231309"/>
      <w:bookmarkStart w:id="511" w:name="_Toc72231412"/>
      <w:bookmarkStart w:id="512" w:name="_Toc72232488"/>
      <w:bookmarkStart w:id="513" w:name="_Toc81063938"/>
      <w:bookmarkStart w:id="514" w:name="_Toc81167413"/>
      <w:bookmarkStart w:id="515" w:name="_Toc81167541"/>
      <w:bookmarkStart w:id="516" w:name="_Toc81167667"/>
      <w:bookmarkStart w:id="517" w:name="_Toc81167791"/>
      <w:bookmarkStart w:id="518" w:name="_Toc81167914"/>
      <w:bookmarkStart w:id="519" w:name="_Toc81168035"/>
      <w:bookmarkStart w:id="520" w:name="_Toc81168154"/>
      <w:bookmarkStart w:id="521" w:name="_Toc81168273"/>
      <w:bookmarkStart w:id="522" w:name="_Toc81168392"/>
      <w:bookmarkStart w:id="523" w:name="_Toc81168537"/>
      <w:bookmarkStart w:id="524" w:name="_Toc81168656"/>
      <w:bookmarkStart w:id="525" w:name="_Toc81168775"/>
      <w:bookmarkStart w:id="526" w:name="_Toc81168894"/>
      <w:bookmarkStart w:id="527" w:name="_Toc81169013"/>
      <w:bookmarkStart w:id="528" w:name="_Toc81173582"/>
      <w:bookmarkStart w:id="529" w:name="_Toc72231310"/>
      <w:bookmarkStart w:id="530" w:name="_Toc72231413"/>
      <w:bookmarkStart w:id="531" w:name="_Toc72232489"/>
      <w:bookmarkStart w:id="532" w:name="_Toc81063939"/>
      <w:bookmarkStart w:id="533" w:name="_Toc81167414"/>
      <w:bookmarkStart w:id="534" w:name="_Toc81167542"/>
      <w:bookmarkStart w:id="535" w:name="_Toc81167668"/>
      <w:bookmarkStart w:id="536" w:name="_Toc81167792"/>
      <w:bookmarkStart w:id="537" w:name="_Toc81167915"/>
      <w:bookmarkStart w:id="538" w:name="_Toc81168036"/>
      <w:bookmarkStart w:id="539" w:name="_Toc81168155"/>
      <w:bookmarkStart w:id="540" w:name="_Toc81168274"/>
      <w:bookmarkStart w:id="541" w:name="_Toc81168393"/>
      <w:bookmarkStart w:id="542" w:name="_Toc81168538"/>
      <w:bookmarkStart w:id="543" w:name="_Toc81168657"/>
      <w:bookmarkStart w:id="544" w:name="_Toc81168776"/>
      <w:bookmarkStart w:id="545" w:name="_Toc81168895"/>
      <w:bookmarkStart w:id="546" w:name="_Toc81169014"/>
      <w:bookmarkStart w:id="547" w:name="_Toc81173583"/>
      <w:bookmarkStart w:id="548" w:name="_Toc72231311"/>
      <w:bookmarkStart w:id="549" w:name="_Toc72231414"/>
      <w:bookmarkStart w:id="550" w:name="_Toc72232490"/>
      <w:bookmarkStart w:id="551" w:name="_Toc81063940"/>
      <w:bookmarkStart w:id="552" w:name="_Toc81167415"/>
      <w:bookmarkStart w:id="553" w:name="_Toc81167543"/>
      <w:bookmarkStart w:id="554" w:name="_Toc81167669"/>
      <w:bookmarkStart w:id="555" w:name="_Toc81167793"/>
      <w:bookmarkStart w:id="556" w:name="_Toc81167916"/>
      <w:bookmarkStart w:id="557" w:name="_Toc81168037"/>
      <w:bookmarkStart w:id="558" w:name="_Toc81168156"/>
      <w:bookmarkStart w:id="559" w:name="_Toc81168275"/>
      <w:bookmarkStart w:id="560" w:name="_Toc81168394"/>
      <w:bookmarkStart w:id="561" w:name="_Toc81168539"/>
      <w:bookmarkStart w:id="562" w:name="_Toc81168658"/>
      <w:bookmarkStart w:id="563" w:name="_Toc81168777"/>
      <w:bookmarkStart w:id="564" w:name="_Toc81168896"/>
      <w:bookmarkStart w:id="565" w:name="_Toc81169015"/>
      <w:bookmarkStart w:id="566" w:name="_Toc81173584"/>
      <w:bookmarkStart w:id="567" w:name="_Toc72231312"/>
      <w:bookmarkStart w:id="568" w:name="_Toc72231415"/>
      <w:bookmarkStart w:id="569" w:name="_Toc72232491"/>
      <w:bookmarkStart w:id="570" w:name="_Toc81063941"/>
      <w:bookmarkStart w:id="571" w:name="_Toc81167416"/>
      <w:bookmarkStart w:id="572" w:name="_Toc81167544"/>
      <w:bookmarkStart w:id="573" w:name="_Toc81167670"/>
      <w:bookmarkStart w:id="574" w:name="_Toc81167794"/>
      <w:bookmarkStart w:id="575" w:name="_Toc81167917"/>
      <w:bookmarkStart w:id="576" w:name="_Toc81168038"/>
      <w:bookmarkStart w:id="577" w:name="_Toc81168157"/>
      <w:bookmarkStart w:id="578" w:name="_Toc81168276"/>
      <w:bookmarkStart w:id="579" w:name="_Toc81168395"/>
      <w:bookmarkStart w:id="580" w:name="_Toc81168540"/>
      <w:bookmarkStart w:id="581" w:name="_Toc81168659"/>
      <w:bookmarkStart w:id="582" w:name="_Toc81168778"/>
      <w:bookmarkStart w:id="583" w:name="_Toc81168897"/>
      <w:bookmarkStart w:id="584" w:name="_Toc81169016"/>
      <w:bookmarkStart w:id="585" w:name="_Toc81173585"/>
      <w:bookmarkStart w:id="586" w:name="_Toc72231313"/>
      <w:bookmarkStart w:id="587" w:name="_Toc72231416"/>
      <w:bookmarkStart w:id="588" w:name="_Toc72232492"/>
      <w:bookmarkStart w:id="589" w:name="_Toc81063942"/>
      <w:bookmarkStart w:id="590" w:name="_Toc81167417"/>
      <w:bookmarkStart w:id="591" w:name="_Toc81167545"/>
      <w:bookmarkStart w:id="592" w:name="_Toc81167671"/>
      <w:bookmarkStart w:id="593" w:name="_Toc81167795"/>
      <w:bookmarkStart w:id="594" w:name="_Toc81167918"/>
      <w:bookmarkStart w:id="595" w:name="_Toc81168039"/>
      <w:bookmarkStart w:id="596" w:name="_Toc81168158"/>
      <w:bookmarkStart w:id="597" w:name="_Toc81168277"/>
      <w:bookmarkStart w:id="598" w:name="_Toc81168396"/>
      <w:bookmarkStart w:id="599" w:name="_Toc81168541"/>
      <w:bookmarkStart w:id="600" w:name="_Toc81168660"/>
      <w:bookmarkStart w:id="601" w:name="_Toc81168779"/>
      <w:bookmarkStart w:id="602" w:name="_Toc81168898"/>
      <w:bookmarkStart w:id="603" w:name="_Toc81169017"/>
      <w:bookmarkStart w:id="604" w:name="_Toc81173586"/>
      <w:bookmarkStart w:id="605" w:name="_Toc72231314"/>
      <w:bookmarkStart w:id="606" w:name="_Toc72231417"/>
      <w:bookmarkStart w:id="607" w:name="_Toc72232493"/>
      <w:bookmarkStart w:id="608" w:name="_Toc81063943"/>
      <w:bookmarkStart w:id="609" w:name="_Toc81167418"/>
      <w:bookmarkStart w:id="610" w:name="_Toc81167546"/>
      <w:bookmarkStart w:id="611" w:name="_Toc81167672"/>
      <w:bookmarkStart w:id="612" w:name="_Toc81167796"/>
      <w:bookmarkStart w:id="613" w:name="_Toc81167919"/>
      <w:bookmarkStart w:id="614" w:name="_Toc81168040"/>
      <w:bookmarkStart w:id="615" w:name="_Toc81168159"/>
      <w:bookmarkStart w:id="616" w:name="_Toc81168278"/>
      <w:bookmarkStart w:id="617" w:name="_Toc81168397"/>
      <w:bookmarkStart w:id="618" w:name="_Toc81168542"/>
      <w:bookmarkStart w:id="619" w:name="_Toc81168661"/>
      <w:bookmarkStart w:id="620" w:name="_Toc81168780"/>
      <w:bookmarkStart w:id="621" w:name="_Toc81168899"/>
      <w:bookmarkStart w:id="622" w:name="_Toc81169018"/>
      <w:bookmarkStart w:id="623" w:name="_Toc81173587"/>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t>Recommendations for Environmental Commitment Measures</w:t>
      </w:r>
    </w:p>
    <w:p w14:paraId="64A7F96C" w14:textId="6554B058" w:rsidR="00976118" w:rsidRPr="00D72870" w:rsidRDefault="00976118" w:rsidP="00F92CF0">
      <w:pPr>
        <w:pStyle w:val="BodyText"/>
        <w:rPr>
          <w:rFonts w:eastAsia="Times New Roman"/>
        </w:rPr>
      </w:pPr>
      <w:r w:rsidRPr="00F92CF0">
        <w:rPr>
          <w:color w:val="0000FF"/>
        </w:rPr>
        <w:t xml:space="preserve">[In </w:t>
      </w:r>
      <w:r w:rsidR="00E9036D" w:rsidRPr="00E9036D">
        <w:rPr>
          <w:color w:val="0000FF"/>
        </w:rPr>
        <w:fldChar w:fldCharType="begin"/>
      </w:r>
      <w:r w:rsidR="00E9036D" w:rsidRPr="00E9036D">
        <w:rPr>
          <w:color w:val="0000FF"/>
        </w:rPr>
        <w:instrText xml:space="preserve"> REF _Ref95823545 \h </w:instrText>
      </w:r>
      <w:r w:rsidR="00E9036D">
        <w:rPr>
          <w:color w:val="0000FF"/>
        </w:rPr>
        <w:instrText xml:space="preserve"> \* MERGEFORMAT </w:instrText>
      </w:r>
      <w:r w:rsidR="00E9036D" w:rsidRPr="00E9036D">
        <w:rPr>
          <w:color w:val="0000FF"/>
        </w:rPr>
      </w:r>
      <w:r w:rsidR="00E9036D" w:rsidRPr="00E9036D">
        <w:rPr>
          <w:color w:val="0000FF"/>
        </w:rPr>
        <w:fldChar w:fldCharType="separate"/>
      </w:r>
      <w:r w:rsidR="00632D49" w:rsidRPr="00632D49">
        <w:rPr>
          <w:color w:val="0000FF"/>
        </w:rPr>
        <w:t>Table 5</w:t>
      </w:r>
      <w:r w:rsidR="00632D49" w:rsidRPr="00632D49">
        <w:rPr>
          <w:color w:val="0000FF"/>
        </w:rPr>
        <w:noBreakHyphen/>
        <w:t>1</w:t>
      </w:r>
      <w:r w:rsidR="00E9036D" w:rsidRPr="00E9036D">
        <w:rPr>
          <w:color w:val="0000FF"/>
        </w:rPr>
        <w:fldChar w:fldCharType="end"/>
      </w:r>
      <w:r w:rsidR="00E9036D">
        <w:rPr>
          <w:color w:val="0000FF"/>
        </w:rPr>
        <w:t>,</w:t>
      </w:r>
      <w:r w:rsidRPr="00F92CF0">
        <w:rPr>
          <w:color w:val="0000FF"/>
        </w:rPr>
        <w:t xml:space="preserve"> </w:t>
      </w:r>
      <w:r w:rsidR="00C948EC">
        <w:rPr>
          <w:color w:val="0000FF"/>
        </w:rPr>
        <w:t>list the</w:t>
      </w:r>
      <w:r w:rsidRPr="00F92CF0">
        <w:rPr>
          <w:color w:val="0000FF"/>
        </w:rPr>
        <w:t xml:space="preserve"> environmental commitments for each </w:t>
      </w:r>
      <w:r w:rsidR="009326F5" w:rsidRPr="00F92CF0">
        <w:rPr>
          <w:color w:val="0000FF"/>
        </w:rPr>
        <w:t>visual impact</w:t>
      </w:r>
      <w:r w:rsidR="008C7349" w:rsidRPr="00F92CF0">
        <w:rPr>
          <w:color w:val="0000FF"/>
        </w:rPr>
        <w:t xml:space="preserve"> identified in </w:t>
      </w:r>
      <w:r w:rsidR="00AC7463" w:rsidRPr="00886C7B">
        <w:rPr>
          <w:color w:val="0000FF"/>
        </w:rPr>
        <w:fldChar w:fldCharType="begin"/>
      </w:r>
      <w:r w:rsidR="00AC7463" w:rsidRPr="00886C7B">
        <w:rPr>
          <w:color w:val="0000FF"/>
        </w:rPr>
        <w:instrText xml:space="preserve"> REF _Ref103675403 \h </w:instrText>
      </w:r>
      <w:r w:rsidR="00886C7B">
        <w:rPr>
          <w:color w:val="0000FF"/>
        </w:rPr>
        <w:instrText xml:space="preserve"> \* MERGEFORMAT </w:instrText>
      </w:r>
      <w:r w:rsidR="00AC7463" w:rsidRPr="00886C7B">
        <w:rPr>
          <w:color w:val="0000FF"/>
        </w:rPr>
      </w:r>
      <w:r w:rsidR="00AC7463" w:rsidRPr="00886C7B">
        <w:rPr>
          <w:color w:val="0000FF"/>
        </w:rPr>
        <w:fldChar w:fldCharType="separate"/>
      </w:r>
      <w:r w:rsidR="00AC7463" w:rsidRPr="002E1371">
        <w:rPr>
          <w:color w:val="0000FF"/>
        </w:rPr>
        <w:t>Table </w:t>
      </w:r>
      <w:r w:rsidR="00AC7463" w:rsidRPr="002E1371">
        <w:rPr>
          <w:noProof/>
          <w:color w:val="0000FF"/>
        </w:rPr>
        <w:t>4</w:t>
      </w:r>
      <w:r w:rsidR="00AC7463" w:rsidRPr="002E1371">
        <w:rPr>
          <w:color w:val="0000FF"/>
        </w:rPr>
        <w:noBreakHyphen/>
      </w:r>
      <w:r w:rsidR="00AC7463" w:rsidRPr="002E1371">
        <w:rPr>
          <w:noProof/>
          <w:color w:val="0000FF"/>
        </w:rPr>
        <w:t>8</w:t>
      </w:r>
      <w:r w:rsidR="00AC7463" w:rsidRPr="00886C7B">
        <w:rPr>
          <w:color w:val="0000FF"/>
        </w:rPr>
        <w:fldChar w:fldCharType="end"/>
      </w:r>
      <w:r w:rsidRPr="00886C7B">
        <w:rPr>
          <w:color w:val="0000FF"/>
        </w:rPr>
        <w:t>.</w:t>
      </w:r>
      <w:r w:rsidR="00971BD1">
        <w:rPr>
          <w:color w:val="0000FF"/>
        </w:rPr>
        <w:t xml:space="preserve"> </w:t>
      </w:r>
      <w:r w:rsidR="006F7841">
        <w:rPr>
          <w:color w:val="0000FF"/>
        </w:rPr>
        <w:t xml:space="preserve">Measures can also be listed out in a bullet format if desired. </w:t>
      </w:r>
      <w:r w:rsidR="00971BD1" w:rsidRPr="003E50ED">
        <w:rPr>
          <w:color w:val="0000FF"/>
        </w:rPr>
        <w:t xml:space="preserve">Describe the type of environmental commitment </w:t>
      </w:r>
      <w:r w:rsidR="002F6389">
        <w:rPr>
          <w:color w:val="0000FF"/>
        </w:rPr>
        <w:t>and what the commitment would entail</w:t>
      </w:r>
      <w:r w:rsidRPr="00F92CF0">
        <w:rPr>
          <w:color w:val="0000FF"/>
        </w:rPr>
        <w:t xml:space="preserve">.] </w:t>
      </w:r>
      <w:r w:rsidR="007E1DA7">
        <w:fldChar w:fldCharType="begin"/>
      </w:r>
      <w:r w:rsidR="007E1DA7">
        <w:instrText xml:space="preserve"> REF _Ref95823545 \h </w:instrText>
      </w:r>
      <w:r w:rsidR="007E1DA7">
        <w:fldChar w:fldCharType="separate"/>
      </w:r>
      <w:r w:rsidR="00632D49">
        <w:t>Table </w:t>
      </w:r>
      <w:r w:rsidR="00632D49">
        <w:rPr>
          <w:noProof/>
        </w:rPr>
        <w:t>5</w:t>
      </w:r>
      <w:r w:rsidR="00632D49">
        <w:noBreakHyphen/>
      </w:r>
      <w:r w:rsidR="00632D49">
        <w:rPr>
          <w:noProof/>
        </w:rPr>
        <w:t>1</w:t>
      </w:r>
      <w:r w:rsidR="007E1DA7">
        <w:fldChar w:fldCharType="end"/>
      </w:r>
      <w:r w:rsidRPr="008E330F">
        <w:t xml:space="preserve"> </w:t>
      </w:r>
      <w:r w:rsidR="00C948EC">
        <w:t>identifies</w:t>
      </w:r>
      <w:r w:rsidR="00C948EC" w:rsidRPr="008E330F">
        <w:t xml:space="preserve"> </w:t>
      </w:r>
      <w:r w:rsidRPr="008E330F">
        <w:t xml:space="preserve">the numbered </w:t>
      </w:r>
      <w:r>
        <w:t>environmental commitment</w:t>
      </w:r>
      <w:r w:rsidRPr="008E330F">
        <w:t>s for each</w:t>
      </w:r>
      <w:r w:rsidR="008C7349">
        <w:t xml:space="preserve"> visual impact</w:t>
      </w:r>
      <w:r w:rsidRPr="008E330F">
        <w:t>.</w:t>
      </w:r>
    </w:p>
    <w:p w14:paraId="016439E3" w14:textId="38A711E1" w:rsidR="009B0292" w:rsidRPr="005F1DB3" w:rsidRDefault="001E47DF" w:rsidP="00F92CF0">
      <w:pPr>
        <w:pStyle w:val="Caption"/>
        <w:jc w:val="both"/>
      </w:pPr>
      <w:bookmarkStart w:id="624" w:name="_Ref95823545"/>
      <w:bookmarkStart w:id="625" w:name="_Toc95409742"/>
      <w:bookmarkStart w:id="626" w:name="_Toc105696086"/>
      <w:bookmarkStart w:id="627" w:name="_Toc262809531"/>
      <w:r>
        <w:lastRenderedPageBreak/>
        <w:t>Table </w:t>
      </w:r>
      <w:r w:rsidR="0007109C">
        <w:fldChar w:fldCharType="begin"/>
      </w:r>
      <w:r w:rsidR="0007109C">
        <w:instrText xml:space="preserve"> STYLEREF 1 \s </w:instrText>
      </w:r>
      <w:r w:rsidR="0007109C">
        <w:fldChar w:fldCharType="separate"/>
      </w:r>
      <w:r w:rsidR="00632D49">
        <w:rPr>
          <w:noProof/>
        </w:rPr>
        <w:t>5</w:t>
      </w:r>
      <w:r w:rsidR="0007109C">
        <w:rPr>
          <w:noProof/>
        </w:rPr>
        <w:fldChar w:fldCharType="end"/>
      </w:r>
      <w:r w:rsidR="00FB7001">
        <w:noBreakHyphen/>
      </w:r>
      <w:r w:rsidR="0007109C">
        <w:fldChar w:fldCharType="begin"/>
      </w:r>
      <w:r w:rsidR="0007109C">
        <w:instrText xml:space="preserve"> SEQ Table \* ARABIC \s 1 </w:instrText>
      </w:r>
      <w:r w:rsidR="0007109C">
        <w:fldChar w:fldCharType="separate"/>
      </w:r>
      <w:r w:rsidR="00632D49">
        <w:rPr>
          <w:noProof/>
        </w:rPr>
        <w:t>1</w:t>
      </w:r>
      <w:r w:rsidR="0007109C">
        <w:rPr>
          <w:noProof/>
        </w:rPr>
        <w:fldChar w:fldCharType="end"/>
      </w:r>
      <w:bookmarkEnd w:id="624"/>
      <w:r w:rsidR="003713F6">
        <w:tab/>
      </w:r>
      <w:r w:rsidR="00417E71">
        <w:t>Environmental Commitments</w:t>
      </w:r>
      <w:r w:rsidR="009B0292">
        <w:t xml:space="preserve"> by </w:t>
      </w:r>
      <w:r w:rsidR="001C5B68">
        <w:t>Visual Impact</w:t>
      </w:r>
      <w:bookmarkEnd w:id="625"/>
      <w:bookmarkEnd w:id="626"/>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Description w:val="Table summarizes numbered environmental commitments for each visual impact. It describes the type of environmental commitment such as avoidance, minimization, compensation, or enhancement,and what the commitment would entail."/>
      </w:tblPr>
      <w:tblGrid>
        <w:gridCol w:w="1795"/>
        <w:gridCol w:w="7545"/>
      </w:tblGrid>
      <w:tr w:rsidR="00CA3F8B" w:rsidRPr="009B0292" w14:paraId="57831F1A" w14:textId="589A5789" w:rsidTr="00867816">
        <w:trPr>
          <w:tblHeader/>
        </w:trPr>
        <w:tc>
          <w:tcPr>
            <w:tcW w:w="961" w:type="pct"/>
            <w:shd w:val="clear" w:color="auto" w:fill="C8E3FF"/>
            <w:vAlign w:val="center"/>
          </w:tcPr>
          <w:p w14:paraId="404C3194" w14:textId="7B2F597A" w:rsidR="00CA3F8B" w:rsidRPr="009B0292" w:rsidRDefault="00CA3F8B" w:rsidP="00FB7001">
            <w:pPr>
              <w:pStyle w:val="TableColumnHeading"/>
            </w:pPr>
            <w:r>
              <w:t>Visual Impact</w:t>
            </w:r>
          </w:p>
        </w:tc>
        <w:tc>
          <w:tcPr>
            <w:tcW w:w="4039" w:type="pct"/>
            <w:shd w:val="clear" w:color="auto" w:fill="C8E3FF"/>
            <w:vAlign w:val="center"/>
          </w:tcPr>
          <w:p w14:paraId="341CFEC8" w14:textId="1DF933EC" w:rsidR="00CA3F8B" w:rsidRDefault="00CA3F8B" w:rsidP="00FB7001">
            <w:pPr>
              <w:pStyle w:val="TableColumnHeading"/>
            </w:pPr>
            <w:r>
              <w:t>Description of Environmental Commitment</w:t>
            </w:r>
            <w:r w:rsidR="00533E01">
              <w:t>s</w:t>
            </w:r>
          </w:p>
        </w:tc>
      </w:tr>
      <w:tr w:rsidR="00CA3F8B" w:rsidRPr="00CD67AC" w14:paraId="517C896C" w14:textId="64512086" w:rsidTr="00D82A7A">
        <w:tc>
          <w:tcPr>
            <w:tcW w:w="961" w:type="pct"/>
            <w:shd w:val="clear" w:color="auto" w:fill="FFF2CC"/>
            <w:vAlign w:val="center"/>
          </w:tcPr>
          <w:p w14:paraId="5C4D17DD" w14:textId="7404D0A0" w:rsidR="00CA3F8B" w:rsidRPr="006F7841" w:rsidRDefault="00CA3F8B" w:rsidP="00FB7001">
            <w:pPr>
              <w:pStyle w:val="TableText"/>
              <w:keepNext/>
            </w:pPr>
            <w:r w:rsidRPr="006F7841">
              <w:t>A.</w:t>
            </w:r>
          </w:p>
        </w:tc>
        <w:tc>
          <w:tcPr>
            <w:tcW w:w="4039" w:type="pct"/>
            <w:vAlign w:val="center"/>
          </w:tcPr>
          <w:p w14:paraId="1759B3C3" w14:textId="08308468" w:rsidR="00CA3F8B" w:rsidRPr="006F7841" w:rsidRDefault="00CA3F8B" w:rsidP="00FB7001">
            <w:pPr>
              <w:pStyle w:val="TableText"/>
              <w:keepNext/>
            </w:pPr>
          </w:p>
        </w:tc>
      </w:tr>
      <w:tr w:rsidR="00CA3F8B" w:rsidRPr="00CD67AC" w14:paraId="77186E3F" w14:textId="5D0BA0F9" w:rsidTr="00D82A7A">
        <w:tc>
          <w:tcPr>
            <w:tcW w:w="961" w:type="pct"/>
            <w:shd w:val="clear" w:color="auto" w:fill="FFF2CC"/>
            <w:vAlign w:val="center"/>
          </w:tcPr>
          <w:p w14:paraId="31B0D591" w14:textId="30D26F03" w:rsidR="00CA3F8B" w:rsidRPr="006F7841" w:rsidRDefault="00CA3F8B" w:rsidP="00FB7001">
            <w:pPr>
              <w:pStyle w:val="TableText"/>
              <w:keepNext/>
            </w:pPr>
            <w:r w:rsidRPr="006F7841">
              <w:t>B.</w:t>
            </w:r>
          </w:p>
        </w:tc>
        <w:tc>
          <w:tcPr>
            <w:tcW w:w="4039" w:type="pct"/>
            <w:vAlign w:val="center"/>
          </w:tcPr>
          <w:p w14:paraId="222B4AAC" w14:textId="48544C51" w:rsidR="00CA3F8B" w:rsidRPr="006F7841" w:rsidRDefault="00CA3F8B" w:rsidP="00FB7001">
            <w:pPr>
              <w:pStyle w:val="TableText"/>
              <w:keepNext/>
            </w:pPr>
          </w:p>
        </w:tc>
      </w:tr>
      <w:tr w:rsidR="00CA3F8B" w:rsidRPr="00CD67AC" w14:paraId="51F1C809" w14:textId="3032A040" w:rsidTr="00D82A7A">
        <w:tc>
          <w:tcPr>
            <w:tcW w:w="961" w:type="pct"/>
            <w:shd w:val="clear" w:color="auto" w:fill="FFF2CC"/>
            <w:vAlign w:val="center"/>
          </w:tcPr>
          <w:p w14:paraId="7F4A521B" w14:textId="6A56C0AF" w:rsidR="00CA3F8B" w:rsidRPr="006F7841" w:rsidRDefault="00CA3F8B" w:rsidP="00FB7001">
            <w:pPr>
              <w:pStyle w:val="TableText"/>
              <w:keepNext/>
            </w:pPr>
            <w:r w:rsidRPr="006F7841">
              <w:t>C.</w:t>
            </w:r>
          </w:p>
        </w:tc>
        <w:tc>
          <w:tcPr>
            <w:tcW w:w="4039" w:type="pct"/>
            <w:vAlign w:val="center"/>
          </w:tcPr>
          <w:p w14:paraId="213A7F55" w14:textId="6500A4A7" w:rsidR="00CA3F8B" w:rsidRPr="006F7841" w:rsidRDefault="00CA3F8B" w:rsidP="00FB7001">
            <w:pPr>
              <w:pStyle w:val="TableText"/>
              <w:keepNext/>
            </w:pPr>
          </w:p>
        </w:tc>
      </w:tr>
    </w:tbl>
    <w:p w14:paraId="4393E466" w14:textId="1EDB2390" w:rsidR="00383FCF" w:rsidRPr="004D180E" w:rsidRDefault="00A515F2" w:rsidP="001615FC">
      <w:pPr>
        <w:pStyle w:val="Heading1"/>
      </w:pPr>
      <w:bookmarkStart w:id="628" w:name="_Toc99367223"/>
      <w:bookmarkStart w:id="629" w:name="_Toc362273175"/>
      <w:bookmarkStart w:id="630" w:name="_Toc105696361"/>
      <w:bookmarkEnd w:id="628"/>
      <w:r>
        <w:t>Conclusions</w:t>
      </w:r>
      <w:bookmarkEnd w:id="627"/>
      <w:bookmarkEnd w:id="629"/>
      <w:bookmarkEnd w:id="630"/>
    </w:p>
    <w:p w14:paraId="1BAE02CF" w14:textId="51BFD880" w:rsidR="009464D9" w:rsidRPr="001E2FFD" w:rsidRDefault="00202610" w:rsidP="00106CEF">
      <w:pPr>
        <w:pStyle w:val="BodyText"/>
        <w:rPr>
          <w:color w:val="0000FF"/>
        </w:rPr>
      </w:pPr>
      <w:r w:rsidRPr="001E2FFD">
        <w:rPr>
          <w:color w:val="0000FF"/>
        </w:rPr>
        <w:t>[Make a definitive statement regarding residual visual impacts</w:t>
      </w:r>
      <w:r w:rsidR="00374EFB" w:rsidRPr="001E2FFD">
        <w:rPr>
          <w:color w:val="0000FF"/>
        </w:rPr>
        <w:t xml:space="preserve">. </w:t>
      </w:r>
      <w:r w:rsidRPr="001E2FFD">
        <w:rPr>
          <w:color w:val="0000FF"/>
        </w:rPr>
        <w:t>T</w:t>
      </w:r>
      <w:r w:rsidR="00C15F07">
        <w:rPr>
          <w:color w:val="0000FF"/>
        </w:rPr>
        <w:t>he following t</w:t>
      </w:r>
      <w:r w:rsidRPr="001E2FFD">
        <w:rPr>
          <w:color w:val="0000FF"/>
        </w:rPr>
        <w:t xml:space="preserve">ext is </w:t>
      </w:r>
      <w:r w:rsidR="00C15F07">
        <w:rPr>
          <w:color w:val="0000FF"/>
        </w:rPr>
        <w:t xml:space="preserve">provided </w:t>
      </w:r>
      <w:r w:rsidRPr="001E2FFD">
        <w:rPr>
          <w:color w:val="0000FF"/>
        </w:rPr>
        <w:t>as an example only</w:t>
      </w:r>
      <w:r w:rsidR="00C15F07">
        <w:rPr>
          <w:color w:val="0000FF"/>
        </w:rPr>
        <w:t>;</w:t>
      </w:r>
      <w:r w:rsidRPr="001E2FFD">
        <w:rPr>
          <w:color w:val="0000FF"/>
        </w:rPr>
        <w:t xml:space="preserve"> do not copy verbatim.]</w:t>
      </w:r>
    </w:p>
    <w:p w14:paraId="7DAE8C4C" w14:textId="124AB193" w:rsidR="009464D9" w:rsidRPr="00356ED1" w:rsidRDefault="00844297" w:rsidP="00106CEF">
      <w:pPr>
        <w:pStyle w:val="BodyText"/>
        <w:rPr>
          <w:iCs/>
          <w:color w:val="0000FF"/>
        </w:rPr>
      </w:pPr>
      <w:r>
        <w:rPr>
          <w:iCs/>
          <w:color w:val="0000FF"/>
        </w:rPr>
        <w:t>[</w:t>
      </w:r>
      <w:r w:rsidR="00202610" w:rsidRPr="00356ED1">
        <w:rPr>
          <w:iCs/>
          <w:color w:val="0000FF"/>
        </w:rPr>
        <w:t xml:space="preserve">The recommended measures would reduce the project’s visual impact as seen from </w:t>
      </w:r>
      <w:r w:rsidR="004216BB">
        <w:rPr>
          <w:iCs/>
          <w:color w:val="0000FF"/>
        </w:rPr>
        <w:t>_______</w:t>
      </w:r>
      <w:r w:rsidR="00202610" w:rsidRPr="00356ED1">
        <w:rPr>
          <w:iCs/>
          <w:color w:val="0000FF"/>
        </w:rPr>
        <w:t xml:space="preserve"> and the surrounding communities</w:t>
      </w:r>
      <w:r w:rsidR="00374EFB" w:rsidRPr="00356ED1">
        <w:rPr>
          <w:iCs/>
          <w:color w:val="0000FF"/>
        </w:rPr>
        <w:t xml:space="preserve">. </w:t>
      </w:r>
      <w:r w:rsidR="00202610" w:rsidRPr="00356ED1">
        <w:rPr>
          <w:iCs/>
          <w:color w:val="0000FF"/>
        </w:rPr>
        <w:t>The intent of the above</w:t>
      </w:r>
      <w:r w:rsidR="00C15F07" w:rsidRPr="00356ED1">
        <w:rPr>
          <w:iCs/>
          <w:color w:val="0000FF"/>
        </w:rPr>
        <w:t>-listed</w:t>
      </w:r>
      <w:r w:rsidR="00202610" w:rsidRPr="00356ED1">
        <w:rPr>
          <w:iCs/>
          <w:color w:val="0000FF"/>
        </w:rPr>
        <w:t xml:space="preserve"> measures would be to reduce the </w:t>
      </w:r>
      <w:r w:rsidR="004A3BAD" w:rsidRPr="00356ED1">
        <w:rPr>
          <w:iCs/>
          <w:color w:val="0000FF"/>
        </w:rPr>
        <w:t>effect</w:t>
      </w:r>
      <w:r w:rsidR="00202610" w:rsidRPr="00356ED1">
        <w:rPr>
          <w:iCs/>
          <w:color w:val="0000FF"/>
        </w:rPr>
        <w:t xml:space="preserve"> of the project caused primarily by the additional highway lanes, reduction of highway landscaping, and the construction of noise barriers</w:t>
      </w:r>
      <w:r w:rsidR="00C15F07" w:rsidRPr="00356ED1">
        <w:rPr>
          <w:iCs/>
          <w:color w:val="0000FF"/>
        </w:rPr>
        <w:t>,</w:t>
      </w:r>
      <w:r w:rsidR="00CA5B67" w:rsidRPr="00356ED1">
        <w:rPr>
          <w:iCs/>
          <w:color w:val="0000FF"/>
        </w:rPr>
        <w:t xml:space="preserve"> and to provide design treatments that would reduce or enhance the aesthetic condition of the project</w:t>
      </w:r>
      <w:r w:rsidR="00202610" w:rsidRPr="00356ED1">
        <w:rPr>
          <w:iCs/>
          <w:color w:val="0000FF"/>
        </w:rPr>
        <w:t>.</w:t>
      </w:r>
    </w:p>
    <w:p w14:paraId="109AC651" w14:textId="0796FA4F" w:rsidR="00BF49E0" w:rsidRPr="00356ED1" w:rsidRDefault="00202610" w:rsidP="00106CEF">
      <w:pPr>
        <w:pStyle w:val="BodyText"/>
        <w:rPr>
          <w:iCs/>
          <w:color w:val="0000FF"/>
        </w:rPr>
      </w:pPr>
      <w:r w:rsidRPr="00356ED1">
        <w:rPr>
          <w:iCs/>
          <w:color w:val="0000FF"/>
        </w:rPr>
        <w:t xml:space="preserve">Even with implementation of the measures listed above, </w:t>
      </w:r>
      <w:r w:rsidR="00F948C0">
        <w:rPr>
          <w:iCs/>
          <w:color w:val="0000FF"/>
        </w:rPr>
        <w:t>some</w:t>
      </w:r>
      <w:r w:rsidR="00F948C0" w:rsidRPr="00356ED1">
        <w:rPr>
          <w:iCs/>
          <w:color w:val="0000FF"/>
        </w:rPr>
        <w:t xml:space="preserve"> </w:t>
      </w:r>
      <w:r w:rsidRPr="00356ED1">
        <w:rPr>
          <w:iCs/>
          <w:color w:val="0000FF"/>
        </w:rPr>
        <w:t>visual impacts would remain, regardless of the project alternative</w:t>
      </w:r>
      <w:r w:rsidR="00374EFB" w:rsidRPr="00356ED1">
        <w:rPr>
          <w:iCs/>
          <w:color w:val="0000FF"/>
        </w:rPr>
        <w:t xml:space="preserve">. </w:t>
      </w:r>
      <w:r w:rsidRPr="00356ED1">
        <w:rPr>
          <w:iCs/>
          <w:color w:val="0000FF"/>
        </w:rPr>
        <w:t xml:space="preserve">The </w:t>
      </w:r>
      <w:r w:rsidR="00C15F07" w:rsidRPr="00356ED1">
        <w:rPr>
          <w:iCs/>
          <w:color w:val="0000FF"/>
        </w:rPr>
        <w:t>above-</w:t>
      </w:r>
      <w:r w:rsidRPr="00356ED1">
        <w:rPr>
          <w:iCs/>
          <w:color w:val="0000FF"/>
        </w:rPr>
        <w:t xml:space="preserve">listed measures, combined with proposed project features such as </w:t>
      </w:r>
      <w:r w:rsidR="001A25BB" w:rsidRPr="00510881">
        <w:rPr>
          <w:iCs/>
          <w:color w:val="0000FF"/>
        </w:rPr>
        <w:t>erosion control</w:t>
      </w:r>
      <w:r w:rsidRPr="001A25BB">
        <w:rPr>
          <w:iCs/>
          <w:color w:val="0000FF"/>
        </w:rPr>
        <w:t xml:space="preserve"> and</w:t>
      </w:r>
      <w:r w:rsidRPr="00356ED1">
        <w:rPr>
          <w:iCs/>
          <w:color w:val="0000FF"/>
        </w:rPr>
        <w:t xml:space="preserve"> aesthetic treatments to walls, would lessen the negative visual change to the corridor</w:t>
      </w:r>
      <w:r w:rsidR="00374EFB" w:rsidRPr="00356ED1">
        <w:rPr>
          <w:iCs/>
          <w:color w:val="0000FF"/>
        </w:rPr>
        <w:t xml:space="preserve">. </w:t>
      </w:r>
      <w:r w:rsidRPr="00356ED1">
        <w:rPr>
          <w:iCs/>
          <w:color w:val="0000FF"/>
        </w:rPr>
        <w:t>However, some of the detrimental visual impacts would remain because of the inherent alteration of scale, increased hard surface, and loss of vegetative character.</w:t>
      </w:r>
      <w:r w:rsidR="00844297">
        <w:rPr>
          <w:iCs/>
          <w:color w:val="0000FF"/>
        </w:rPr>
        <w:t>]</w:t>
      </w:r>
    </w:p>
    <w:p w14:paraId="1CB6C654" w14:textId="6D30B5B4" w:rsidR="007F3F10" w:rsidRPr="001E2FFD" w:rsidRDefault="00202610" w:rsidP="00E9036D">
      <w:pPr>
        <w:pStyle w:val="BodyText"/>
        <w:rPr>
          <w:color w:val="0000FF"/>
        </w:rPr>
      </w:pPr>
      <w:r w:rsidRPr="001E2FFD">
        <w:rPr>
          <w:color w:val="0000FF"/>
        </w:rPr>
        <w:t xml:space="preserve">[Add any concluding remarks </w:t>
      </w:r>
      <w:bookmarkStart w:id="631" w:name="OLE_LINK1"/>
      <w:r w:rsidRPr="001E2FFD">
        <w:rPr>
          <w:color w:val="0000FF"/>
        </w:rPr>
        <w:t>if applicable</w:t>
      </w:r>
      <w:bookmarkEnd w:id="631"/>
      <w:r w:rsidRPr="001E2FFD">
        <w:rPr>
          <w:color w:val="0000FF"/>
        </w:rPr>
        <w:t>.]</w:t>
      </w:r>
    </w:p>
    <w:p w14:paraId="39DC9BE5" w14:textId="7F00FB65" w:rsidR="0005548A" w:rsidRDefault="0005548A">
      <w:pPr>
        <w:jc w:val="left"/>
        <w:rPr>
          <w:color w:val="0000FF"/>
        </w:rPr>
      </w:pPr>
      <w:r>
        <w:rPr>
          <w:color w:val="0000FF"/>
        </w:rPr>
        <w:br w:type="page"/>
      </w:r>
    </w:p>
    <w:p w14:paraId="38671ABC" w14:textId="77777777" w:rsidR="00EE29C7" w:rsidRDefault="00EE29C7" w:rsidP="00EE29C7">
      <w:pPr>
        <w:pStyle w:val="Heading1"/>
      </w:pPr>
      <w:bookmarkStart w:id="632" w:name="_Toc95838441"/>
      <w:bookmarkStart w:id="633" w:name="_Toc105696362"/>
      <w:r w:rsidRPr="00D62614">
        <w:lastRenderedPageBreak/>
        <w:t>References</w:t>
      </w:r>
      <w:bookmarkEnd w:id="632"/>
      <w:bookmarkEnd w:id="633"/>
    </w:p>
    <w:p w14:paraId="05260790" w14:textId="075715E3" w:rsidR="0066249A" w:rsidRPr="00EE5A6A" w:rsidRDefault="0066249A" w:rsidP="0066249A">
      <w:pPr>
        <w:pStyle w:val="BodyText"/>
        <w:rPr>
          <w:color w:val="0000FF"/>
        </w:rPr>
      </w:pPr>
      <w:r w:rsidRPr="00EE5A6A">
        <w:rPr>
          <w:color w:val="0000FF"/>
        </w:rPr>
        <w:t>[</w:t>
      </w:r>
      <w:r w:rsidR="005978A7">
        <w:rPr>
          <w:color w:val="0000FF"/>
        </w:rPr>
        <w:t xml:space="preserve">List </w:t>
      </w:r>
      <w:r w:rsidR="00401D41">
        <w:rPr>
          <w:color w:val="0000FF"/>
        </w:rPr>
        <w:t>references used</w:t>
      </w:r>
      <w:r w:rsidR="00A54B7A">
        <w:rPr>
          <w:color w:val="0000FF"/>
        </w:rPr>
        <w:t xml:space="preserve">. See the </w:t>
      </w:r>
      <w:r w:rsidR="004D49E3">
        <w:rPr>
          <w:color w:val="0000FF"/>
        </w:rPr>
        <w:t>Handbook for a list and add</w:t>
      </w:r>
      <w:r w:rsidR="005978A7">
        <w:rPr>
          <w:color w:val="0000FF"/>
        </w:rPr>
        <w:t xml:space="preserve"> others as applicable</w:t>
      </w:r>
      <w:r w:rsidRPr="00EE5A6A">
        <w:rPr>
          <w:color w:val="0000FF"/>
        </w:rPr>
        <w:t>.]</w:t>
      </w:r>
    </w:p>
    <w:p w14:paraId="101EE3AC" w14:textId="77777777" w:rsidR="00AA0AA4" w:rsidRDefault="00AA0AA4">
      <w:pPr>
        <w:jc w:val="left"/>
        <w:sectPr w:rsidR="00AA0AA4" w:rsidSect="003E5214">
          <w:headerReference w:type="default" r:id="rId29"/>
          <w:footerReference w:type="default" r:id="rId30"/>
          <w:type w:val="oddPage"/>
          <w:pgSz w:w="12240" w:h="15840" w:code="1"/>
          <w:pgMar w:top="1440" w:right="1440" w:bottom="1440" w:left="1440" w:header="720" w:footer="504" w:gutter="0"/>
          <w:cols w:space="720"/>
          <w:docGrid w:linePitch="360"/>
        </w:sectPr>
      </w:pPr>
    </w:p>
    <w:p w14:paraId="66B23C84" w14:textId="08A263BB" w:rsidR="00187FF6" w:rsidRPr="00EB002E" w:rsidRDefault="003B407A" w:rsidP="003B407A">
      <w:pPr>
        <w:pStyle w:val="Caption"/>
        <w:rPr>
          <w:rFonts w:cs="Arial"/>
          <w:b w:val="0"/>
          <w:bCs/>
          <w:sz w:val="34"/>
          <w:szCs w:val="34"/>
        </w:rPr>
      </w:pPr>
      <w:bookmarkStart w:id="634" w:name="_Toc104539341"/>
      <w:bookmarkStart w:id="635" w:name="_Toc105994005"/>
      <w:r w:rsidRPr="00EB002E">
        <w:rPr>
          <w:rFonts w:cs="Arial"/>
          <w:b w:val="0"/>
          <w:bCs/>
          <w:sz w:val="34"/>
          <w:szCs w:val="34"/>
        </w:rPr>
        <w:lastRenderedPageBreak/>
        <w:t xml:space="preserve">Appendix </w:t>
      </w:r>
      <w:r w:rsidR="000C51CD" w:rsidRPr="00EB002E">
        <w:rPr>
          <w:rFonts w:cs="Arial"/>
          <w:b w:val="0"/>
          <w:bCs/>
          <w:sz w:val="34"/>
          <w:szCs w:val="34"/>
        </w:rPr>
        <w:fldChar w:fldCharType="begin"/>
      </w:r>
      <w:r w:rsidR="000C51CD" w:rsidRPr="00EB002E">
        <w:rPr>
          <w:rFonts w:cs="Arial"/>
          <w:b w:val="0"/>
          <w:bCs/>
          <w:sz w:val="34"/>
          <w:szCs w:val="34"/>
        </w:rPr>
        <w:instrText xml:space="preserve"> SEQ Appendix \* ALPHABETIC </w:instrText>
      </w:r>
      <w:r w:rsidR="000C51CD" w:rsidRPr="00EB002E">
        <w:rPr>
          <w:rFonts w:cs="Arial"/>
          <w:b w:val="0"/>
          <w:bCs/>
          <w:sz w:val="34"/>
          <w:szCs w:val="34"/>
        </w:rPr>
        <w:fldChar w:fldCharType="separate"/>
      </w:r>
      <w:r w:rsidR="00632D49">
        <w:rPr>
          <w:rFonts w:cs="Arial"/>
          <w:b w:val="0"/>
          <w:bCs/>
          <w:noProof/>
          <w:sz w:val="34"/>
          <w:szCs w:val="34"/>
        </w:rPr>
        <w:t>A</w:t>
      </w:r>
      <w:r w:rsidR="000C51CD" w:rsidRPr="00EB002E">
        <w:rPr>
          <w:rFonts w:cs="Arial"/>
          <w:b w:val="0"/>
          <w:bCs/>
          <w:noProof/>
          <w:sz w:val="34"/>
          <w:szCs w:val="34"/>
        </w:rPr>
        <w:fldChar w:fldCharType="end"/>
      </w:r>
      <w:r w:rsidRPr="00EB002E">
        <w:rPr>
          <w:rFonts w:cs="Arial"/>
          <w:b w:val="0"/>
          <w:bCs/>
          <w:sz w:val="34"/>
          <w:szCs w:val="34"/>
        </w:rPr>
        <w:t>:</w:t>
      </w:r>
      <w:r w:rsidRPr="00EB002E">
        <w:rPr>
          <w:rFonts w:cs="Arial"/>
          <w:b w:val="0"/>
          <w:bCs/>
          <w:sz w:val="34"/>
          <w:szCs w:val="34"/>
        </w:rPr>
        <w:tab/>
      </w:r>
      <w:r w:rsidR="00187FF6" w:rsidRPr="00EB002E">
        <w:rPr>
          <w:rFonts w:cs="Arial"/>
          <w:b w:val="0"/>
          <w:bCs/>
          <w:sz w:val="34"/>
          <w:szCs w:val="34"/>
        </w:rPr>
        <w:t>Scoping Questionnaire</w:t>
      </w:r>
      <w:bookmarkEnd w:id="634"/>
      <w:bookmarkEnd w:id="635"/>
    </w:p>
    <w:p w14:paraId="4303B204" w14:textId="5F3382ED" w:rsidR="007F4537" w:rsidRPr="009B1A96" w:rsidRDefault="007F4537" w:rsidP="007F4537">
      <w:pPr>
        <w:rPr>
          <w:color w:val="0000FF"/>
        </w:rPr>
        <w:sectPr w:rsidR="007F4537" w:rsidRPr="009B1A96" w:rsidSect="00AA0AA4">
          <w:footerReference w:type="default" r:id="rId31"/>
          <w:pgSz w:w="12240" w:h="15840" w:code="1"/>
          <w:pgMar w:top="1440" w:right="1440" w:bottom="1440" w:left="1440" w:header="720" w:footer="504" w:gutter="0"/>
          <w:cols w:space="720"/>
          <w:docGrid w:linePitch="360"/>
        </w:sectPr>
      </w:pPr>
      <w:r w:rsidRPr="009B1A96">
        <w:rPr>
          <w:color w:val="0000FF"/>
        </w:rPr>
        <w:t xml:space="preserve">[Attach </w:t>
      </w:r>
      <w:r>
        <w:rPr>
          <w:color w:val="0000FF"/>
        </w:rPr>
        <w:t xml:space="preserve">completed </w:t>
      </w:r>
      <w:r w:rsidRPr="009B1A96">
        <w:rPr>
          <w:color w:val="0000FF"/>
        </w:rPr>
        <w:t>Scoping Questionnaire.]</w:t>
      </w:r>
    </w:p>
    <w:p w14:paraId="7F5178D0" w14:textId="3EE8795F" w:rsidR="001A65A2" w:rsidRPr="00EB002E" w:rsidRDefault="003B407A" w:rsidP="003B407A">
      <w:pPr>
        <w:pStyle w:val="Caption"/>
        <w:rPr>
          <w:b w:val="0"/>
          <w:bCs/>
          <w:sz w:val="34"/>
          <w:szCs w:val="34"/>
        </w:rPr>
      </w:pPr>
      <w:bookmarkStart w:id="636" w:name="_Toc104539342"/>
      <w:bookmarkStart w:id="637" w:name="_Toc105994006"/>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B</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1A65A2" w:rsidRPr="00EB002E">
        <w:rPr>
          <w:b w:val="0"/>
          <w:bCs/>
          <w:sz w:val="34"/>
          <w:szCs w:val="34"/>
        </w:rPr>
        <w:t>Standard Field Forms</w:t>
      </w:r>
      <w:bookmarkEnd w:id="636"/>
      <w:bookmarkEnd w:id="637"/>
    </w:p>
    <w:p w14:paraId="581AE4EA" w14:textId="77777777" w:rsidR="007C3E8F" w:rsidRDefault="00824D1F" w:rsidP="00A74A76">
      <w:pPr>
        <w:rPr>
          <w:color w:val="0000FF"/>
        </w:rPr>
      </w:pPr>
      <w:r w:rsidRPr="009B1A96">
        <w:rPr>
          <w:color w:val="0000FF"/>
        </w:rPr>
        <w:t>[Refer to</w:t>
      </w:r>
      <w:r w:rsidRPr="00A74A76">
        <w:rPr>
          <w:i/>
          <w:iCs/>
          <w:color w:val="0000FF"/>
        </w:rPr>
        <w:t xml:space="preserve"> Handbook</w:t>
      </w:r>
      <w:r w:rsidR="00877C5E">
        <w:rPr>
          <w:color w:val="0000FF"/>
        </w:rPr>
        <w:t xml:space="preserve"> Appendix B</w:t>
      </w:r>
      <w:r w:rsidRPr="009B1A96">
        <w:rPr>
          <w:color w:val="0000FF"/>
        </w:rPr>
        <w:t xml:space="preserve"> for appropriate field forms.]</w:t>
      </w:r>
    </w:p>
    <w:p w14:paraId="1B0F1A36" w14:textId="0D462C37" w:rsidR="00824D1F" w:rsidRPr="003145B6" w:rsidRDefault="00824D1F" w:rsidP="00E1006D">
      <w:pPr>
        <w:pStyle w:val="XAppendixTitle"/>
        <w:sectPr w:rsidR="00824D1F" w:rsidRPr="003145B6" w:rsidSect="003E5214">
          <w:headerReference w:type="default" r:id="rId32"/>
          <w:footerReference w:type="default" r:id="rId33"/>
          <w:type w:val="oddPage"/>
          <w:pgSz w:w="12240" w:h="15840" w:code="1"/>
          <w:pgMar w:top="1440" w:right="1440" w:bottom="1440" w:left="1440" w:header="720" w:footer="504" w:gutter="0"/>
          <w:cols w:space="720"/>
          <w:docGrid w:linePitch="360"/>
        </w:sectPr>
      </w:pPr>
    </w:p>
    <w:p w14:paraId="7DEA48CF" w14:textId="30987390" w:rsidR="001F5BEB" w:rsidRPr="00EB002E" w:rsidRDefault="00E526EE" w:rsidP="00E526EE">
      <w:pPr>
        <w:pStyle w:val="Caption"/>
        <w:rPr>
          <w:b w:val="0"/>
          <w:bCs/>
          <w:sz w:val="34"/>
          <w:szCs w:val="34"/>
        </w:rPr>
      </w:pPr>
      <w:bookmarkStart w:id="638" w:name="_Toc104539343"/>
      <w:bookmarkStart w:id="639" w:name="_Toc105994007"/>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C</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1F5BEB" w:rsidRPr="00EB002E">
        <w:rPr>
          <w:b w:val="0"/>
          <w:bCs/>
          <w:sz w:val="34"/>
          <w:szCs w:val="34"/>
        </w:rPr>
        <w:t>Potential Key Views Photographs</w:t>
      </w:r>
      <w:bookmarkEnd w:id="638"/>
      <w:bookmarkEnd w:id="639"/>
    </w:p>
    <w:p w14:paraId="541DE442" w14:textId="364A09C3" w:rsidR="00C15F07" w:rsidRPr="003145B6" w:rsidRDefault="00C15F07" w:rsidP="00927348">
      <w:pPr>
        <w:pStyle w:val="XAppendixTitle"/>
        <w:jc w:val="both"/>
        <w:sectPr w:rsidR="00C15F07" w:rsidRPr="003145B6" w:rsidSect="003E5214">
          <w:headerReference w:type="default" r:id="rId34"/>
          <w:type w:val="oddPage"/>
          <w:pgSz w:w="12240" w:h="15840" w:code="1"/>
          <w:pgMar w:top="1440" w:right="1440" w:bottom="1440" w:left="1440" w:header="720" w:footer="504" w:gutter="0"/>
          <w:cols w:space="720"/>
          <w:docGrid w:linePitch="360"/>
        </w:sectPr>
      </w:pPr>
    </w:p>
    <w:p w14:paraId="4CA56E74" w14:textId="02495B53" w:rsidR="00187FF6" w:rsidRPr="00EB002E" w:rsidRDefault="00E526EE" w:rsidP="00E526EE">
      <w:pPr>
        <w:pStyle w:val="Caption"/>
        <w:rPr>
          <w:b w:val="0"/>
          <w:bCs/>
          <w:sz w:val="34"/>
          <w:szCs w:val="34"/>
        </w:rPr>
      </w:pPr>
      <w:bookmarkStart w:id="640" w:name="_Toc104539344"/>
      <w:bookmarkStart w:id="641" w:name="_Toc105994008"/>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D</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187FF6" w:rsidRPr="00EB002E">
        <w:rPr>
          <w:b w:val="0"/>
          <w:bCs/>
          <w:sz w:val="34"/>
          <w:szCs w:val="34"/>
        </w:rPr>
        <w:t>Scenic and Visual Resources Photographs</w:t>
      </w:r>
      <w:bookmarkEnd w:id="640"/>
      <w:bookmarkEnd w:id="641"/>
    </w:p>
    <w:p w14:paraId="5967B847" w14:textId="77777777" w:rsidR="00E1006D" w:rsidRDefault="00E1006D" w:rsidP="00E1006D">
      <w:pPr>
        <w:jc w:val="left"/>
        <w:rPr>
          <w:rFonts w:asciiTheme="minorHAnsi" w:eastAsiaTheme="minorEastAsia" w:hAnsiTheme="minorHAnsi" w:cstheme="minorBidi"/>
          <w:noProof/>
        </w:rPr>
        <w:sectPr w:rsidR="00E1006D" w:rsidSect="003E5214">
          <w:headerReference w:type="default" r:id="rId35"/>
          <w:footerReference w:type="default" r:id="rId36"/>
          <w:type w:val="oddPage"/>
          <w:pgSz w:w="12240" w:h="15840" w:code="1"/>
          <w:pgMar w:top="1440" w:right="1440" w:bottom="1440" w:left="1440" w:header="720" w:footer="504" w:gutter="0"/>
          <w:cols w:space="720"/>
          <w:docGrid w:linePitch="360"/>
        </w:sectPr>
      </w:pPr>
    </w:p>
    <w:p w14:paraId="0F059E22" w14:textId="4224EB3C" w:rsidR="002B6ADE" w:rsidRPr="00EB002E" w:rsidRDefault="00E526EE" w:rsidP="00E526EE">
      <w:pPr>
        <w:pStyle w:val="Caption"/>
        <w:rPr>
          <w:b w:val="0"/>
          <w:bCs/>
          <w:sz w:val="34"/>
          <w:szCs w:val="34"/>
        </w:rPr>
      </w:pPr>
      <w:bookmarkStart w:id="642" w:name="_Toc104539345"/>
      <w:bookmarkStart w:id="643" w:name="_Toc105994009"/>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E</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2B6ADE" w:rsidRPr="00EB002E">
        <w:rPr>
          <w:b w:val="0"/>
          <w:bCs/>
          <w:sz w:val="34"/>
          <w:szCs w:val="34"/>
        </w:rPr>
        <w:t>Visualizations and/or Photo Simulations</w:t>
      </w:r>
      <w:bookmarkEnd w:id="642"/>
      <w:bookmarkEnd w:id="643"/>
    </w:p>
    <w:p w14:paraId="731776F0" w14:textId="0176DF25" w:rsidR="00C15F07" w:rsidRPr="003145B6" w:rsidRDefault="00C15F07" w:rsidP="00E1006D">
      <w:pPr>
        <w:pStyle w:val="XAppendixTitle"/>
        <w:sectPr w:rsidR="00C15F07" w:rsidRPr="003145B6" w:rsidSect="003E5214">
          <w:headerReference w:type="default" r:id="rId37"/>
          <w:footerReference w:type="default" r:id="rId38"/>
          <w:pgSz w:w="12240" w:h="15840" w:code="1"/>
          <w:pgMar w:top="1440" w:right="1440" w:bottom="1440" w:left="1440" w:header="720" w:footer="504" w:gutter="0"/>
          <w:cols w:space="720"/>
          <w:docGrid w:linePitch="360"/>
        </w:sectPr>
      </w:pPr>
    </w:p>
    <w:p w14:paraId="74BBEFF6" w14:textId="4A64D0F9" w:rsidR="004148E2" w:rsidRPr="00EB002E" w:rsidRDefault="00E526EE" w:rsidP="00E526EE">
      <w:pPr>
        <w:pStyle w:val="Caption"/>
        <w:rPr>
          <w:b w:val="0"/>
          <w:bCs/>
          <w:sz w:val="34"/>
          <w:szCs w:val="34"/>
        </w:rPr>
      </w:pPr>
      <w:bookmarkStart w:id="644" w:name="_Toc104539346"/>
      <w:bookmarkStart w:id="645" w:name="_Toc105994010"/>
      <w:bookmarkStart w:id="646" w:name="_Hlk95404097"/>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F</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4148E2" w:rsidRPr="00EB002E">
        <w:rPr>
          <w:b w:val="0"/>
          <w:bCs/>
          <w:sz w:val="34"/>
          <w:szCs w:val="34"/>
        </w:rPr>
        <w:t>Visual Change Rating Forms</w:t>
      </w:r>
      <w:bookmarkEnd w:id="644"/>
      <w:bookmarkEnd w:id="645"/>
    </w:p>
    <w:bookmarkEnd w:id="646"/>
    <w:p w14:paraId="188DCE58" w14:textId="77777777" w:rsidR="00E1006D" w:rsidRDefault="00E1006D" w:rsidP="00E1006D">
      <w:pPr>
        <w:jc w:val="left"/>
        <w:rPr>
          <w:rFonts w:asciiTheme="minorHAnsi" w:eastAsiaTheme="minorEastAsia" w:hAnsiTheme="minorHAnsi" w:cstheme="minorBidi"/>
          <w:noProof/>
        </w:rPr>
        <w:sectPr w:rsidR="00E1006D" w:rsidSect="003E5214">
          <w:headerReference w:type="default" r:id="rId39"/>
          <w:footerReference w:type="default" r:id="rId40"/>
          <w:type w:val="oddPage"/>
          <w:pgSz w:w="12240" w:h="15840" w:code="1"/>
          <w:pgMar w:top="1440" w:right="1440" w:bottom="1440" w:left="1440" w:header="720" w:footer="504" w:gutter="0"/>
          <w:cols w:space="720"/>
          <w:docGrid w:linePitch="360"/>
        </w:sectPr>
      </w:pPr>
    </w:p>
    <w:p w14:paraId="018131C8" w14:textId="27C21ADB" w:rsidR="008835A5" w:rsidRPr="00EB002E" w:rsidRDefault="00E526EE" w:rsidP="00E526EE">
      <w:pPr>
        <w:pStyle w:val="Caption"/>
        <w:rPr>
          <w:b w:val="0"/>
          <w:bCs/>
          <w:sz w:val="34"/>
          <w:szCs w:val="34"/>
        </w:rPr>
      </w:pPr>
      <w:bookmarkStart w:id="647" w:name="_Toc104539347"/>
      <w:bookmarkStart w:id="648" w:name="_Toc105994011"/>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G</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8835A5" w:rsidRPr="00EB002E">
        <w:rPr>
          <w:b w:val="0"/>
          <w:bCs/>
          <w:sz w:val="34"/>
          <w:szCs w:val="34"/>
        </w:rPr>
        <w:t>Visual Contrast Rating Forms</w:t>
      </w:r>
      <w:bookmarkEnd w:id="647"/>
      <w:bookmarkEnd w:id="648"/>
    </w:p>
    <w:p w14:paraId="6C249FE8" w14:textId="77777777" w:rsidR="00EB002E" w:rsidRDefault="00EB002E" w:rsidP="00EB002E">
      <w:pPr>
        <w:sectPr w:rsidR="00EB002E" w:rsidSect="003E5214">
          <w:headerReference w:type="default" r:id="rId41"/>
          <w:footerReference w:type="default" r:id="rId42"/>
          <w:pgSz w:w="12240" w:h="15840" w:code="1"/>
          <w:pgMar w:top="1440" w:right="1440" w:bottom="1440" w:left="1440" w:header="720" w:footer="504" w:gutter="0"/>
          <w:cols w:space="720"/>
          <w:docGrid w:linePitch="360"/>
        </w:sectPr>
      </w:pPr>
    </w:p>
    <w:p w14:paraId="3A9A4391" w14:textId="6ACA5465" w:rsidR="00B13821" w:rsidRPr="00EB002E" w:rsidRDefault="00E526EE" w:rsidP="00E526EE">
      <w:pPr>
        <w:pStyle w:val="Caption"/>
        <w:rPr>
          <w:b w:val="0"/>
          <w:bCs/>
          <w:sz w:val="34"/>
          <w:szCs w:val="34"/>
        </w:rPr>
      </w:pPr>
      <w:bookmarkStart w:id="649" w:name="_Toc104539348"/>
      <w:bookmarkStart w:id="650" w:name="_Toc105994012"/>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H</w:t>
      </w:r>
      <w:r w:rsidR="000C51CD" w:rsidRPr="00EB002E">
        <w:rPr>
          <w:b w:val="0"/>
          <w:bCs/>
          <w:noProof/>
          <w:sz w:val="34"/>
          <w:szCs w:val="34"/>
        </w:rPr>
        <w:fldChar w:fldCharType="end"/>
      </w:r>
      <w:r w:rsidRPr="00EB002E">
        <w:rPr>
          <w:b w:val="0"/>
          <w:bCs/>
          <w:sz w:val="34"/>
          <w:szCs w:val="34"/>
        </w:rPr>
        <w:t>:</w:t>
      </w:r>
      <w:r w:rsidRPr="00EB002E">
        <w:rPr>
          <w:b w:val="0"/>
          <w:bCs/>
          <w:sz w:val="34"/>
          <w:szCs w:val="34"/>
        </w:rPr>
        <w:tab/>
      </w:r>
      <w:r w:rsidR="00B13821" w:rsidRPr="00EB002E">
        <w:rPr>
          <w:b w:val="0"/>
          <w:bCs/>
          <w:sz w:val="34"/>
          <w:szCs w:val="34"/>
        </w:rPr>
        <w:t>CEQA Checklist</w:t>
      </w:r>
      <w:bookmarkEnd w:id="649"/>
      <w:bookmarkEnd w:id="650"/>
    </w:p>
    <w:p w14:paraId="700FFC52" w14:textId="00CEF77F" w:rsidR="00915B3B" w:rsidRPr="00A74A76" w:rsidRDefault="00A36DF7" w:rsidP="00E526EE">
      <w:pPr>
        <w:pStyle w:val="Bluetext0"/>
      </w:pPr>
      <w:r w:rsidRPr="00A74A76">
        <w:t xml:space="preserve">[Provide a discussion of the project impacts </w:t>
      </w:r>
      <w:r w:rsidR="006B4B32" w:rsidRPr="00A74A76">
        <w:t xml:space="preserve">related to each </w:t>
      </w:r>
      <w:r w:rsidR="00796025">
        <w:t xml:space="preserve">CEQA Checklist </w:t>
      </w:r>
      <w:r w:rsidR="006B4B32" w:rsidRPr="00A74A76">
        <w:t>question, but do not determine significance for those impacts.]</w:t>
      </w:r>
    </w:p>
    <w:p w14:paraId="7FF4187C" w14:textId="77777777" w:rsidR="00915B3B" w:rsidRPr="00915B3B" w:rsidRDefault="00915B3B" w:rsidP="00A74A76"/>
    <w:p w14:paraId="14651EF0" w14:textId="3F6A6776" w:rsidR="002E4DE3" w:rsidRDefault="002E4DE3" w:rsidP="00E526EE">
      <w:pPr>
        <w:pStyle w:val="BodyText"/>
      </w:pPr>
      <w:r>
        <w:t>Would the project:</w:t>
      </w:r>
    </w:p>
    <w:p w14:paraId="41725D3E" w14:textId="77777777" w:rsidR="002E4DE3" w:rsidRDefault="002E4DE3" w:rsidP="0046248C">
      <w:pPr>
        <w:pStyle w:val="BodyText"/>
        <w:ind w:left="270" w:hanging="270"/>
      </w:pPr>
      <w:r>
        <w:t>a) Have a substantial adverse effect on a scenic vista?</w:t>
      </w:r>
    </w:p>
    <w:p w14:paraId="6D067C14" w14:textId="77777777" w:rsidR="002E4DE3" w:rsidRDefault="002E4DE3" w:rsidP="0046248C">
      <w:pPr>
        <w:pStyle w:val="BodyText"/>
        <w:ind w:left="270" w:hanging="270"/>
      </w:pPr>
      <w:r>
        <w:t>b) Substantially damage scenic resources, including, but not limited to, trees, rock outcroppings, and historic buildings within a state scenic highway?</w:t>
      </w:r>
    </w:p>
    <w:p w14:paraId="3C383734" w14:textId="51D89E23" w:rsidR="007C3E8F" w:rsidRDefault="002E4DE3" w:rsidP="0046248C">
      <w:pPr>
        <w:pStyle w:val="BodyText"/>
        <w:ind w:left="270" w:hanging="270"/>
      </w:pPr>
      <w:r>
        <w:t>c)</w:t>
      </w:r>
      <w:r w:rsidR="0046248C">
        <w:t xml:space="preserve"> </w:t>
      </w:r>
      <w:r w:rsidR="00F62978">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r>
        <w:t>?</w:t>
      </w:r>
    </w:p>
    <w:p w14:paraId="63C840A6" w14:textId="54177221" w:rsidR="002E4DE3" w:rsidRDefault="002E4DE3" w:rsidP="0046248C">
      <w:pPr>
        <w:pStyle w:val="BodyText"/>
        <w:ind w:left="270" w:hanging="270"/>
      </w:pPr>
      <w:r>
        <w:t>d) Create a new source of substantial light or glare which would adversely affect day or nighttime views in the area?</w:t>
      </w:r>
    </w:p>
    <w:p w14:paraId="05AFDC02" w14:textId="77777777" w:rsidR="00EB002E" w:rsidRDefault="00EB002E" w:rsidP="00E526EE">
      <w:pPr>
        <w:pStyle w:val="BodyText"/>
        <w:rPr>
          <w:b/>
        </w:rPr>
      </w:pPr>
    </w:p>
    <w:p w14:paraId="04578514" w14:textId="2C99070A" w:rsidR="00EB002E" w:rsidRDefault="00EB002E" w:rsidP="00E526EE">
      <w:pPr>
        <w:pStyle w:val="BodyText"/>
        <w:rPr>
          <w:b/>
        </w:rPr>
        <w:sectPr w:rsidR="00EB002E" w:rsidSect="003E5214">
          <w:pgSz w:w="12240" w:h="15840" w:code="1"/>
          <w:pgMar w:top="1440" w:right="1440" w:bottom="1440" w:left="1440" w:header="720" w:footer="504" w:gutter="0"/>
          <w:cols w:space="720"/>
          <w:docGrid w:linePitch="360"/>
        </w:sectPr>
      </w:pPr>
    </w:p>
    <w:p w14:paraId="10BC7A65" w14:textId="76E89699" w:rsidR="00E71D32" w:rsidRPr="00EB002E" w:rsidRDefault="00E526EE" w:rsidP="00EB002E">
      <w:pPr>
        <w:pStyle w:val="Caption"/>
        <w:rPr>
          <w:rFonts w:eastAsiaTheme="minorEastAsia" w:cstheme="minorBidi"/>
          <w:b w:val="0"/>
          <w:bCs/>
          <w:noProof/>
          <w:sz w:val="34"/>
          <w:szCs w:val="34"/>
        </w:rPr>
      </w:pPr>
      <w:bookmarkStart w:id="651" w:name="_Toc104539349"/>
      <w:bookmarkStart w:id="652" w:name="_Toc105994013"/>
      <w:r w:rsidRPr="00EB002E">
        <w:rPr>
          <w:b w:val="0"/>
          <w:bCs/>
          <w:sz w:val="34"/>
          <w:szCs w:val="34"/>
        </w:rPr>
        <w:lastRenderedPageBreak/>
        <w:t xml:space="preserve">Appendix </w:t>
      </w:r>
      <w:r w:rsidR="000C51CD" w:rsidRPr="00EB002E">
        <w:rPr>
          <w:b w:val="0"/>
          <w:bCs/>
          <w:sz w:val="34"/>
          <w:szCs w:val="34"/>
        </w:rPr>
        <w:fldChar w:fldCharType="begin"/>
      </w:r>
      <w:r w:rsidR="000C51CD" w:rsidRPr="00EB002E">
        <w:rPr>
          <w:b w:val="0"/>
          <w:bCs/>
          <w:sz w:val="34"/>
          <w:szCs w:val="34"/>
        </w:rPr>
        <w:instrText xml:space="preserve"> SEQ Appendix \* ALPHABETIC </w:instrText>
      </w:r>
      <w:r w:rsidR="000C51CD" w:rsidRPr="00EB002E">
        <w:rPr>
          <w:b w:val="0"/>
          <w:bCs/>
          <w:sz w:val="34"/>
          <w:szCs w:val="34"/>
        </w:rPr>
        <w:fldChar w:fldCharType="separate"/>
      </w:r>
      <w:r w:rsidR="00632D49">
        <w:rPr>
          <w:b w:val="0"/>
          <w:bCs/>
          <w:noProof/>
          <w:sz w:val="34"/>
          <w:szCs w:val="34"/>
        </w:rPr>
        <w:t>I</w:t>
      </w:r>
      <w:r w:rsidR="000C51CD" w:rsidRPr="00EB002E">
        <w:rPr>
          <w:b w:val="0"/>
          <w:bCs/>
          <w:sz w:val="34"/>
          <w:szCs w:val="34"/>
        </w:rPr>
        <w:fldChar w:fldCharType="end"/>
      </w:r>
      <w:r w:rsidRPr="00EB002E">
        <w:rPr>
          <w:b w:val="0"/>
          <w:bCs/>
          <w:sz w:val="34"/>
          <w:szCs w:val="34"/>
        </w:rPr>
        <w:t>:</w:t>
      </w:r>
      <w:r w:rsidRPr="00EB002E">
        <w:rPr>
          <w:b w:val="0"/>
          <w:bCs/>
          <w:sz w:val="34"/>
          <w:szCs w:val="34"/>
        </w:rPr>
        <w:tab/>
      </w:r>
      <w:r w:rsidR="00E71D32" w:rsidRPr="00EB002E">
        <w:rPr>
          <w:b w:val="0"/>
          <w:bCs/>
          <w:sz w:val="34"/>
          <w:szCs w:val="34"/>
        </w:rPr>
        <w:t>Report Authors and Evaluators and Their Qualifications</w:t>
      </w:r>
      <w:bookmarkEnd w:id="651"/>
      <w:bookmarkEnd w:id="652"/>
    </w:p>
    <w:sectPr w:rsidR="00E71D32" w:rsidRPr="00EB002E" w:rsidSect="003E5214">
      <w:pgSz w:w="12240" w:h="15840"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54B4" w14:textId="77777777" w:rsidR="0012458A" w:rsidRDefault="0012458A" w:rsidP="00C54511">
      <w:r>
        <w:separator/>
      </w:r>
    </w:p>
  </w:endnote>
  <w:endnote w:type="continuationSeparator" w:id="0">
    <w:p w14:paraId="3D84FA89" w14:textId="77777777" w:rsidR="0012458A" w:rsidRDefault="0012458A" w:rsidP="00C54511">
      <w:r>
        <w:continuationSeparator/>
      </w:r>
    </w:p>
  </w:endnote>
  <w:endnote w:type="continuationNotice" w:id="1">
    <w:p w14:paraId="6ADE36C1" w14:textId="77777777" w:rsidR="0012458A" w:rsidRDefault="00124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380471"/>
      <w:docPartObj>
        <w:docPartGallery w:val="Page Numbers (Bottom of Page)"/>
        <w:docPartUnique/>
      </w:docPartObj>
    </w:sdtPr>
    <w:sdtEndPr>
      <w:rPr>
        <w:noProof/>
      </w:rPr>
    </w:sdtEndPr>
    <w:sdtContent>
      <w:p w14:paraId="18814098" w14:textId="078A5245" w:rsidR="003A2F76" w:rsidRDefault="003A2F76" w:rsidP="006B1533">
        <w:pPr>
          <w:pStyle w:val="Footer"/>
          <w:rPr>
            <w:rFonts w:eastAsia="Times New Roman" w:cs="Arial"/>
            <w:color w:val="333333"/>
            <w:kern w:val="36"/>
            <w:sz w:val="18"/>
            <w:szCs w:val="18"/>
          </w:rPr>
        </w:pPr>
        <w:r w:rsidRPr="00FA2CB3">
          <w:rPr>
            <w:rFonts w:cs="Calibri"/>
          </w:rPr>
          <w:t xml:space="preserve">Visual Impact Assessment for </w:t>
        </w:r>
        <w:r w:rsidRPr="00FA2CB3">
          <w:rPr>
            <w:rFonts w:cs="Calibri"/>
            <w:color w:val="0000FF"/>
          </w:rPr>
          <w:t>[Insert Project Name]</w:t>
        </w:r>
        <w:r>
          <w:rPr>
            <w:rFonts w:eastAsia="Times New Roman" w:cs="Arial"/>
            <w:color w:val="333333"/>
            <w:kern w:val="36"/>
            <w:sz w:val="18"/>
            <w:szCs w:val="18"/>
          </w:rPr>
          <w:tab/>
        </w:r>
      </w:p>
      <w:p w14:paraId="3197B8D3" w14:textId="4DD9E70E" w:rsidR="003A2F76" w:rsidRPr="001857CB" w:rsidRDefault="003A2F76" w:rsidP="006B1533">
        <w:pPr>
          <w:pStyle w:val="Footer"/>
          <w:rPr>
            <w:rFonts w:eastAsia="Times New Roman" w:cs="Arial"/>
            <w:color w:val="333333"/>
            <w:kern w:val="36"/>
            <w:sz w:val="18"/>
            <w:szCs w:val="18"/>
          </w:rPr>
        </w:pPr>
        <w:r>
          <w:rPr>
            <w:rFonts w:eastAsia="Times New Roman" w:cs="Arial"/>
            <w:color w:val="333333"/>
            <w:kern w:val="36"/>
            <w:sz w:val="18"/>
            <w:szCs w:val="18"/>
          </w:rPr>
          <w:t>Draft Final</w:t>
        </w:r>
        <w:r>
          <w:rPr>
            <w:rFonts w:eastAsia="Times New Roman" w:cs="Arial"/>
            <w:color w:val="333333"/>
            <w:kern w:val="36"/>
            <w:sz w:val="18"/>
            <w:szCs w:val="18"/>
          </w:rPr>
          <w:tab/>
        </w:r>
        <w:r>
          <w:rPr>
            <w:rFonts w:eastAsia="Times New Roman" w:cs="Arial"/>
            <w:color w:val="333333"/>
            <w:kern w:val="36"/>
            <w:sz w:val="18"/>
            <w:szCs w:val="18"/>
          </w:rPr>
          <w:tab/>
          <w:t>February 2022</w:t>
        </w:r>
      </w:p>
    </w:sdtContent>
  </w:sdt>
  <w:sdt>
    <w:sdtPr>
      <w:id w:val="635387091"/>
      <w:docPartObj>
        <w:docPartGallery w:val="Page Numbers (Bottom of Page)"/>
        <w:docPartUnique/>
      </w:docPartObj>
    </w:sdtPr>
    <w:sdtEndPr/>
    <w:sdtContent>
      <w:p w14:paraId="249A3392" w14:textId="77777777" w:rsidR="003A2F76" w:rsidRPr="00CC63B5" w:rsidRDefault="003A2F76" w:rsidP="00FA2CB3">
        <w:pPr>
          <w:pStyle w:val="Footer"/>
          <w:pBdr>
            <w:top w:val="single" w:sz="4" w:space="1" w:color="D9D9D9"/>
          </w:pBdr>
          <w:jc w:val="center"/>
        </w:pPr>
        <w:r>
          <w:fldChar w:fldCharType="begin"/>
        </w:r>
        <w:r>
          <w:instrText xml:space="preserve"> PAGE   \* MERGEFORMAT </w:instrText>
        </w:r>
        <w:r>
          <w:fldChar w:fldCharType="separate"/>
        </w:r>
        <w:r>
          <w:rPr>
            <w:noProof/>
          </w:rPr>
          <w:t>1</w:t>
        </w:r>
        <w:r>
          <w:rPr>
            <w:noProof/>
          </w:rPr>
          <w:fldChar w:fldCharType="end"/>
        </w:r>
        <w:r>
          <w:t xml:space="preserve"> | </w:t>
        </w:r>
        <w:r w:rsidRPr="0007109C">
          <w:rPr>
            <w:color w:val="000000" w:themeColor="text1"/>
            <w:spacing w:val="60"/>
          </w:rPr>
          <w:t>Page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E008" w14:textId="77777777" w:rsidR="003A2F76" w:rsidRPr="00E91CF7" w:rsidRDefault="003A2F76" w:rsidP="001615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9A" w14:textId="77777777" w:rsidR="003A2F76" w:rsidRPr="00E91CF7" w:rsidRDefault="003A2F76" w:rsidP="001615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19B2" w14:textId="77777777" w:rsidR="003A2F76" w:rsidRPr="00E91CF7" w:rsidRDefault="003A2F76" w:rsidP="001615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D9F7" w14:textId="77777777" w:rsidR="003A2F76" w:rsidRPr="00E91CF7" w:rsidRDefault="003A2F76" w:rsidP="001615F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4260" w14:textId="77777777" w:rsidR="003A2F76" w:rsidRPr="00E91CF7" w:rsidRDefault="003A2F76" w:rsidP="00161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813470"/>
      <w:docPartObj>
        <w:docPartGallery w:val="Page Numbers (Bottom of Page)"/>
        <w:docPartUnique/>
      </w:docPartObj>
    </w:sdtPr>
    <w:sdtEndPr>
      <w:rPr>
        <w:noProof/>
        <w:szCs w:val="24"/>
      </w:rPr>
    </w:sdtEndPr>
    <w:sdtContent>
      <w:p w14:paraId="79665A8A" w14:textId="1BDDAA4D"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4B1C65">
          <w:rPr>
            <w:rFonts w:cstheme="minorHAnsi"/>
            <w:color w:val="0000FF"/>
            <w:szCs w:val="24"/>
          </w:rPr>
          <w:t>] [Insert date document was issued]</w:t>
        </w:r>
      </w:p>
    </w:sdtContent>
  </w:sdt>
  <w:sdt>
    <w:sdtPr>
      <w:id w:val="-654144460"/>
      <w:docPartObj>
        <w:docPartGallery w:val="Page Numbers (Bottom of Page)"/>
        <w:docPartUnique/>
      </w:docPartObj>
    </w:sdtPr>
    <w:sdtEndPr>
      <w:rPr>
        <w:rFonts w:asciiTheme="minorHAnsi" w:hAnsiTheme="minorHAnsi" w:cstheme="minorHAnsi"/>
        <w:szCs w:val="24"/>
      </w:rPr>
    </w:sdtEndPr>
    <w:sdtContent>
      <w:p w14:paraId="66AC4F2D" w14:textId="704C9602" w:rsidR="003A2F76" w:rsidRPr="00A979B4" w:rsidRDefault="003A2F76" w:rsidP="00A979B4">
        <w:pPr>
          <w:pStyle w:val="Footer"/>
          <w:pBdr>
            <w:top w:val="single" w:sz="4" w:space="1" w:color="D9D9D9" w:themeColor="background1" w:themeShade="D9"/>
          </w:pBdr>
          <w:rPr>
            <w:rFonts w:asciiTheme="minorHAnsi" w:hAnsiTheme="minorHAnsi" w:cstheme="minorHAnsi"/>
            <w:szCs w:val="24"/>
          </w:rPr>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sidRPr="00A979B4">
          <w:rPr>
            <w:rFonts w:asciiTheme="minorHAnsi" w:hAnsiTheme="minorHAnsi" w:cstheme="minorHAnsi"/>
            <w:szCs w:val="24"/>
          </w:rPr>
          <w:t>21</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r w:rsidRPr="0007109C">
          <w:rPr>
            <w:rFonts w:asciiTheme="minorHAnsi" w:hAnsiTheme="minorHAnsi" w:cstheme="minorHAnsi"/>
            <w:color w:val="000000" w:themeColor="text1"/>
            <w:spacing w:val="60"/>
            <w:szCs w:val="24"/>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996108"/>
      <w:docPartObj>
        <w:docPartGallery w:val="Page Numbers (Bottom of Page)"/>
        <w:docPartUnique/>
      </w:docPartObj>
    </w:sdtPr>
    <w:sdtEndPr>
      <w:rPr>
        <w:noProof/>
        <w:szCs w:val="24"/>
      </w:rPr>
    </w:sdtEndPr>
    <w:sdtContent>
      <w:p w14:paraId="36215102" w14:textId="2FA97826"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5475DE">
          <w:rPr>
            <w:rFonts w:cstheme="minorHAnsi"/>
            <w:color w:val="0000FF"/>
            <w:szCs w:val="24"/>
          </w:rPr>
          <w:t>]</w:t>
        </w:r>
        <w:r w:rsidR="005475DE" w:rsidRPr="005475DE">
          <w:rPr>
            <w:rFonts w:cstheme="minorHAnsi"/>
            <w:color w:val="0000FF"/>
            <w:szCs w:val="24"/>
          </w:rPr>
          <w:t xml:space="preserve"> </w:t>
        </w:r>
        <w:r w:rsidR="005475DE">
          <w:rPr>
            <w:rFonts w:cstheme="minorHAnsi"/>
            <w:color w:val="0000FF"/>
            <w:szCs w:val="24"/>
          </w:rPr>
          <w:t>[Insert date document was issued]</w:t>
        </w:r>
      </w:p>
    </w:sdtContent>
  </w:sdt>
  <w:sdt>
    <w:sdtPr>
      <w:id w:val="1537625024"/>
      <w:docPartObj>
        <w:docPartGallery w:val="Page Numbers (Bottom of Page)"/>
        <w:docPartUnique/>
      </w:docPartObj>
    </w:sdtPr>
    <w:sdtEndPr>
      <w:rPr>
        <w:rFonts w:asciiTheme="minorHAnsi" w:hAnsiTheme="minorHAnsi" w:cstheme="minorHAnsi"/>
        <w:szCs w:val="24"/>
      </w:rPr>
    </w:sdtEndPr>
    <w:sdtContent>
      <w:p w14:paraId="372D7F56" w14:textId="5AB3BFA7" w:rsidR="003A2F76" w:rsidRPr="00A979B4" w:rsidRDefault="003A2F76" w:rsidP="003E5214">
        <w:pPr>
          <w:pStyle w:val="Footer"/>
          <w:pBdr>
            <w:top w:val="single" w:sz="4" w:space="1" w:color="D9D9D9" w:themeColor="background1" w:themeShade="D9"/>
          </w:pBdr>
          <w:tabs>
            <w:tab w:val="clear" w:pos="4680"/>
            <w:tab w:val="clear" w:pos="9360"/>
            <w:tab w:val="center" w:pos="6480"/>
            <w:tab w:val="right" w:pos="13320"/>
          </w:tabs>
          <w:rPr>
            <w:rFonts w:asciiTheme="minorHAnsi" w:hAnsiTheme="minorHAnsi" w:cstheme="minorHAnsi"/>
            <w:szCs w:val="24"/>
          </w:rPr>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sidRPr="00A979B4">
          <w:rPr>
            <w:rFonts w:asciiTheme="minorHAnsi" w:hAnsiTheme="minorHAnsi" w:cstheme="minorHAnsi"/>
            <w:szCs w:val="24"/>
          </w:rPr>
          <w:t>21</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r w:rsidRPr="0007109C">
          <w:rPr>
            <w:rFonts w:asciiTheme="minorHAnsi" w:hAnsiTheme="minorHAnsi" w:cstheme="minorHAnsi"/>
            <w:color w:val="000000" w:themeColor="text1"/>
            <w:spacing w:val="60"/>
            <w:szCs w:val="24"/>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627830"/>
      <w:docPartObj>
        <w:docPartGallery w:val="Page Numbers (Bottom of Page)"/>
        <w:docPartUnique/>
      </w:docPartObj>
    </w:sdtPr>
    <w:sdtEndPr>
      <w:rPr>
        <w:noProof/>
        <w:szCs w:val="24"/>
      </w:rPr>
    </w:sdtEndPr>
    <w:sdtContent>
      <w:p w14:paraId="51338C24" w14:textId="4C4E8570"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782D95">
          <w:rPr>
            <w:rFonts w:cstheme="minorHAnsi"/>
            <w:color w:val="0000FF"/>
            <w:szCs w:val="24"/>
          </w:rPr>
          <w:t>] [Insert date document was issued]</w:t>
        </w:r>
      </w:p>
    </w:sdtContent>
  </w:sdt>
  <w:p w14:paraId="41942F4C" w14:textId="7388DB6D" w:rsidR="003A2F76" w:rsidRPr="00A979B4" w:rsidRDefault="0007109C" w:rsidP="00A979B4">
    <w:pPr>
      <w:pStyle w:val="Footer"/>
      <w:pBdr>
        <w:top w:val="single" w:sz="4" w:space="1" w:color="D9D9D9" w:themeColor="background1" w:themeShade="D9"/>
      </w:pBdr>
      <w:rPr>
        <w:rFonts w:asciiTheme="minorHAnsi" w:hAnsiTheme="minorHAnsi" w:cstheme="minorHAnsi"/>
        <w:szCs w:val="24"/>
      </w:rPr>
    </w:pPr>
    <w:sdt>
      <w:sdtPr>
        <w:id w:val="-1269073382"/>
        <w:docPartObj>
          <w:docPartGallery w:val="Page Numbers (Bottom of Page)"/>
          <w:docPartUnique/>
        </w:docPartObj>
      </w:sdtPr>
      <w:sdtEndPr>
        <w:rPr>
          <w:rFonts w:asciiTheme="minorHAnsi" w:hAnsiTheme="minorHAnsi" w:cstheme="minorHAnsi"/>
          <w:szCs w:val="24"/>
        </w:rPr>
      </w:sdtEndPr>
      <w:sdtContent>
        <w:r w:rsidR="003A2F76" w:rsidRPr="00A979B4">
          <w:rPr>
            <w:rFonts w:asciiTheme="minorHAnsi" w:hAnsiTheme="minorHAnsi" w:cstheme="minorHAnsi"/>
            <w:szCs w:val="24"/>
          </w:rPr>
          <w:tab/>
        </w:r>
        <w:r w:rsidR="003A2F76" w:rsidRPr="00A979B4">
          <w:rPr>
            <w:rFonts w:asciiTheme="minorHAnsi" w:hAnsiTheme="minorHAnsi" w:cstheme="minorHAnsi"/>
            <w:szCs w:val="24"/>
          </w:rPr>
          <w:fldChar w:fldCharType="begin"/>
        </w:r>
        <w:r w:rsidR="003A2F76" w:rsidRPr="00A979B4">
          <w:rPr>
            <w:rFonts w:asciiTheme="minorHAnsi" w:hAnsiTheme="minorHAnsi" w:cstheme="minorHAnsi"/>
            <w:szCs w:val="24"/>
          </w:rPr>
          <w:instrText xml:space="preserve"> PAGE   \* MERGEFORMAT </w:instrText>
        </w:r>
        <w:r w:rsidR="003A2F76" w:rsidRPr="00A979B4">
          <w:rPr>
            <w:rFonts w:asciiTheme="minorHAnsi" w:hAnsiTheme="minorHAnsi" w:cstheme="minorHAnsi"/>
            <w:szCs w:val="24"/>
          </w:rPr>
          <w:fldChar w:fldCharType="separate"/>
        </w:r>
        <w:r w:rsidR="003A2F76" w:rsidRPr="00A979B4">
          <w:rPr>
            <w:rFonts w:asciiTheme="minorHAnsi" w:hAnsiTheme="minorHAnsi" w:cstheme="minorHAnsi"/>
            <w:szCs w:val="24"/>
          </w:rPr>
          <w:t>21</w:t>
        </w:r>
        <w:r w:rsidR="003A2F76" w:rsidRPr="00A979B4">
          <w:rPr>
            <w:rFonts w:asciiTheme="minorHAnsi" w:hAnsiTheme="minorHAnsi" w:cstheme="minorHAnsi"/>
            <w:noProof/>
            <w:szCs w:val="24"/>
          </w:rPr>
          <w:fldChar w:fldCharType="end"/>
        </w:r>
        <w:r w:rsidR="003A2F76" w:rsidRPr="00A979B4">
          <w:rPr>
            <w:rFonts w:asciiTheme="minorHAnsi" w:hAnsiTheme="minorHAnsi" w:cstheme="minorHAnsi"/>
            <w:szCs w:val="24"/>
          </w:rPr>
          <w:t xml:space="preserve"> | </w:t>
        </w:r>
        <w:r w:rsidR="003A2F76" w:rsidRPr="0007109C">
          <w:rPr>
            <w:rFonts w:asciiTheme="minorHAnsi" w:hAnsiTheme="minorHAnsi" w:cstheme="minorHAnsi"/>
            <w:color w:val="000000" w:themeColor="text1"/>
            <w:spacing w:val="60"/>
            <w:szCs w:val="24"/>
          </w:rPr>
          <w:t>Page</w:t>
        </w:r>
        <w:r w:rsidR="003A2F76" w:rsidRPr="0007109C">
          <w:rPr>
            <w:rFonts w:asciiTheme="minorHAnsi" w:hAnsiTheme="minorHAnsi" w:cstheme="minorHAnsi"/>
            <w:color w:val="000000" w:themeColor="text1"/>
            <w:spacing w:val="60"/>
            <w:szCs w:val="24"/>
          </w:rPr>
          <w:tab/>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9922"/>
      <w:docPartObj>
        <w:docPartGallery w:val="Page Numbers (Bottom of Page)"/>
        <w:docPartUnique/>
      </w:docPartObj>
    </w:sdtPr>
    <w:sdtEndPr>
      <w:rPr>
        <w:noProof/>
        <w:szCs w:val="24"/>
      </w:rPr>
    </w:sdtEndPr>
    <w:sdtContent>
      <w:p w14:paraId="3CF72724" w14:textId="790886A2"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782D95">
          <w:rPr>
            <w:rFonts w:cstheme="minorHAnsi"/>
            <w:color w:val="0000FF"/>
            <w:szCs w:val="24"/>
          </w:rPr>
          <w:t>] [Insert date document was issued]</w:t>
        </w:r>
        <w:r w:rsidRPr="00A979B4">
          <w:rPr>
            <w:rFonts w:cstheme="minorHAnsi"/>
            <w:color w:val="0000FF"/>
            <w:szCs w:val="24"/>
          </w:rPr>
          <w:t xml:space="preserve"> </w:t>
        </w:r>
      </w:p>
    </w:sdtContent>
  </w:sdt>
  <w:sdt>
    <w:sdtPr>
      <w:id w:val="1909877426"/>
      <w:docPartObj>
        <w:docPartGallery w:val="Page Numbers (Bottom of Page)"/>
        <w:docPartUnique/>
      </w:docPartObj>
    </w:sdtPr>
    <w:sdtEndPr>
      <w:rPr>
        <w:rFonts w:asciiTheme="minorHAnsi" w:hAnsiTheme="minorHAnsi" w:cstheme="minorHAnsi"/>
        <w:szCs w:val="24"/>
      </w:rPr>
    </w:sdtEndPr>
    <w:sdtContent>
      <w:p w14:paraId="70A560B3" w14:textId="4A213D43" w:rsidR="003A2F76" w:rsidRPr="00A979B4" w:rsidRDefault="003A2F76" w:rsidP="003E5214">
        <w:pPr>
          <w:pStyle w:val="Footer"/>
          <w:pBdr>
            <w:top w:val="single" w:sz="4" w:space="1" w:color="D9D9D9" w:themeColor="background1" w:themeShade="D9"/>
          </w:pBdr>
          <w:tabs>
            <w:tab w:val="clear" w:pos="4680"/>
            <w:tab w:val="clear" w:pos="9360"/>
            <w:tab w:val="center" w:pos="6480"/>
            <w:tab w:val="right" w:pos="12960"/>
          </w:tabs>
          <w:rPr>
            <w:rFonts w:asciiTheme="minorHAnsi" w:hAnsiTheme="minorHAnsi" w:cstheme="minorHAnsi"/>
            <w:szCs w:val="24"/>
          </w:rPr>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sidRPr="00A979B4">
          <w:rPr>
            <w:rFonts w:asciiTheme="minorHAnsi" w:hAnsiTheme="minorHAnsi" w:cstheme="minorHAnsi"/>
            <w:szCs w:val="24"/>
          </w:rPr>
          <w:t>21</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r w:rsidRPr="0007109C">
          <w:rPr>
            <w:rFonts w:asciiTheme="minorHAnsi" w:hAnsiTheme="minorHAnsi" w:cstheme="minorHAnsi"/>
            <w:color w:val="000000" w:themeColor="text1"/>
            <w:spacing w:val="60"/>
            <w:szCs w:val="24"/>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470423"/>
      <w:docPartObj>
        <w:docPartGallery w:val="Page Numbers (Bottom of Page)"/>
        <w:docPartUnique/>
      </w:docPartObj>
    </w:sdtPr>
    <w:sdtEndPr>
      <w:rPr>
        <w:noProof/>
        <w:szCs w:val="24"/>
      </w:rPr>
    </w:sdtEndPr>
    <w:sdtContent>
      <w:p w14:paraId="68E26771" w14:textId="43819C1B"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782D95">
          <w:rPr>
            <w:rFonts w:cstheme="minorHAnsi"/>
            <w:color w:val="0000FF"/>
            <w:szCs w:val="24"/>
          </w:rPr>
          <w:t>] [Insert date document was issued]</w:t>
        </w:r>
        <w:r w:rsidRPr="00A979B4">
          <w:rPr>
            <w:rFonts w:cstheme="minorHAnsi"/>
            <w:color w:val="0000FF"/>
            <w:szCs w:val="24"/>
          </w:rPr>
          <w:t xml:space="preserve"> </w:t>
        </w:r>
      </w:p>
    </w:sdtContent>
  </w:sdt>
  <w:sdt>
    <w:sdtPr>
      <w:id w:val="-2120825941"/>
      <w:docPartObj>
        <w:docPartGallery w:val="Page Numbers (Bottom of Page)"/>
        <w:docPartUnique/>
      </w:docPartObj>
    </w:sdtPr>
    <w:sdtEndPr>
      <w:rPr>
        <w:rFonts w:asciiTheme="minorHAnsi" w:hAnsiTheme="minorHAnsi" w:cstheme="minorHAnsi"/>
        <w:szCs w:val="24"/>
      </w:rPr>
    </w:sdtEndPr>
    <w:sdtContent>
      <w:p w14:paraId="50A75289" w14:textId="06386FDE" w:rsidR="003A2F76" w:rsidRPr="00A979B4" w:rsidRDefault="003A2F76" w:rsidP="00A979B4">
        <w:pPr>
          <w:pStyle w:val="Footer"/>
          <w:pBdr>
            <w:top w:val="single" w:sz="4" w:space="1" w:color="D9D9D9" w:themeColor="background1" w:themeShade="D9"/>
          </w:pBdr>
          <w:rPr>
            <w:rFonts w:asciiTheme="minorHAnsi" w:hAnsiTheme="minorHAnsi" w:cstheme="minorHAnsi"/>
            <w:szCs w:val="24"/>
          </w:rPr>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sidRPr="00A979B4">
          <w:rPr>
            <w:rFonts w:asciiTheme="minorHAnsi" w:hAnsiTheme="minorHAnsi" w:cstheme="minorHAnsi"/>
            <w:szCs w:val="24"/>
          </w:rPr>
          <w:t>21</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r w:rsidRPr="0007109C">
          <w:rPr>
            <w:rFonts w:asciiTheme="minorHAnsi" w:hAnsiTheme="minorHAnsi" w:cstheme="minorHAnsi"/>
            <w:color w:val="000000" w:themeColor="text1"/>
            <w:spacing w:val="60"/>
            <w:szCs w:val="24"/>
          </w:rPr>
          <w:tab/>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093899"/>
      <w:docPartObj>
        <w:docPartGallery w:val="Page Numbers (Bottom of Page)"/>
        <w:docPartUnique/>
      </w:docPartObj>
    </w:sdtPr>
    <w:sdtEndPr>
      <w:rPr>
        <w:noProof/>
        <w:szCs w:val="24"/>
      </w:rPr>
    </w:sdtEndPr>
    <w:sdtContent>
      <w:p w14:paraId="41679074" w14:textId="416B5D6A" w:rsidR="003A2F76" w:rsidRPr="00A979B4" w:rsidRDefault="003A2F76" w:rsidP="00A979B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sidR="00782D95">
          <w:rPr>
            <w:rFonts w:cstheme="minorHAnsi"/>
            <w:color w:val="0000FF"/>
            <w:szCs w:val="24"/>
          </w:rPr>
          <w:t>] [Insert date document was issued]</w:t>
        </w:r>
        <w:r w:rsidRPr="00A979B4">
          <w:rPr>
            <w:rFonts w:cstheme="minorHAnsi"/>
            <w:color w:val="0000FF"/>
            <w:szCs w:val="24"/>
          </w:rPr>
          <w:t xml:space="preserve"> </w:t>
        </w:r>
      </w:p>
    </w:sdtContent>
  </w:sdt>
  <w:sdt>
    <w:sdtPr>
      <w:id w:val="2070450275"/>
      <w:docPartObj>
        <w:docPartGallery w:val="Page Numbers (Bottom of Page)"/>
        <w:docPartUnique/>
      </w:docPartObj>
    </w:sdtPr>
    <w:sdtEndPr>
      <w:rPr>
        <w:rFonts w:asciiTheme="minorHAnsi" w:hAnsiTheme="minorHAnsi" w:cstheme="minorHAnsi"/>
        <w:szCs w:val="24"/>
      </w:rPr>
    </w:sdtEndPr>
    <w:sdtContent>
      <w:p w14:paraId="3D1D8A8E" w14:textId="58C107D2" w:rsidR="003A2F76" w:rsidRPr="00A979B4" w:rsidRDefault="003A2F76" w:rsidP="003C4111">
        <w:pPr>
          <w:pStyle w:val="Footer"/>
          <w:pBdr>
            <w:top w:val="single" w:sz="4" w:space="1" w:color="D9D9D9" w:themeColor="background1" w:themeShade="D9"/>
          </w:pBdr>
          <w:tabs>
            <w:tab w:val="clear" w:pos="4680"/>
            <w:tab w:val="clear" w:pos="9360"/>
            <w:tab w:val="center" w:pos="6480"/>
            <w:tab w:val="right" w:pos="12960"/>
          </w:tabs>
          <w:rPr>
            <w:rFonts w:asciiTheme="minorHAnsi" w:hAnsiTheme="minorHAnsi" w:cstheme="minorHAnsi"/>
            <w:szCs w:val="24"/>
          </w:rPr>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sidRPr="00A979B4">
          <w:rPr>
            <w:rFonts w:asciiTheme="minorHAnsi" w:hAnsiTheme="minorHAnsi" w:cstheme="minorHAnsi"/>
            <w:szCs w:val="24"/>
          </w:rPr>
          <w:t>21</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r w:rsidRPr="0007109C">
          <w:rPr>
            <w:rFonts w:asciiTheme="minorHAnsi" w:hAnsiTheme="minorHAnsi" w:cstheme="minorHAnsi"/>
            <w:color w:val="000000" w:themeColor="text1"/>
            <w:spacing w:val="60"/>
            <w:szCs w:val="24"/>
          </w:rPr>
          <w:tab/>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942319"/>
      <w:docPartObj>
        <w:docPartGallery w:val="Page Numbers (Bottom of Page)"/>
        <w:docPartUnique/>
      </w:docPartObj>
    </w:sdtPr>
    <w:sdtEndPr>
      <w:rPr>
        <w:noProof/>
        <w:szCs w:val="24"/>
      </w:rPr>
    </w:sdtEndPr>
    <w:sdtContent>
      <w:p w14:paraId="11327CD4" w14:textId="77777777" w:rsidR="00AA0AA4" w:rsidRPr="00A979B4" w:rsidRDefault="00AA0AA4" w:rsidP="00AA0AA4">
        <w:pPr>
          <w:pStyle w:val="Footer"/>
          <w:jc w:val="center"/>
          <w:rPr>
            <w:szCs w:val="24"/>
          </w:rPr>
        </w:pPr>
        <w:r w:rsidRPr="00A979B4">
          <w:rPr>
            <w:rFonts w:cstheme="minorHAnsi"/>
            <w:szCs w:val="24"/>
          </w:rPr>
          <w:t xml:space="preserve">Visual Impact Assessment for </w:t>
        </w:r>
        <w:r w:rsidRPr="00A979B4">
          <w:rPr>
            <w:rFonts w:cstheme="minorHAnsi"/>
            <w:color w:val="0000FF"/>
            <w:szCs w:val="24"/>
          </w:rPr>
          <w:t>[Insert Project Name</w:t>
        </w:r>
        <w:r>
          <w:rPr>
            <w:rFonts w:cstheme="minorHAnsi"/>
            <w:color w:val="0000FF"/>
            <w:szCs w:val="24"/>
          </w:rPr>
          <w:t>] [Insert date document was issued]</w:t>
        </w:r>
        <w:r w:rsidRPr="00A979B4">
          <w:rPr>
            <w:rFonts w:cstheme="minorHAnsi"/>
            <w:color w:val="0000FF"/>
            <w:szCs w:val="24"/>
          </w:rPr>
          <w:t xml:space="preserve"> </w:t>
        </w:r>
      </w:p>
    </w:sdtContent>
  </w:sdt>
  <w:sdt>
    <w:sdtPr>
      <w:id w:val="371119049"/>
      <w:docPartObj>
        <w:docPartGallery w:val="Page Numbers (Bottom of Page)"/>
        <w:docPartUnique/>
      </w:docPartObj>
    </w:sdtPr>
    <w:sdtEndPr>
      <w:rPr>
        <w:rFonts w:asciiTheme="minorHAnsi" w:hAnsiTheme="minorHAnsi" w:cstheme="minorHAnsi"/>
        <w:szCs w:val="24"/>
      </w:rPr>
    </w:sdtEndPr>
    <w:sdtContent>
      <w:p w14:paraId="74DF0175" w14:textId="23DFA701" w:rsidR="00AA0AA4" w:rsidRPr="00AA0AA4" w:rsidRDefault="00AA0AA4" w:rsidP="00AA0AA4">
        <w:pPr>
          <w:pStyle w:val="Footer"/>
          <w:pBdr>
            <w:top w:val="single" w:sz="4" w:space="1" w:color="D9D9D9" w:themeColor="background1" w:themeShade="D9"/>
          </w:pBdr>
          <w:tabs>
            <w:tab w:val="clear" w:pos="9360"/>
            <w:tab w:val="right" w:pos="12960"/>
          </w:tabs>
        </w:pPr>
        <w:r w:rsidRPr="00A979B4">
          <w:rPr>
            <w:rFonts w:asciiTheme="minorHAnsi" w:hAnsiTheme="minorHAnsi" w:cstheme="minorHAnsi"/>
            <w:szCs w:val="24"/>
          </w:rPr>
          <w:tab/>
        </w:r>
        <w:r w:rsidRPr="00A979B4">
          <w:rPr>
            <w:rFonts w:asciiTheme="minorHAnsi" w:hAnsiTheme="minorHAnsi" w:cstheme="minorHAnsi"/>
            <w:szCs w:val="24"/>
          </w:rPr>
          <w:fldChar w:fldCharType="begin"/>
        </w:r>
        <w:r w:rsidRPr="00A979B4">
          <w:rPr>
            <w:rFonts w:asciiTheme="minorHAnsi" w:hAnsiTheme="minorHAnsi" w:cstheme="minorHAnsi"/>
            <w:szCs w:val="24"/>
          </w:rPr>
          <w:instrText xml:space="preserve"> PAGE   \* MERGEFORMAT </w:instrText>
        </w:r>
        <w:r w:rsidRPr="00A979B4">
          <w:rPr>
            <w:rFonts w:asciiTheme="minorHAnsi" w:hAnsiTheme="minorHAnsi" w:cstheme="minorHAnsi"/>
            <w:szCs w:val="24"/>
          </w:rPr>
          <w:fldChar w:fldCharType="separate"/>
        </w:r>
        <w:r>
          <w:rPr>
            <w:rFonts w:asciiTheme="minorHAnsi" w:hAnsiTheme="minorHAnsi" w:cstheme="minorHAnsi"/>
            <w:szCs w:val="24"/>
          </w:rPr>
          <w:t>16</w:t>
        </w:r>
        <w:r w:rsidRPr="00A979B4">
          <w:rPr>
            <w:rFonts w:asciiTheme="minorHAnsi" w:hAnsiTheme="minorHAnsi" w:cstheme="minorHAnsi"/>
            <w:noProof/>
            <w:szCs w:val="24"/>
          </w:rPr>
          <w:fldChar w:fldCharType="end"/>
        </w:r>
        <w:r w:rsidRPr="00A979B4">
          <w:rPr>
            <w:rFonts w:asciiTheme="minorHAnsi" w:hAnsiTheme="minorHAnsi" w:cstheme="minorHAnsi"/>
            <w:szCs w:val="24"/>
          </w:rPr>
          <w:t xml:space="preserve"> | </w:t>
        </w:r>
        <w:r w:rsidRPr="0007109C">
          <w:rPr>
            <w:rFonts w:asciiTheme="minorHAnsi" w:hAnsiTheme="minorHAnsi" w:cstheme="minorHAnsi"/>
            <w:color w:val="000000" w:themeColor="text1"/>
            <w:spacing w:val="60"/>
            <w:szCs w:val="24"/>
          </w:rPr>
          <w:t>Page</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9109" w14:textId="77777777" w:rsidR="00AA0AA4" w:rsidRPr="00AA0AA4" w:rsidRDefault="00AA0AA4" w:rsidP="00AA0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45E85" w14:textId="77777777" w:rsidR="0012458A" w:rsidRDefault="0012458A" w:rsidP="00C54511">
      <w:r>
        <w:separator/>
      </w:r>
    </w:p>
  </w:footnote>
  <w:footnote w:type="continuationSeparator" w:id="0">
    <w:p w14:paraId="6E48413C" w14:textId="77777777" w:rsidR="0012458A" w:rsidRDefault="0012458A" w:rsidP="00C54511">
      <w:r>
        <w:continuationSeparator/>
      </w:r>
    </w:p>
  </w:footnote>
  <w:footnote w:type="continuationNotice" w:id="1">
    <w:p w14:paraId="20B5E082" w14:textId="77777777" w:rsidR="0012458A" w:rsidRDefault="001245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F3EC5" w14:textId="54B9D907" w:rsidR="003A2F76" w:rsidRPr="006552B3" w:rsidRDefault="003A2F76" w:rsidP="004A45E5">
    <w:pPr>
      <w:pStyle w:val="Header"/>
      <w:rPr>
        <w:color w:val="0000FF"/>
      </w:rPr>
    </w:pPr>
    <w:bookmarkStart w:id="1" w:name="_Hlk104302323"/>
    <w:bookmarkStart w:id="2" w:name="_Hlk95404130"/>
    <w:bookmarkStart w:id="3" w:name="_Hlk95404131"/>
    <w:r w:rsidRPr="006552B3">
      <w:rPr>
        <w:color w:val="0000FF"/>
      </w:rPr>
      <w:t xml:space="preserve">[Revised </w:t>
    </w:r>
    <w:r w:rsidR="00782D95">
      <w:rPr>
        <w:color w:val="0000FF"/>
      </w:rPr>
      <w:t>08/</w:t>
    </w:r>
    <w:r w:rsidR="007A4FDA">
      <w:rPr>
        <w:color w:val="0000FF"/>
      </w:rPr>
      <w:t>31</w:t>
    </w:r>
    <w:r w:rsidR="00782D95">
      <w:rPr>
        <w:color w:val="0000FF"/>
      </w:rPr>
      <w:t>/23</w:t>
    </w:r>
    <w:r w:rsidRPr="006552B3">
      <w:rPr>
        <w:color w:val="0000FF"/>
      </w:rPr>
      <w:t>]</w:t>
    </w:r>
    <w:bookmarkEnd w:id="1"/>
  </w:p>
  <w:bookmarkEnd w:id="2"/>
  <w:bookmarkEnd w:id="3"/>
  <w:p w14:paraId="6AFF91B5" w14:textId="77777777" w:rsidR="003A2F76" w:rsidRDefault="003A2F7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D4C6" w14:textId="77777777" w:rsidR="003A2F76" w:rsidRPr="000B4C9C" w:rsidRDefault="003A2F76" w:rsidP="001615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DA55" w14:textId="77777777" w:rsidR="003A2F76" w:rsidRDefault="003A2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89F1" w14:textId="77777777" w:rsidR="003A2F76" w:rsidRPr="006552B3" w:rsidRDefault="003A2F76" w:rsidP="00CA567B">
    <w:pPr>
      <w:pStyle w:val="Header"/>
      <w:rPr>
        <w:color w:val="0000FF"/>
      </w:rPr>
    </w:pPr>
    <w:r w:rsidRPr="006552B3">
      <w:rPr>
        <w:color w:val="0000FF"/>
      </w:rPr>
      <w:t xml:space="preserve">[Revised </w:t>
    </w:r>
    <w:r>
      <w:rPr>
        <w:color w:val="0000FF"/>
      </w:rPr>
      <w:t>12/16</w:t>
    </w:r>
    <w:r w:rsidRPr="006552B3">
      <w:rPr>
        <w:color w:val="0000FF"/>
      </w:rPr>
      <w:t>/</w:t>
    </w:r>
    <w:r>
      <w:rPr>
        <w:color w:val="0000FF"/>
      </w:rPr>
      <w:t>21</w:t>
    </w:r>
    <w:r w:rsidRPr="006552B3">
      <w:rPr>
        <w:color w:val="0000F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577E" w14:textId="0C02311D" w:rsidR="003A2F76" w:rsidRPr="006552B3" w:rsidRDefault="003A2F76" w:rsidP="00CA567B">
    <w:pPr>
      <w:pStyle w:val="Header"/>
      <w:rPr>
        <w:color w:val="0000FF"/>
      </w:rPr>
    </w:pPr>
    <w:r w:rsidRPr="006552B3">
      <w:rPr>
        <w:color w:val="0000FF"/>
      </w:rPr>
      <w:t xml:space="preserve">[Revised </w:t>
    </w:r>
    <w:r w:rsidR="002C4A5C">
      <w:rPr>
        <w:color w:val="0000FF"/>
      </w:rPr>
      <w:t>8/</w:t>
    </w:r>
    <w:r w:rsidR="007A4FDA">
      <w:rPr>
        <w:color w:val="0000FF"/>
      </w:rPr>
      <w:t>31</w:t>
    </w:r>
    <w:r w:rsidR="005475DE">
      <w:rPr>
        <w:color w:val="0000FF"/>
      </w:rPr>
      <w:t>/23</w:t>
    </w:r>
    <w:r w:rsidRPr="006552B3">
      <w:rPr>
        <w:color w:val="0000FF"/>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793C" w14:textId="0EE61855" w:rsidR="003A2F76" w:rsidRPr="006552B3" w:rsidRDefault="003A2F76" w:rsidP="00CA567B">
    <w:pPr>
      <w:pStyle w:val="Header"/>
      <w:rPr>
        <w:color w:val="0000FF"/>
      </w:rPr>
    </w:pPr>
    <w:r w:rsidRPr="006552B3">
      <w:rPr>
        <w:color w:val="0000FF"/>
      </w:rPr>
      <w:t xml:space="preserve">[Revised </w:t>
    </w:r>
    <w:r w:rsidR="00782D95">
      <w:rPr>
        <w:color w:val="0000FF"/>
      </w:rPr>
      <w:t>08/</w:t>
    </w:r>
    <w:r w:rsidR="007A4FDA">
      <w:rPr>
        <w:color w:val="0000FF"/>
      </w:rPr>
      <w:t>31</w:t>
    </w:r>
    <w:r w:rsidR="00782D95">
      <w:rPr>
        <w:color w:val="0000FF"/>
      </w:rPr>
      <w:t>/23</w:t>
    </w:r>
    <w:r w:rsidRPr="006552B3">
      <w:rPr>
        <w:color w:val="0000FF"/>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1173" w14:textId="77777777" w:rsidR="003A2F76" w:rsidRPr="000B4C9C" w:rsidRDefault="003A2F76" w:rsidP="007C3E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A5F1" w14:textId="77777777" w:rsidR="003A2F76" w:rsidRPr="000B4C9C" w:rsidRDefault="003A2F76" w:rsidP="001615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13A7" w14:textId="77777777" w:rsidR="003A2F76" w:rsidRPr="000B4C9C" w:rsidRDefault="003A2F76" w:rsidP="001615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98FE" w14:textId="77777777" w:rsidR="003A2F76" w:rsidRPr="000B4C9C" w:rsidRDefault="003A2F76" w:rsidP="001615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96FF" w14:textId="77777777" w:rsidR="003A2F76" w:rsidRPr="000B4C9C" w:rsidRDefault="003A2F76" w:rsidP="001615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B01E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4E50AC"/>
    <w:lvl w:ilvl="0">
      <w:start w:val="1"/>
      <w:numFmt w:val="decimal"/>
      <w:lvlText w:val="%1."/>
      <w:lvlJc w:val="left"/>
      <w:pPr>
        <w:tabs>
          <w:tab w:val="num" w:pos="1440"/>
        </w:tabs>
        <w:ind w:left="1440" w:hanging="360"/>
      </w:pPr>
    </w:lvl>
  </w:abstractNum>
  <w:abstractNum w:abstractNumId="2" w15:restartNumberingAfterBreak="0">
    <w:nsid w:val="FFFFFF7E"/>
    <w:multiLevelType w:val="hybridMultilevel"/>
    <w:tmpl w:val="4F30447C"/>
    <w:lvl w:ilvl="0" w:tplc="995839E2">
      <w:start w:val="1"/>
      <w:numFmt w:val="decimal"/>
      <w:pStyle w:val="ListNumber3"/>
      <w:lvlText w:val="%1."/>
      <w:lvlJc w:val="left"/>
      <w:pPr>
        <w:tabs>
          <w:tab w:val="num" w:pos="1080"/>
        </w:tabs>
        <w:ind w:left="1080" w:hanging="360"/>
      </w:pPr>
    </w:lvl>
    <w:lvl w:ilvl="1" w:tplc="F77E5E6E">
      <w:numFmt w:val="decimal"/>
      <w:lvlText w:val=""/>
      <w:lvlJc w:val="left"/>
    </w:lvl>
    <w:lvl w:ilvl="2" w:tplc="1772DEBC">
      <w:numFmt w:val="decimal"/>
      <w:lvlText w:val=""/>
      <w:lvlJc w:val="left"/>
    </w:lvl>
    <w:lvl w:ilvl="3" w:tplc="962CAEC2">
      <w:numFmt w:val="decimal"/>
      <w:lvlText w:val=""/>
      <w:lvlJc w:val="left"/>
    </w:lvl>
    <w:lvl w:ilvl="4" w:tplc="CBC851E4">
      <w:numFmt w:val="decimal"/>
      <w:lvlText w:val=""/>
      <w:lvlJc w:val="left"/>
    </w:lvl>
    <w:lvl w:ilvl="5" w:tplc="F06AA8E4">
      <w:numFmt w:val="decimal"/>
      <w:lvlText w:val=""/>
      <w:lvlJc w:val="left"/>
    </w:lvl>
    <w:lvl w:ilvl="6" w:tplc="B7D60990">
      <w:numFmt w:val="decimal"/>
      <w:lvlText w:val=""/>
      <w:lvlJc w:val="left"/>
    </w:lvl>
    <w:lvl w:ilvl="7" w:tplc="203C18EE">
      <w:numFmt w:val="decimal"/>
      <w:lvlText w:val=""/>
      <w:lvlJc w:val="left"/>
    </w:lvl>
    <w:lvl w:ilvl="8" w:tplc="BE4E38B4">
      <w:numFmt w:val="decimal"/>
      <w:lvlText w:val=""/>
      <w:lvlJc w:val="left"/>
    </w:lvl>
  </w:abstractNum>
  <w:abstractNum w:abstractNumId="3" w15:restartNumberingAfterBreak="0">
    <w:nsid w:val="FFFFFF7F"/>
    <w:multiLevelType w:val="hybridMultilevel"/>
    <w:tmpl w:val="E51E5C5A"/>
    <w:lvl w:ilvl="0" w:tplc="D34ED008">
      <w:start w:val="1"/>
      <w:numFmt w:val="decimal"/>
      <w:pStyle w:val="ListNumber2"/>
      <w:lvlText w:val="%1."/>
      <w:lvlJc w:val="left"/>
      <w:pPr>
        <w:tabs>
          <w:tab w:val="num" w:pos="720"/>
        </w:tabs>
        <w:ind w:left="720" w:hanging="360"/>
      </w:pPr>
    </w:lvl>
    <w:lvl w:ilvl="1" w:tplc="68AABF58">
      <w:numFmt w:val="decimal"/>
      <w:lvlText w:val=""/>
      <w:lvlJc w:val="left"/>
    </w:lvl>
    <w:lvl w:ilvl="2" w:tplc="1250C574">
      <w:numFmt w:val="decimal"/>
      <w:lvlText w:val=""/>
      <w:lvlJc w:val="left"/>
    </w:lvl>
    <w:lvl w:ilvl="3" w:tplc="6A1633E4">
      <w:numFmt w:val="decimal"/>
      <w:lvlText w:val=""/>
      <w:lvlJc w:val="left"/>
    </w:lvl>
    <w:lvl w:ilvl="4" w:tplc="4044CC1C">
      <w:numFmt w:val="decimal"/>
      <w:lvlText w:val=""/>
      <w:lvlJc w:val="left"/>
    </w:lvl>
    <w:lvl w:ilvl="5" w:tplc="D652A87C">
      <w:numFmt w:val="decimal"/>
      <w:lvlText w:val=""/>
      <w:lvlJc w:val="left"/>
    </w:lvl>
    <w:lvl w:ilvl="6" w:tplc="07DC01B2">
      <w:numFmt w:val="decimal"/>
      <w:lvlText w:val=""/>
      <w:lvlJc w:val="left"/>
    </w:lvl>
    <w:lvl w:ilvl="7" w:tplc="4E28E71E">
      <w:numFmt w:val="decimal"/>
      <w:lvlText w:val=""/>
      <w:lvlJc w:val="left"/>
    </w:lvl>
    <w:lvl w:ilvl="8" w:tplc="12FEFF6C">
      <w:numFmt w:val="decimal"/>
      <w:lvlText w:val=""/>
      <w:lvlJc w:val="left"/>
    </w:lvl>
  </w:abstractNum>
  <w:abstractNum w:abstractNumId="4" w15:restartNumberingAfterBreak="0">
    <w:nsid w:val="FFFFFF80"/>
    <w:multiLevelType w:val="hybridMultilevel"/>
    <w:tmpl w:val="20E09614"/>
    <w:lvl w:ilvl="0" w:tplc="EC94952C">
      <w:start w:val="1"/>
      <w:numFmt w:val="bullet"/>
      <w:lvlText w:val=""/>
      <w:lvlJc w:val="left"/>
      <w:pPr>
        <w:tabs>
          <w:tab w:val="num" w:pos="1800"/>
        </w:tabs>
        <w:ind w:left="1800" w:hanging="360"/>
      </w:pPr>
      <w:rPr>
        <w:rFonts w:ascii="Symbol" w:hAnsi="Symbol" w:hint="default"/>
      </w:rPr>
    </w:lvl>
    <w:lvl w:ilvl="1" w:tplc="4BCA1728">
      <w:numFmt w:val="decimal"/>
      <w:lvlText w:val=""/>
      <w:lvlJc w:val="left"/>
    </w:lvl>
    <w:lvl w:ilvl="2" w:tplc="D23249C0">
      <w:numFmt w:val="decimal"/>
      <w:lvlText w:val=""/>
      <w:lvlJc w:val="left"/>
    </w:lvl>
    <w:lvl w:ilvl="3" w:tplc="DBBA0E4A">
      <w:numFmt w:val="decimal"/>
      <w:lvlText w:val=""/>
      <w:lvlJc w:val="left"/>
    </w:lvl>
    <w:lvl w:ilvl="4" w:tplc="AC94479A">
      <w:numFmt w:val="decimal"/>
      <w:lvlText w:val=""/>
      <w:lvlJc w:val="left"/>
    </w:lvl>
    <w:lvl w:ilvl="5" w:tplc="33FE08E6">
      <w:numFmt w:val="decimal"/>
      <w:lvlText w:val=""/>
      <w:lvlJc w:val="left"/>
    </w:lvl>
    <w:lvl w:ilvl="6" w:tplc="B0FE8434">
      <w:numFmt w:val="decimal"/>
      <w:lvlText w:val=""/>
      <w:lvlJc w:val="left"/>
    </w:lvl>
    <w:lvl w:ilvl="7" w:tplc="49B871BC">
      <w:numFmt w:val="decimal"/>
      <w:lvlText w:val=""/>
      <w:lvlJc w:val="left"/>
    </w:lvl>
    <w:lvl w:ilvl="8" w:tplc="A06033D6">
      <w:numFmt w:val="decimal"/>
      <w:lvlText w:val=""/>
      <w:lvlJc w:val="left"/>
    </w:lvl>
  </w:abstractNum>
  <w:abstractNum w:abstractNumId="5" w15:restartNumberingAfterBreak="0">
    <w:nsid w:val="FFFFFF81"/>
    <w:multiLevelType w:val="hybridMultilevel"/>
    <w:tmpl w:val="9442195C"/>
    <w:lvl w:ilvl="0" w:tplc="B314B9C8">
      <w:start w:val="1"/>
      <w:numFmt w:val="bullet"/>
      <w:lvlText w:val=""/>
      <w:lvlJc w:val="left"/>
      <w:pPr>
        <w:tabs>
          <w:tab w:val="num" w:pos="1440"/>
        </w:tabs>
        <w:ind w:left="1440" w:hanging="360"/>
      </w:pPr>
      <w:rPr>
        <w:rFonts w:ascii="Symbol" w:hAnsi="Symbol" w:hint="default"/>
      </w:rPr>
    </w:lvl>
    <w:lvl w:ilvl="1" w:tplc="E13EB1A0">
      <w:numFmt w:val="decimal"/>
      <w:lvlText w:val=""/>
      <w:lvlJc w:val="left"/>
    </w:lvl>
    <w:lvl w:ilvl="2" w:tplc="E2383210">
      <w:numFmt w:val="decimal"/>
      <w:lvlText w:val=""/>
      <w:lvlJc w:val="left"/>
    </w:lvl>
    <w:lvl w:ilvl="3" w:tplc="06C88326">
      <w:numFmt w:val="decimal"/>
      <w:lvlText w:val=""/>
      <w:lvlJc w:val="left"/>
    </w:lvl>
    <w:lvl w:ilvl="4" w:tplc="E3688AB0">
      <w:numFmt w:val="decimal"/>
      <w:lvlText w:val=""/>
      <w:lvlJc w:val="left"/>
    </w:lvl>
    <w:lvl w:ilvl="5" w:tplc="081EA1DE">
      <w:numFmt w:val="decimal"/>
      <w:lvlText w:val=""/>
      <w:lvlJc w:val="left"/>
    </w:lvl>
    <w:lvl w:ilvl="6" w:tplc="4866FDB8">
      <w:numFmt w:val="decimal"/>
      <w:lvlText w:val=""/>
      <w:lvlJc w:val="left"/>
    </w:lvl>
    <w:lvl w:ilvl="7" w:tplc="48C29C14">
      <w:numFmt w:val="decimal"/>
      <w:lvlText w:val=""/>
      <w:lvlJc w:val="left"/>
    </w:lvl>
    <w:lvl w:ilvl="8" w:tplc="560C7206">
      <w:numFmt w:val="decimal"/>
      <w:lvlText w:val=""/>
      <w:lvlJc w:val="left"/>
    </w:lvl>
  </w:abstractNum>
  <w:abstractNum w:abstractNumId="6" w15:restartNumberingAfterBreak="0">
    <w:nsid w:val="FFFFFF82"/>
    <w:multiLevelType w:val="hybridMultilevel"/>
    <w:tmpl w:val="2A9E4AAE"/>
    <w:lvl w:ilvl="0" w:tplc="B3647CA6">
      <w:start w:val="1"/>
      <w:numFmt w:val="bullet"/>
      <w:pStyle w:val="ListBullet3"/>
      <w:lvlText w:val=""/>
      <w:lvlJc w:val="left"/>
      <w:pPr>
        <w:tabs>
          <w:tab w:val="num" w:pos="1080"/>
        </w:tabs>
        <w:ind w:left="1080" w:hanging="360"/>
      </w:pPr>
      <w:rPr>
        <w:rFonts w:ascii="Symbol" w:hAnsi="Symbol" w:hint="default"/>
      </w:rPr>
    </w:lvl>
    <w:lvl w:ilvl="1" w:tplc="8FE24F0A">
      <w:numFmt w:val="decimal"/>
      <w:lvlText w:val=""/>
      <w:lvlJc w:val="left"/>
    </w:lvl>
    <w:lvl w:ilvl="2" w:tplc="8F0C535C">
      <w:numFmt w:val="decimal"/>
      <w:lvlText w:val=""/>
      <w:lvlJc w:val="left"/>
    </w:lvl>
    <w:lvl w:ilvl="3" w:tplc="674EAB06">
      <w:numFmt w:val="decimal"/>
      <w:lvlText w:val=""/>
      <w:lvlJc w:val="left"/>
    </w:lvl>
    <w:lvl w:ilvl="4" w:tplc="897AAC2C">
      <w:numFmt w:val="decimal"/>
      <w:lvlText w:val=""/>
      <w:lvlJc w:val="left"/>
    </w:lvl>
    <w:lvl w:ilvl="5" w:tplc="8EB08620">
      <w:numFmt w:val="decimal"/>
      <w:lvlText w:val=""/>
      <w:lvlJc w:val="left"/>
    </w:lvl>
    <w:lvl w:ilvl="6" w:tplc="2286D126">
      <w:numFmt w:val="decimal"/>
      <w:lvlText w:val=""/>
      <w:lvlJc w:val="left"/>
    </w:lvl>
    <w:lvl w:ilvl="7" w:tplc="454270BC">
      <w:numFmt w:val="decimal"/>
      <w:lvlText w:val=""/>
      <w:lvlJc w:val="left"/>
    </w:lvl>
    <w:lvl w:ilvl="8" w:tplc="5614A2A0">
      <w:numFmt w:val="decimal"/>
      <w:lvlText w:val=""/>
      <w:lvlJc w:val="left"/>
    </w:lvl>
  </w:abstractNum>
  <w:abstractNum w:abstractNumId="7" w15:restartNumberingAfterBreak="0">
    <w:nsid w:val="FFFFFF83"/>
    <w:multiLevelType w:val="hybridMultilevel"/>
    <w:tmpl w:val="155839B4"/>
    <w:lvl w:ilvl="0" w:tplc="3076A3AC">
      <w:start w:val="1"/>
      <w:numFmt w:val="bullet"/>
      <w:pStyle w:val="ListBullet2"/>
      <w:lvlText w:val=""/>
      <w:lvlJc w:val="left"/>
      <w:pPr>
        <w:tabs>
          <w:tab w:val="num" w:pos="720"/>
        </w:tabs>
        <w:ind w:left="720" w:hanging="360"/>
      </w:pPr>
      <w:rPr>
        <w:rFonts w:ascii="Symbol" w:hAnsi="Symbol" w:hint="default"/>
      </w:rPr>
    </w:lvl>
    <w:lvl w:ilvl="1" w:tplc="83FE1014">
      <w:numFmt w:val="decimal"/>
      <w:lvlText w:val=""/>
      <w:lvlJc w:val="left"/>
    </w:lvl>
    <w:lvl w:ilvl="2" w:tplc="48D47A3C">
      <w:numFmt w:val="decimal"/>
      <w:lvlText w:val=""/>
      <w:lvlJc w:val="left"/>
    </w:lvl>
    <w:lvl w:ilvl="3" w:tplc="D7186D32">
      <w:numFmt w:val="decimal"/>
      <w:lvlText w:val=""/>
      <w:lvlJc w:val="left"/>
    </w:lvl>
    <w:lvl w:ilvl="4" w:tplc="74A2D212">
      <w:numFmt w:val="decimal"/>
      <w:lvlText w:val=""/>
      <w:lvlJc w:val="left"/>
    </w:lvl>
    <w:lvl w:ilvl="5" w:tplc="7CDC85A2">
      <w:numFmt w:val="decimal"/>
      <w:lvlText w:val=""/>
      <w:lvlJc w:val="left"/>
    </w:lvl>
    <w:lvl w:ilvl="6" w:tplc="3DAEC23A">
      <w:numFmt w:val="decimal"/>
      <w:lvlText w:val=""/>
      <w:lvlJc w:val="left"/>
    </w:lvl>
    <w:lvl w:ilvl="7" w:tplc="DC60F8D4">
      <w:numFmt w:val="decimal"/>
      <w:lvlText w:val=""/>
      <w:lvlJc w:val="left"/>
    </w:lvl>
    <w:lvl w:ilvl="8" w:tplc="647A0244">
      <w:numFmt w:val="decimal"/>
      <w:lvlText w:val=""/>
      <w:lvlJc w:val="left"/>
    </w:lvl>
  </w:abstractNum>
  <w:abstractNum w:abstractNumId="8" w15:restartNumberingAfterBreak="0">
    <w:nsid w:val="FFFFFF88"/>
    <w:multiLevelType w:val="multilevel"/>
    <w:tmpl w:val="DD7EBD5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hybridMultilevel"/>
    <w:tmpl w:val="C568D214"/>
    <w:lvl w:ilvl="0" w:tplc="2498434C">
      <w:start w:val="1"/>
      <w:numFmt w:val="bullet"/>
      <w:pStyle w:val="ListBullet"/>
      <w:lvlText w:val=""/>
      <w:lvlJc w:val="left"/>
      <w:pPr>
        <w:tabs>
          <w:tab w:val="num" w:pos="360"/>
        </w:tabs>
        <w:ind w:left="360" w:hanging="360"/>
      </w:pPr>
      <w:rPr>
        <w:rFonts w:ascii="Symbol" w:hAnsi="Symbol" w:hint="default"/>
      </w:rPr>
    </w:lvl>
    <w:lvl w:ilvl="1" w:tplc="18666424">
      <w:numFmt w:val="decimal"/>
      <w:lvlText w:val=""/>
      <w:lvlJc w:val="left"/>
    </w:lvl>
    <w:lvl w:ilvl="2" w:tplc="277E8166">
      <w:numFmt w:val="decimal"/>
      <w:lvlText w:val=""/>
      <w:lvlJc w:val="left"/>
    </w:lvl>
    <w:lvl w:ilvl="3" w:tplc="8ABA7E9A">
      <w:numFmt w:val="decimal"/>
      <w:lvlText w:val=""/>
      <w:lvlJc w:val="left"/>
    </w:lvl>
    <w:lvl w:ilvl="4" w:tplc="81E6D69E">
      <w:numFmt w:val="decimal"/>
      <w:lvlText w:val=""/>
      <w:lvlJc w:val="left"/>
    </w:lvl>
    <w:lvl w:ilvl="5" w:tplc="E2A693BC">
      <w:numFmt w:val="decimal"/>
      <w:lvlText w:val=""/>
      <w:lvlJc w:val="left"/>
    </w:lvl>
    <w:lvl w:ilvl="6" w:tplc="10ACDC56">
      <w:numFmt w:val="decimal"/>
      <w:lvlText w:val=""/>
      <w:lvlJc w:val="left"/>
    </w:lvl>
    <w:lvl w:ilvl="7" w:tplc="524EF57A">
      <w:numFmt w:val="decimal"/>
      <w:lvlText w:val=""/>
      <w:lvlJc w:val="left"/>
    </w:lvl>
    <w:lvl w:ilvl="8" w:tplc="CE7291DC">
      <w:numFmt w:val="decimal"/>
      <w:lvlText w:val=""/>
      <w:lvlJc w:val="left"/>
    </w:lvl>
  </w:abstractNum>
  <w:abstractNum w:abstractNumId="10" w15:restartNumberingAfterBreak="0">
    <w:nsid w:val="01A01319"/>
    <w:multiLevelType w:val="multilevel"/>
    <w:tmpl w:val="76CAC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30F0E70"/>
    <w:multiLevelType w:val="hybridMultilevel"/>
    <w:tmpl w:val="3EDE269E"/>
    <w:lvl w:ilvl="0" w:tplc="3AB25108">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752376"/>
    <w:multiLevelType w:val="multilevel"/>
    <w:tmpl w:val="76CAC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1420A3"/>
    <w:multiLevelType w:val="hybridMultilevel"/>
    <w:tmpl w:val="9F9A4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A26E9"/>
    <w:multiLevelType w:val="hybridMultilevel"/>
    <w:tmpl w:val="0809001D"/>
    <w:styleLink w:val="ArticleSection"/>
    <w:lvl w:ilvl="0" w:tplc="32903624">
      <w:start w:val="1"/>
      <w:numFmt w:val="decimal"/>
      <w:lvlText w:val="%1)"/>
      <w:lvlJc w:val="left"/>
      <w:pPr>
        <w:ind w:left="360" w:hanging="360"/>
      </w:pPr>
    </w:lvl>
    <w:lvl w:ilvl="1" w:tplc="88F0E388">
      <w:start w:val="1"/>
      <w:numFmt w:val="lowerLetter"/>
      <w:lvlText w:val="%2)"/>
      <w:lvlJc w:val="left"/>
      <w:pPr>
        <w:ind w:left="720" w:hanging="360"/>
      </w:pPr>
    </w:lvl>
    <w:lvl w:ilvl="2" w:tplc="97F075DA">
      <w:start w:val="1"/>
      <w:numFmt w:val="lowerRoman"/>
      <w:lvlText w:val="%3)"/>
      <w:lvlJc w:val="left"/>
      <w:pPr>
        <w:ind w:left="1080" w:hanging="360"/>
      </w:pPr>
    </w:lvl>
    <w:lvl w:ilvl="3" w:tplc="8BB05434">
      <w:start w:val="1"/>
      <w:numFmt w:val="decimal"/>
      <w:lvlText w:val="(%4)"/>
      <w:lvlJc w:val="left"/>
      <w:pPr>
        <w:ind w:left="1440" w:hanging="360"/>
      </w:pPr>
    </w:lvl>
    <w:lvl w:ilvl="4" w:tplc="D138F8AA">
      <w:start w:val="1"/>
      <w:numFmt w:val="lowerLetter"/>
      <w:lvlText w:val="(%5)"/>
      <w:lvlJc w:val="left"/>
      <w:pPr>
        <w:ind w:left="1800" w:hanging="360"/>
      </w:pPr>
    </w:lvl>
    <w:lvl w:ilvl="5" w:tplc="339C6F76">
      <w:start w:val="1"/>
      <w:numFmt w:val="lowerRoman"/>
      <w:lvlText w:val="(%6)"/>
      <w:lvlJc w:val="left"/>
      <w:pPr>
        <w:ind w:left="2160" w:hanging="360"/>
      </w:pPr>
    </w:lvl>
    <w:lvl w:ilvl="6" w:tplc="5C48CF22">
      <w:start w:val="1"/>
      <w:numFmt w:val="decimal"/>
      <w:lvlText w:val="%7."/>
      <w:lvlJc w:val="left"/>
      <w:pPr>
        <w:ind w:left="2520" w:hanging="360"/>
      </w:pPr>
    </w:lvl>
    <w:lvl w:ilvl="7" w:tplc="D4DCBB52">
      <w:start w:val="1"/>
      <w:numFmt w:val="lowerLetter"/>
      <w:lvlText w:val="%8."/>
      <w:lvlJc w:val="left"/>
      <w:pPr>
        <w:ind w:left="2880" w:hanging="360"/>
      </w:pPr>
    </w:lvl>
    <w:lvl w:ilvl="8" w:tplc="EF40F37A">
      <w:start w:val="1"/>
      <w:numFmt w:val="lowerRoman"/>
      <w:lvlText w:val="%9."/>
      <w:lvlJc w:val="left"/>
      <w:pPr>
        <w:ind w:left="3240" w:hanging="360"/>
      </w:pPr>
    </w:lvl>
  </w:abstractNum>
  <w:abstractNum w:abstractNumId="15" w15:restartNumberingAfterBreak="0">
    <w:nsid w:val="1E7C2391"/>
    <w:multiLevelType w:val="multilevel"/>
    <w:tmpl w:val="8B6E9D2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108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56768B8"/>
    <w:multiLevelType w:val="hybridMultilevel"/>
    <w:tmpl w:val="6A441146"/>
    <w:lvl w:ilvl="0" w:tplc="FFFFFFFF">
      <w:start w:val="1"/>
      <w:numFmt w:val="bullet"/>
      <w:lvlText w:val=""/>
      <w:lvlJc w:val="left"/>
      <w:pPr>
        <w:ind w:left="720" w:hanging="360"/>
      </w:pPr>
      <w:rPr>
        <w:rFonts w:ascii="Webdings" w:hAnsi="Webdings" w:hint="default"/>
        <w:b w:val="0"/>
        <w:i w:val="0"/>
        <w:color w:val="48545D"/>
        <w:sz w:val="20"/>
        <w:szCs w:val="20"/>
        <w:u w:color="48545D"/>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432F96"/>
    <w:multiLevelType w:val="hybridMultilevel"/>
    <w:tmpl w:val="7A9E9130"/>
    <w:lvl w:ilvl="0" w:tplc="6D76C756">
      <w:start w:val="1"/>
      <w:numFmt w:val="bullet"/>
      <w:pStyle w:val="TableBullet"/>
      <w:lvlText w:val=""/>
      <w:lvlJc w:val="left"/>
      <w:pPr>
        <w:ind w:left="720" w:hanging="360"/>
      </w:pPr>
      <w:rPr>
        <w:rFonts w:ascii="Wingdings" w:hAnsi="Wingdings" w:hint="default"/>
        <w:color w:val="34A3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B3C3D"/>
    <w:multiLevelType w:val="multilevel"/>
    <w:tmpl w:val="B34C0D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54F26F9"/>
    <w:multiLevelType w:val="multilevel"/>
    <w:tmpl w:val="76CAC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DD2FAA"/>
    <w:multiLevelType w:val="hybridMultilevel"/>
    <w:tmpl w:val="53CE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04607"/>
    <w:multiLevelType w:val="hybridMultilevel"/>
    <w:tmpl w:val="17325234"/>
    <w:lvl w:ilvl="0" w:tplc="9C7A634C">
      <w:start w:val="1"/>
      <w:numFmt w:val="decimal"/>
      <w:pStyle w:val="BlueText"/>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E6649E"/>
    <w:multiLevelType w:val="hybridMultilevel"/>
    <w:tmpl w:val="BBE6165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E7C2C7B"/>
    <w:multiLevelType w:val="hybridMultilevel"/>
    <w:tmpl w:val="77AC6718"/>
    <w:lvl w:ilvl="0" w:tplc="0409001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0C010B"/>
    <w:multiLevelType w:val="hybridMultilevel"/>
    <w:tmpl w:val="67685636"/>
    <w:lvl w:ilvl="0" w:tplc="BD60875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A7172"/>
    <w:multiLevelType w:val="hybridMultilevel"/>
    <w:tmpl w:val="C11E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630FD"/>
    <w:multiLevelType w:val="hybridMultilevel"/>
    <w:tmpl w:val="F4108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FC57FF"/>
    <w:multiLevelType w:val="hybridMultilevel"/>
    <w:tmpl w:val="30662F46"/>
    <w:lvl w:ilvl="0" w:tplc="3AB25108">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703C29"/>
    <w:multiLevelType w:val="hybridMultilevel"/>
    <w:tmpl w:val="BDFE7028"/>
    <w:lvl w:ilvl="0" w:tplc="C6AEBA9E">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1C53CF"/>
    <w:multiLevelType w:val="multilevel"/>
    <w:tmpl w:val="76CAC2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9429097">
    <w:abstractNumId w:val="13"/>
  </w:num>
  <w:num w:numId="2" w16cid:durableId="1498233582">
    <w:abstractNumId w:val="26"/>
  </w:num>
  <w:num w:numId="3" w16cid:durableId="2115783121">
    <w:abstractNumId w:val="15"/>
  </w:num>
  <w:num w:numId="4" w16cid:durableId="2097744555">
    <w:abstractNumId w:val="16"/>
  </w:num>
  <w:num w:numId="5" w16cid:durableId="1715230305">
    <w:abstractNumId w:val="0"/>
  </w:num>
  <w:num w:numId="6" w16cid:durableId="4035322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5494482">
    <w:abstractNumId w:val="14"/>
  </w:num>
  <w:num w:numId="8" w16cid:durableId="926887110">
    <w:abstractNumId w:val="21"/>
  </w:num>
  <w:num w:numId="9" w16cid:durableId="1641959660">
    <w:abstractNumId w:val="18"/>
  </w:num>
  <w:num w:numId="10" w16cid:durableId="1873035385">
    <w:abstractNumId w:val="23"/>
  </w:num>
  <w:num w:numId="11" w16cid:durableId="829717029">
    <w:abstractNumId w:val="15"/>
  </w:num>
  <w:num w:numId="12" w16cid:durableId="1926380964">
    <w:abstractNumId w:val="9"/>
  </w:num>
  <w:num w:numId="13" w16cid:durableId="1749188385">
    <w:abstractNumId w:val="7"/>
  </w:num>
  <w:num w:numId="14" w16cid:durableId="848645751">
    <w:abstractNumId w:val="6"/>
  </w:num>
  <w:num w:numId="15" w16cid:durableId="1600790931">
    <w:abstractNumId w:val="8"/>
  </w:num>
  <w:num w:numId="16" w16cid:durableId="1878926625">
    <w:abstractNumId w:val="3"/>
  </w:num>
  <w:num w:numId="17" w16cid:durableId="1248425242">
    <w:abstractNumId w:val="2"/>
  </w:num>
  <w:num w:numId="18" w16cid:durableId="1558663457">
    <w:abstractNumId w:val="17"/>
  </w:num>
  <w:num w:numId="19" w16cid:durableId="1011100795">
    <w:abstractNumId w:val="5"/>
  </w:num>
  <w:num w:numId="20" w16cid:durableId="748159264">
    <w:abstractNumId w:val="4"/>
  </w:num>
  <w:num w:numId="21" w16cid:durableId="1744447802">
    <w:abstractNumId w:val="1"/>
  </w:num>
  <w:num w:numId="22" w16cid:durableId="919023643">
    <w:abstractNumId w:val="29"/>
  </w:num>
  <w:num w:numId="23" w16cid:durableId="368724465">
    <w:abstractNumId w:val="12"/>
  </w:num>
  <w:num w:numId="24" w16cid:durableId="428356486">
    <w:abstractNumId w:val="10"/>
  </w:num>
  <w:num w:numId="25" w16cid:durableId="875704901">
    <w:abstractNumId w:val="19"/>
  </w:num>
  <w:num w:numId="26" w16cid:durableId="1087845231">
    <w:abstractNumId w:val="17"/>
  </w:num>
  <w:num w:numId="27" w16cid:durableId="272596701">
    <w:abstractNumId w:val="20"/>
  </w:num>
  <w:num w:numId="28" w16cid:durableId="854927033">
    <w:abstractNumId w:val="18"/>
  </w:num>
  <w:num w:numId="29" w16cid:durableId="302661604">
    <w:abstractNumId w:val="24"/>
  </w:num>
  <w:num w:numId="30" w16cid:durableId="1788500225">
    <w:abstractNumId w:val="28"/>
  </w:num>
  <w:num w:numId="31" w16cid:durableId="1607735003">
    <w:abstractNumId w:val="27"/>
  </w:num>
  <w:num w:numId="32" w16cid:durableId="1343700216">
    <w:abstractNumId w:val="11"/>
  </w:num>
  <w:num w:numId="33" w16cid:durableId="624969127">
    <w:abstractNumId w:val="25"/>
  </w:num>
  <w:num w:numId="34" w16cid:durableId="53832241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161"/>
    <w:rsid w:val="0000053F"/>
    <w:rsid w:val="000005A1"/>
    <w:rsid w:val="000006F6"/>
    <w:rsid w:val="0000085A"/>
    <w:rsid w:val="000016CC"/>
    <w:rsid w:val="000022E9"/>
    <w:rsid w:val="00002779"/>
    <w:rsid w:val="00002908"/>
    <w:rsid w:val="000043F3"/>
    <w:rsid w:val="00006BD6"/>
    <w:rsid w:val="00011B85"/>
    <w:rsid w:val="00012157"/>
    <w:rsid w:val="000124B1"/>
    <w:rsid w:val="000125FC"/>
    <w:rsid w:val="0001356E"/>
    <w:rsid w:val="00013BF4"/>
    <w:rsid w:val="0001449D"/>
    <w:rsid w:val="0001472E"/>
    <w:rsid w:val="00014CEC"/>
    <w:rsid w:val="00015F81"/>
    <w:rsid w:val="00016A46"/>
    <w:rsid w:val="0002083A"/>
    <w:rsid w:val="000212DD"/>
    <w:rsid w:val="00021392"/>
    <w:rsid w:val="000213A5"/>
    <w:rsid w:val="0002255F"/>
    <w:rsid w:val="00022715"/>
    <w:rsid w:val="00023AC8"/>
    <w:rsid w:val="0002499C"/>
    <w:rsid w:val="000249C5"/>
    <w:rsid w:val="000249CB"/>
    <w:rsid w:val="0002624D"/>
    <w:rsid w:val="00026442"/>
    <w:rsid w:val="000271A8"/>
    <w:rsid w:val="0002791C"/>
    <w:rsid w:val="0002793E"/>
    <w:rsid w:val="000301D6"/>
    <w:rsid w:val="0003051F"/>
    <w:rsid w:val="000321A9"/>
    <w:rsid w:val="000327C8"/>
    <w:rsid w:val="000328A0"/>
    <w:rsid w:val="000329AB"/>
    <w:rsid w:val="00032A31"/>
    <w:rsid w:val="00032C28"/>
    <w:rsid w:val="00033BB1"/>
    <w:rsid w:val="000343D3"/>
    <w:rsid w:val="000349C9"/>
    <w:rsid w:val="0003698B"/>
    <w:rsid w:val="00036F5D"/>
    <w:rsid w:val="00037F51"/>
    <w:rsid w:val="00040331"/>
    <w:rsid w:val="000417E3"/>
    <w:rsid w:val="00041BC5"/>
    <w:rsid w:val="00042E1E"/>
    <w:rsid w:val="00043887"/>
    <w:rsid w:val="000443AE"/>
    <w:rsid w:val="00045648"/>
    <w:rsid w:val="00045BC2"/>
    <w:rsid w:val="00051AF7"/>
    <w:rsid w:val="0005548A"/>
    <w:rsid w:val="0005588F"/>
    <w:rsid w:val="00055E85"/>
    <w:rsid w:val="00057AD6"/>
    <w:rsid w:val="0006059A"/>
    <w:rsid w:val="0006068E"/>
    <w:rsid w:val="00060F8C"/>
    <w:rsid w:val="00061BCE"/>
    <w:rsid w:val="00065BF7"/>
    <w:rsid w:val="00065CD0"/>
    <w:rsid w:val="00066DE1"/>
    <w:rsid w:val="00067A5A"/>
    <w:rsid w:val="00070506"/>
    <w:rsid w:val="0007109C"/>
    <w:rsid w:val="00071245"/>
    <w:rsid w:val="0007182E"/>
    <w:rsid w:val="0007197F"/>
    <w:rsid w:val="00072B96"/>
    <w:rsid w:val="00072D69"/>
    <w:rsid w:val="000731B8"/>
    <w:rsid w:val="00073355"/>
    <w:rsid w:val="00074E56"/>
    <w:rsid w:val="00074EE8"/>
    <w:rsid w:val="00074FFA"/>
    <w:rsid w:val="000773BE"/>
    <w:rsid w:val="00080A69"/>
    <w:rsid w:val="00080E94"/>
    <w:rsid w:val="00082B08"/>
    <w:rsid w:val="00082CFA"/>
    <w:rsid w:val="00084ADE"/>
    <w:rsid w:val="000864E0"/>
    <w:rsid w:val="00086C80"/>
    <w:rsid w:val="00087435"/>
    <w:rsid w:val="0009079B"/>
    <w:rsid w:val="00090CAC"/>
    <w:rsid w:val="00090D60"/>
    <w:rsid w:val="000911D6"/>
    <w:rsid w:val="000916F9"/>
    <w:rsid w:val="00093376"/>
    <w:rsid w:val="00097D39"/>
    <w:rsid w:val="00097FC1"/>
    <w:rsid w:val="000A0220"/>
    <w:rsid w:val="000A0AE0"/>
    <w:rsid w:val="000A1ACD"/>
    <w:rsid w:val="000A20B9"/>
    <w:rsid w:val="000A2105"/>
    <w:rsid w:val="000A23D8"/>
    <w:rsid w:val="000A2A3F"/>
    <w:rsid w:val="000A2DFC"/>
    <w:rsid w:val="000A3AB9"/>
    <w:rsid w:val="000A48A9"/>
    <w:rsid w:val="000A4E90"/>
    <w:rsid w:val="000A6517"/>
    <w:rsid w:val="000A6970"/>
    <w:rsid w:val="000A7A33"/>
    <w:rsid w:val="000B08CC"/>
    <w:rsid w:val="000B0FFB"/>
    <w:rsid w:val="000B193F"/>
    <w:rsid w:val="000B1BE3"/>
    <w:rsid w:val="000B2C48"/>
    <w:rsid w:val="000B330F"/>
    <w:rsid w:val="000B366E"/>
    <w:rsid w:val="000B62AB"/>
    <w:rsid w:val="000B7243"/>
    <w:rsid w:val="000B78B8"/>
    <w:rsid w:val="000C03D0"/>
    <w:rsid w:val="000C17C5"/>
    <w:rsid w:val="000C3422"/>
    <w:rsid w:val="000C36E1"/>
    <w:rsid w:val="000C51CD"/>
    <w:rsid w:val="000C51E2"/>
    <w:rsid w:val="000C546C"/>
    <w:rsid w:val="000C744B"/>
    <w:rsid w:val="000C780D"/>
    <w:rsid w:val="000D0454"/>
    <w:rsid w:val="000D0778"/>
    <w:rsid w:val="000D0C14"/>
    <w:rsid w:val="000D2960"/>
    <w:rsid w:val="000D314C"/>
    <w:rsid w:val="000D4092"/>
    <w:rsid w:val="000D4ABA"/>
    <w:rsid w:val="000D5B1F"/>
    <w:rsid w:val="000D5DCF"/>
    <w:rsid w:val="000D5FDE"/>
    <w:rsid w:val="000D6D6A"/>
    <w:rsid w:val="000D6EB6"/>
    <w:rsid w:val="000E0A4E"/>
    <w:rsid w:val="000E1227"/>
    <w:rsid w:val="000E1A71"/>
    <w:rsid w:val="000E1CEB"/>
    <w:rsid w:val="000E1D0A"/>
    <w:rsid w:val="000E2AB5"/>
    <w:rsid w:val="000E3EC8"/>
    <w:rsid w:val="000E5E41"/>
    <w:rsid w:val="000E5EE6"/>
    <w:rsid w:val="000F03F9"/>
    <w:rsid w:val="000F15C3"/>
    <w:rsid w:val="000F2808"/>
    <w:rsid w:val="000F3CDD"/>
    <w:rsid w:val="000F4169"/>
    <w:rsid w:val="000F43C0"/>
    <w:rsid w:val="000F5754"/>
    <w:rsid w:val="000F5E63"/>
    <w:rsid w:val="001003FE"/>
    <w:rsid w:val="00100B89"/>
    <w:rsid w:val="0010135A"/>
    <w:rsid w:val="0010161A"/>
    <w:rsid w:val="00103027"/>
    <w:rsid w:val="00103268"/>
    <w:rsid w:val="00104829"/>
    <w:rsid w:val="001050AE"/>
    <w:rsid w:val="001059C6"/>
    <w:rsid w:val="0010650E"/>
    <w:rsid w:val="00106A3A"/>
    <w:rsid w:val="00106CE9"/>
    <w:rsid w:val="00106CEF"/>
    <w:rsid w:val="00106D4E"/>
    <w:rsid w:val="001070E2"/>
    <w:rsid w:val="0010713B"/>
    <w:rsid w:val="001074F7"/>
    <w:rsid w:val="00107676"/>
    <w:rsid w:val="00107E05"/>
    <w:rsid w:val="00110C07"/>
    <w:rsid w:val="00110CEF"/>
    <w:rsid w:val="0011149D"/>
    <w:rsid w:val="00111F72"/>
    <w:rsid w:val="00113245"/>
    <w:rsid w:val="001150F3"/>
    <w:rsid w:val="001163EC"/>
    <w:rsid w:val="00116C2C"/>
    <w:rsid w:val="00120738"/>
    <w:rsid w:val="00121838"/>
    <w:rsid w:val="00121D5C"/>
    <w:rsid w:val="00121FBC"/>
    <w:rsid w:val="00122136"/>
    <w:rsid w:val="00122BE2"/>
    <w:rsid w:val="00123478"/>
    <w:rsid w:val="0012458A"/>
    <w:rsid w:val="00124919"/>
    <w:rsid w:val="00124DA6"/>
    <w:rsid w:val="00124F9D"/>
    <w:rsid w:val="00125BF8"/>
    <w:rsid w:val="00126596"/>
    <w:rsid w:val="001274C6"/>
    <w:rsid w:val="0012799E"/>
    <w:rsid w:val="00127FC7"/>
    <w:rsid w:val="0013014B"/>
    <w:rsid w:val="001304C5"/>
    <w:rsid w:val="00130550"/>
    <w:rsid w:val="001305AC"/>
    <w:rsid w:val="001309CD"/>
    <w:rsid w:val="00130B80"/>
    <w:rsid w:val="001325F2"/>
    <w:rsid w:val="001335D8"/>
    <w:rsid w:val="00133A26"/>
    <w:rsid w:val="001343F9"/>
    <w:rsid w:val="0013597A"/>
    <w:rsid w:val="00135BF3"/>
    <w:rsid w:val="00136965"/>
    <w:rsid w:val="0013725E"/>
    <w:rsid w:val="00137DF2"/>
    <w:rsid w:val="00137EA9"/>
    <w:rsid w:val="00140BC0"/>
    <w:rsid w:val="00140F4E"/>
    <w:rsid w:val="001416E5"/>
    <w:rsid w:val="00141B20"/>
    <w:rsid w:val="001429F3"/>
    <w:rsid w:val="00142D20"/>
    <w:rsid w:val="001433BB"/>
    <w:rsid w:val="00144767"/>
    <w:rsid w:val="00144A6C"/>
    <w:rsid w:val="00145389"/>
    <w:rsid w:val="001454AC"/>
    <w:rsid w:val="001454D6"/>
    <w:rsid w:val="0014603C"/>
    <w:rsid w:val="001469D2"/>
    <w:rsid w:val="00150365"/>
    <w:rsid w:val="00151D78"/>
    <w:rsid w:val="001535D3"/>
    <w:rsid w:val="001538EE"/>
    <w:rsid w:val="00153B5E"/>
    <w:rsid w:val="00153DE7"/>
    <w:rsid w:val="00154579"/>
    <w:rsid w:val="0015511E"/>
    <w:rsid w:val="00155C85"/>
    <w:rsid w:val="001567CA"/>
    <w:rsid w:val="00156C23"/>
    <w:rsid w:val="0015709F"/>
    <w:rsid w:val="00157A4B"/>
    <w:rsid w:val="001607CF"/>
    <w:rsid w:val="00160DB9"/>
    <w:rsid w:val="001615FC"/>
    <w:rsid w:val="00162437"/>
    <w:rsid w:val="00162A1B"/>
    <w:rsid w:val="00162E76"/>
    <w:rsid w:val="001632F9"/>
    <w:rsid w:val="0016382B"/>
    <w:rsid w:val="0016419E"/>
    <w:rsid w:val="0016554E"/>
    <w:rsid w:val="00166BE4"/>
    <w:rsid w:val="00167AEB"/>
    <w:rsid w:val="00170F05"/>
    <w:rsid w:val="001714A0"/>
    <w:rsid w:val="00171C2B"/>
    <w:rsid w:val="00172EF2"/>
    <w:rsid w:val="00173D03"/>
    <w:rsid w:val="00174273"/>
    <w:rsid w:val="00174C95"/>
    <w:rsid w:val="00175E1D"/>
    <w:rsid w:val="00175EF1"/>
    <w:rsid w:val="00180021"/>
    <w:rsid w:val="001806C4"/>
    <w:rsid w:val="00181D02"/>
    <w:rsid w:val="00181D6C"/>
    <w:rsid w:val="001827BB"/>
    <w:rsid w:val="001833C2"/>
    <w:rsid w:val="00183DBD"/>
    <w:rsid w:val="00184057"/>
    <w:rsid w:val="0018405B"/>
    <w:rsid w:val="001857CB"/>
    <w:rsid w:val="001868CB"/>
    <w:rsid w:val="00186E00"/>
    <w:rsid w:val="001870BE"/>
    <w:rsid w:val="00187890"/>
    <w:rsid w:val="00187FF6"/>
    <w:rsid w:val="00190235"/>
    <w:rsid w:val="00190FD6"/>
    <w:rsid w:val="0019159D"/>
    <w:rsid w:val="00193D8A"/>
    <w:rsid w:val="00194AF1"/>
    <w:rsid w:val="00196115"/>
    <w:rsid w:val="0019734D"/>
    <w:rsid w:val="001A06ED"/>
    <w:rsid w:val="001A0981"/>
    <w:rsid w:val="001A0C5D"/>
    <w:rsid w:val="001A1411"/>
    <w:rsid w:val="001A25A0"/>
    <w:rsid w:val="001A25BB"/>
    <w:rsid w:val="001A3AEF"/>
    <w:rsid w:val="001A498A"/>
    <w:rsid w:val="001A4A48"/>
    <w:rsid w:val="001A606A"/>
    <w:rsid w:val="001A65A2"/>
    <w:rsid w:val="001A6C37"/>
    <w:rsid w:val="001A6F2B"/>
    <w:rsid w:val="001A706B"/>
    <w:rsid w:val="001A7D45"/>
    <w:rsid w:val="001B1AC6"/>
    <w:rsid w:val="001B1E2B"/>
    <w:rsid w:val="001B1EAB"/>
    <w:rsid w:val="001B25AB"/>
    <w:rsid w:val="001B3597"/>
    <w:rsid w:val="001B479E"/>
    <w:rsid w:val="001B54DC"/>
    <w:rsid w:val="001B5550"/>
    <w:rsid w:val="001B6198"/>
    <w:rsid w:val="001C0171"/>
    <w:rsid w:val="001C091C"/>
    <w:rsid w:val="001C1551"/>
    <w:rsid w:val="001C1899"/>
    <w:rsid w:val="001C1AF8"/>
    <w:rsid w:val="001C1ED9"/>
    <w:rsid w:val="001C2B4B"/>
    <w:rsid w:val="001C2DAF"/>
    <w:rsid w:val="001C375E"/>
    <w:rsid w:val="001C3838"/>
    <w:rsid w:val="001C46C7"/>
    <w:rsid w:val="001C4C64"/>
    <w:rsid w:val="001C51B5"/>
    <w:rsid w:val="001C5B68"/>
    <w:rsid w:val="001C6F80"/>
    <w:rsid w:val="001C70B5"/>
    <w:rsid w:val="001C746F"/>
    <w:rsid w:val="001D05F5"/>
    <w:rsid w:val="001D181D"/>
    <w:rsid w:val="001D24C8"/>
    <w:rsid w:val="001D28BA"/>
    <w:rsid w:val="001D3098"/>
    <w:rsid w:val="001D326D"/>
    <w:rsid w:val="001D35BA"/>
    <w:rsid w:val="001D387E"/>
    <w:rsid w:val="001D44BC"/>
    <w:rsid w:val="001D69D3"/>
    <w:rsid w:val="001D6C45"/>
    <w:rsid w:val="001D7585"/>
    <w:rsid w:val="001E0759"/>
    <w:rsid w:val="001E1F99"/>
    <w:rsid w:val="001E272E"/>
    <w:rsid w:val="001E2FC4"/>
    <w:rsid w:val="001E2FFD"/>
    <w:rsid w:val="001E38A4"/>
    <w:rsid w:val="001E3D3B"/>
    <w:rsid w:val="001E47DF"/>
    <w:rsid w:val="001E487E"/>
    <w:rsid w:val="001E4F95"/>
    <w:rsid w:val="001E51CC"/>
    <w:rsid w:val="001E59E2"/>
    <w:rsid w:val="001E5CB6"/>
    <w:rsid w:val="001E6146"/>
    <w:rsid w:val="001F14ED"/>
    <w:rsid w:val="001F3DD2"/>
    <w:rsid w:val="001F4437"/>
    <w:rsid w:val="001F457A"/>
    <w:rsid w:val="001F559E"/>
    <w:rsid w:val="001F5BEB"/>
    <w:rsid w:val="001F5E91"/>
    <w:rsid w:val="001F6FB1"/>
    <w:rsid w:val="0020027D"/>
    <w:rsid w:val="002011AE"/>
    <w:rsid w:val="00201B95"/>
    <w:rsid w:val="0020202B"/>
    <w:rsid w:val="00202610"/>
    <w:rsid w:val="00203B2E"/>
    <w:rsid w:val="0020450B"/>
    <w:rsid w:val="002052E2"/>
    <w:rsid w:val="0020535C"/>
    <w:rsid w:val="00205473"/>
    <w:rsid w:val="002058A8"/>
    <w:rsid w:val="00205F31"/>
    <w:rsid w:val="00206054"/>
    <w:rsid w:val="002067D2"/>
    <w:rsid w:val="0020765D"/>
    <w:rsid w:val="00207DCD"/>
    <w:rsid w:val="00207E68"/>
    <w:rsid w:val="00210FEC"/>
    <w:rsid w:val="0021195A"/>
    <w:rsid w:val="00212842"/>
    <w:rsid w:val="00213411"/>
    <w:rsid w:val="00214551"/>
    <w:rsid w:val="00214698"/>
    <w:rsid w:val="00215284"/>
    <w:rsid w:val="00216521"/>
    <w:rsid w:val="002170E1"/>
    <w:rsid w:val="00217E52"/>
    <w:rsid w:val="00220213"/>
    <w:rsid w:val="00220856"/>
    <w:rsid w:val="00221FFD"/>
    <w:rsid w:val="0022216C"/>
    <w:rsid w:val="00230E56"/>
    <w:rsid w:val="0023157F"/>
    <w:rsid w:val="0023231A"/>
    <w:rsid w:val="002337F2"/>
    <w:rsid w:val="002341F6"/>
    <w:rsid w:val="002345B6"/>
    <w:rsid w:val="00234C2F"/>
    <w:rsid w:val="00234CEC"/>
    <w:rsid w:val="00234D61"/>
    <w:rsid w:val="00234FDE"/>
    <w:rsid w:val="00237D7A"/>
    <w:rsid w:val="00237D94"/>
    <w:rsid w:val="002404F6"/>
    <w:rsid w:val="00241CB8"/>
    <w:rsid w:val="00242192"/>
    <w:rsid w:val="00242A81"/>
    <w:rsid w:val="00242E41"/>
    <w:rsid w:val="0024352B"/>
    <w:rsid w:val="00243833"/>
    <w:rsid w:val="00244DE4"/>
    <w:rsid w:val="00246A10"/>
    <w:rsid w:val="00246E7B"/>
    <w:rsid w:val="002503D9"/>
    <w:rsid w:val="0025083D"/>
    <w:rsid w:val="0025127F"/>
    <w:rsid w:val="0025130F"/>
    <w:rsid w:val="00251803"/>
    <w:rsid w:val="00251B08"/>
    <w:rsid w:val="00251BA8"/>
    <w:rsid w:val="002523AE"/>
    <w:rsid w:val="0025326F"/>
    <w:rsid w:val="002541F6"/>
    <w:rsid w:val="00254236"/>
    <w:rsid w:val="00254408"/>
    <w:rsid w:val="00254494"/>
    <w:rsid w:val="00256067"/>
    <w:rsid w:val="002563C3"/>
    <w:rsid w:val="0025780D"/>
    <w:rsid w:val="00261BC9"/>
    <w:rsid w:val="00262750"/>
    <w:rsid w:val="00262959"/>
    <w:rsid w:val="00262A86"/>
    <w:rsid w:val="00262F0F"/>
    <w:rsid w:val="002648FF"/>
    <w:rsid w:val="00264946"/>
    <w:rsid w:val="002665AB"/>
    <w:rsid w:val="00266703"/>
    <w:rsid w:val="00267033"/>
    <w:rsid w:val="00267753"/>
    <w:rsid w:val="00267B1B"/>
    <w:rsid w:val="0027026C"/>
    <w:rsid w:val="00272A51"/>
    <w:rsid w:val="0027322B"/>
    <w:rsid w:val="00273C65"/>
    <w:rsid w:val="002746CE"/>
    <w:rsid w:val="00275299"/>
    <w:rsid w:val="00275FF0"/>
    <w:rsid w:val="00276320"/>
    <w:rsid w:val="00276E6B"/>
    <w:rsid w:val="00280615"/>
    <w:rsid w:val="0028208F"/>
    <w:rsid w:val="0028297C"/>
    <w:rsid w:val="002839A8"/>
    <w:rsid w:val="002846B7"/>
    <w:rsid w:val="00285105"/>
    <w:rsid w:val="002859A1"/>
    <w:rsid w:val="00286261"/>
    <w:rsid w:val="0028682C"/>
    <w:rsid w:val="00286AE3"/>
    <w:rsid w:val="0028719F"/>
    <w:rsid w:val="00292285"/>
    <w:rsid w:val="00292339"/>
    <w:rsid w:val="00292632"/>
    <w:rsid w:val="00293AF9"/>
    <w:rsid w:val="00293B64"/>
    <w:rsid w:val="00293B70"/>
    <w:rsid w:val="00293C07"/>
    <w:rsid w:val="00294372"/>
    <w:rsid w:val="00294657"/>
    <w:rsid w:val="002A10BD"/>
    <w:rsid w:val="002A1544"/>
    <w:rsid w:val="002A16DD"/>
    <w:rsid w:val="002A2611"/>
    <w:rsid w:val="002A3013"/>
    <w:rsid w:val="002A3430"/>
    <w:rsid w:val="002A3C08"/>
    <w:rsid w:val="002A52EB"/>
    <w:rsid w:val="002A563F"/>
    <w:rsid w:val="002A701C"/>
    <w:rsid w:val="002A742A"/>
    <w:rsid w:val="002A745A"/>
    <w:rsid w:val="002B0A50"/>
    <w:rsid w:val="002B0AF8"/>
    <w:rsid w:val="002B0CD7"/>
    <w:rsid w:val="002B1374"/>
    <w:rsid w:val="002B25C0"/>
    <w:rsid w:val="002B30DC"/>
    <w:rsid w:val="002B3239"/>
    <w:rsid w:val="002B33D1"/>
    <w:rsid w:val="002B39DD"/>
    <w:rsid w:val="002B49E2"/>
    <w:rsid w:val="002B4B13"/>
    <w:rsid w:val="002B572A"/>
    <w:rsid w:val="002B598C"/>
    <w:rsid w:val="002B5D56"/>
    <w:rsid w:val="002B6057"/>
    <w:rsid w:val="002B6ADE"/>
    <w:rsid w:val="002B6BB0"/>
    <w:rsid w:val="002C0B9E"/>
    <w:rsid w:val="002C0CF5"/>
    <w:rsid w:val="002C10BE"/>
    <w:rsid w:val="002C1784"/>
    <w:rsid w:val="002C1976"/>
    <w:rsid w:val="002C2B0D"/>
    <w:rsid w:val="002C2CD8"/>
    <w:rsid w:val="002C3C6C"/>
    <w:rsid w:val="002C3D45"/>
    <w:rsid w:val="002C4507"/>
    <w:rsid w:val="002C4585"/>
    <w:rsid w:val="002C4A5C"/>
    <w:rsid w:val="002C4F8C"/>
    <w:rsid w:val="002C74A0"/>
    <w:rsid w:val="002C765D"/>
    <w:rsid w:val="002D00EC"/>
    <w:rsid w:val="002D0F61"/>
    <w:rsid w:val="002D1321"/>
    <w:rsid w:val="002D258A"/>
    <w:rsid w:val="002D2E4D"/>
    <w:rsid w:val="002D303D"/>
    <w:rsid w:val="002D39E7"/>
    <w:rsid w:val="002D3CC3"/>
    <w:rsid w:val="002D47D3"/>
    <w:rsid w:val="002D5BE0"/>
    <w:rsid w:val="002D5F9C"/>
    <w:rsid w:val="002D6988"/>
    <w:rsid w:val="002D6D5C"/>
    <w:rsid w:val="002E0793"/>
    <w:rsid w:val="002E09B2"/>
    <w:rsid w:val="002E119C"/>
    <w:rsid w:val="002E11EF"/>
    <w:rsid w:val="002E1371"/>
    <w:rsid w:val="002E1830"/>
    <w:rsid w:val="002E1FAE"/>
    <w:rsid w:val="002E3115"/>
    <w:rsid w:val="002E4449"/>
    <w:rsid w:val="002E4BD4"/>
    <w:rsid w:val="002E4DE3"/>
    <w:rsid w:val="002E5162"/>
    <w:rsid w:val="002E54A9"/>
    <w:rsid w:val="002E57A9"/>
    <w:rsid w:val="002E5EB4"/>
    <w:rsid w:val="002E6C20"/>
    <w:rsid w:val="002E767C"/>
    <w:rsid w:val="002F182C"/>
    <w:rsid w:val="002F2198"/>
    <w:rsid w:val="002F231E"/>
    <w:rsid w:val="002F262F"/>
    <w:rsid w:val="002F37D7"/>
    <w:rsid w:val="002F4CDF"/>
    <w:rsid w:val="002F54B4"/>
    <w:rsid w:val="002F6047"/>
    <w:rsid w:val="002F6389"/>
    <w:rsid w:val="003009B4"/>
    <w:rsid w:val="00300DE2"/>
    <w:rsid w:val="0030142B"/>
    <w:rsid w:val="003016A0"/>
    <w:rsid w:val="003028BD"/>
    <w:rsid w:val="0030296B"/>
    <w:rsid w:val="003033DC"/>
    <w:rsid w:val="003040A3"/>
    <w:rsid w:val="00305FB9"/>
    <w:rsid w:val="00307946"/>
    <w:rsid w:val="003107D0"/>
    <w:rsid w:val="00311037"/>
    <w:rsid w:val="0031170C"/>
    <w:rsid w:val="003120B4"/>
    <w:rsid w:val="00312488"/>
    <w:rsid w:val="0031335C"/>
    <w:rsid w:val="00313AC7"/>
    <w:rsid w:val="003145B6"/>
    <w:rsid w:val="003164F6"/>
    <w:rsid w:val="00316EE7"/>
    <w:rsid w:val="00316F0E"/>
    <w:rsid w:val="00317CCA"/>
    <w:rsid w:val="00317DF4"/>
    <w:rsid w:val="00320084"/>
    <w:rsid w:val="003201C9"/>
    <w:rsid w:val="00321094"/>
    <w:rsid w:val="00321D56"/>
    <w:rsid w:val="00321E69"/>
    <w:rsid w:val="003233B4"/>
    <w:rsid w:val="0032660F"/>
    <w:rsid w:val="003277C9"/>
    <w:rsid w:val="00330006"/>
    <w:rsid w:val="0033073B"/>
    <w:rsid w:val="0033099A"/>
    <w:rsid w:val="0033151D"/>
    <w:rsid w:val="0033289D"/>
    <w:rsid w:val="00333FBC"/>
    <w:rsid w:val="0033442F"/>
    <w:rsid w:val="00334B91"/>
    <w:rsid w:val="0033552E"/>
    <w:rsid w:val="00335AFD"/>
    <w:rsid w:val="003363F0"/>
    <w:rsid w:val="00336938"/>
    <w:rsid w:val="00336E9E"/>
    <w:rsid w:val="00337679"/>
    <w:rsid w:val="00340EE7"/>
    <w:rsid w:val="00342D77"/>
    <w:rsid w:val="00345151"/>
    <w:rsid w:val="00345CAA"/>
    <w:rsid w:val="00346303"/>
    <w:rsid w:val="00346E1B"/>
    <w:rsid w:val="00347A05"/>
    <w:rsid w:val="00347D8C"/>
    <w:rsid w:val="00351C12"/>
    <w:rsid w:val="00351D89"/>
    <w:rsid w:val="00351EFA"/>
    <w:rsid w:val="003520E2"/>
    <w:rsid w:val="00353725"/>
    <w:rsid w:val="00353E7D"/>
    <w:rsid w:val="0035548B"/>
    <w:rsid w:val="00355CE0"/>
    <w:rsid w:val="00356C7F"/>
    <w:rsid w:val="00356DAE"/>
    <w:rsid w:val="00356ED1"/>
    <w:rsid w:val="00357F86"/>
    <w:rsid w:val="00361346"/>
    <w:rsid w:val="00363045"/>
    <w:rsid w:val="003633C6"/>
    <w:rsid w:val="00365525"/>
    <w:rsid w:val="00365D6C"/>
    <w:rsid w:val="00365D98"/>
    <w:rsid w:val="0037064B"/>
    <w:rsid w:val="003713F6"/>
    <w:rsid w:val="00372FB6"/>
    <w:rsid w:val="00373D09"/>
    <w:rsid w:val="003743D2"/>
    <w:rsid w:val="00374EFB"/>
    <w:rsid w:val="003752CA"/>
    <w:rsid w:val="003752CB"/>
    <w:rsid w:val="003764F9"/>
    <w:rsid w:val="00380465"/>
    <w:rsid w:val="0038084F"/>
    <w:rsid w:val="003815D4"/>
    <w:rsid w:val="0038210B"/>
    <w:rsid w:val="0038210E"/>
    <w:rsid w:val="0038247A"/>
    <w:rsid w:val="0038322D"/>
    <w:rsid w:val="00383778"/>
    <w:rsid w:val="00383FCF"/>
    <w:rsid w:val="00384041"/>
    <w:rsid w:val="0038432C"/>
    <w:rsid w:val="003847E1"/>
    <w:rsid w:val="003855D5"/>
    <w:rsid w:val="00385748"/>
    <w:rsid w:val="00390591"/>
    <w:rsid w:val="00390B09"/>
    <w:rsid w:val="0039106D"/>
    <w:rsid w:val="00391A58"/>
    <w:rsid w:val="00391A9C"/>
    <w:rsid w:val="003923DB"/>
    <w:rsid w:val="003924A7"/>
    <w:rsid w:val="00392D35"/>
    <w:rsid w:val="00396324"/>
    <w:rsid w:val="00396373"/>
    <w:rsid w:val="00397134"/>
    <w:rsid w:val="003A0F23"/>
    <w:rsid w:val="003A13E8"/>
    <w:rsid w:val="003A2BB8"/>
    <w:rsid w:val="003A2F76"/>
    <w:rsid w:val="003A2F9D"/>
    <w:rsid w:val="003A5036"/>
    <w:rsid w:val="003A598E"/>
    <w:rsid w:val="003A5B55"/>
    <w:rsid w:val="003A5C57"/>
    <w:rsid w:val="003A62A6"/>
    <w:rsid w:val="003A748A"/>
    <w:rsid w:val="003A7597"/>
    <w:rsid w:val="003B1C1B"/>
    <w:rsid w:val="003B1F29"/>
    <w:rsid w:val="003B2505"/>
    <w:rsid w:val="003B32C1"/>
    <w:rsid w:val="003B407A"/>
    <w:rsid w:val="003B4D23"/>
    <w:rsid w:val="003B75D6"/>
    <w:rsid w:val="003B7FF2"/>
    <w:rsid w:val="003C0A8B"/>
    <w:rsid w:val="003C0E82"/>
    <w:rsid w:val="003C16C6"/>
    <w:rsid w:val="003C2407"/>
    <w:rsid w:val="003C3246"/>
    <w:rsid w:val="003C3CCB"/>
    <w:rsid w:val="003C3E1F"/>
    <w:rsid w:val="003C4111"/>
    <w:rsid w:val="003C4992"/>
    <w:rsid w:val="003C4F06"/>
    <w:rsid w:val="003C57B1"/>
    <w:rsid w:val="003C5969"/>
    <w:rsid w:val="003C6222"/>
    <w:rsid w:val="003C6310"/>
    <w:rsid w:val="003C6833"/>
    <w:rsid w:val="003C6DE9"/>
    <w:rsid w:val="003C727E"/>
    <w:rsid w:val="003D10FB"/>
    <w:rsid w:val="003D1B6F"/>
    <w:rsid w:val="003D1ECC"/>
    <w:rsid w:val="003D22B8"/>
    <w:rsid w:val="003D285C"/>
    <w:rsid w:val="003D2AAC"/>
    <w:rsid w:val="003D2D4E"/>
    <w:rsid w:val="003D2D5B"/>
    <w:rsid w:val="003D335F"/>
    <w:rsid w:val="003D349C"/>
    <w:rsid w:val="003D37F6"/>
    <w:rsid w:val="003D3F3F"/>
    <w:rsid w:val="003D46D5"/>
    <w:rsid w:val="003D498F"/>
    <w:rsid w:val="003D5AB2"/>
    <w:rsid w:val="003D6564"/>
    <w:rsid w:val="003D6624"/>
    <w:rsid w:val="003D6C5B"/>
    <w:rsid w:val="003D6E73"/>
    <w:rsid w:val="003D78BF"/>
    <w:rsid w:val="003E0AAD"/>
    <w:rsid w:val="003E0ACA"/>
    <w:rsid w:val="003E1602"/>
    <w:rsid w:val="003E25A5"/>
    <w:rsid w:val="003E31BF"/>
    <w:rsid w:val="003E3209"/>
    <w:rsid w:val="003E3792"/>
    <w:rsid w:val="003E3F1D"/>
    <w:rsid w:val="003E50ED"/>
    <w:rsid w:val="003E5214"/>
    <w:rsid w:val="003E5F97"/>
    <w:rsid w:val="003E7507"/>
    <w:rsid w:val="003E7AFB"/>
    <w:rsid w:val="003E7C12"/>
    <w:rsid w:val="003F0232"/>
    <w:rsid w:val="003F0B0A"/>
    <w:rsid w:val="003F0E4F"/>
    <w:rsid w:val="003F1F25"/>
    <w:rsid w:val="003F23CD"/>
    <w:rsid w:val="003F304D"/>
    <w:rsid w:val="003F600D"/>
    <w:rsid w:val="003F6411"/>
    <w:rsid w:val="004013B8"/>
    <w:rsid w:val="00401B29"/>
    <w:rsid w:val="00401D41"/>
    <w:rsid w:val="00401FA5"/>
    <w:rsid w:val="00402303"/>
    <w:rsid w:val="00403394"/>
    <w:rsid w:val="004035D4"/>
    <w:rsid w:val="00403C32"/>
    <w:rsid w:val="0040432F"/>
    <w:rsid w:val="004067DF"/>
    <w:rsid w:val="004115D7"/>
    <w:rsid w:val="004121C1"/>
    <w:rsid w:val="0041282D"/>
    <w:rsid w:val="00412A5C"/>
    <w:rsid w:val="00412AB6"/>
    <w:rsid w:val="004148E2"/>
    <w:rsid w:val="00414BA1"/>
    <w:rsid w:val="00415332"/>
    <w:rsid w:val="00415839"/>
    <w:rsid w:val="004179DA"/>
    <w:rsid w:val="00417B9A"/>
    <w:rsid w:val="00417E71"/>
    <w:rsid w:val="0042083A"/>
    <w:rsid w:val="004210FF"/>
    <w:rsid w:val="00421629"/>
    <w:rsid w:val="004216BB"/>
    <w:rsid w:val="004219C8"/>
    <w:rsid w:val="004226F1"/>
    <w:rsid w:val="004227FE"/>
    <w:rsid w:val="00422B14"/>
    <w:rsid w:val="0042330D"/>
    <w:rsid w:val="00424A9F"/>
    <w:rsid w:val="004251B7"/>
    <w:rsid w:val="00425867"/>
    <w:rsid w:val="00425902"/>
    <w:rsid w:val="00425BF7"/>
    <w:rsid w:val="00425F1C"/>
    <w:rsid w:val="004260F2"/>
    <w:rsid w:val="00426195"/>
    <w:rsid w:val="004266CB"/>
    <w:rsid w:val="0042688E"/>
    <w:rsid w:val="00426CBA"/>
    <w:rsid w:val="00426D67"/>
    <w:rsid w:val="00427746"/>
    <w:rsid w:val="00430634"/>
    <w:rsid w:val="00431A3E"/>
    <w:rsid w:val="0043219C"/>
    <w:rsid w:val="004322F8"/>
    <w:rsid w:val="00432482"/>
    <w:rsid w:val="0043345D"/>
    <w:rsid w:val="004339B4"/>
    <w:rsid w:val="00434D5F"/>
    <w:rsid w:val="00435591"/>
    <w:rsid w:val="00435923"/>
    <w:rsid w:val="00435F11"/>
    <w:rsid w:val="004363B3"/>
    <w:rsid w:val="00437711"/>
    <w:rsid w:val="00440997"/>
    <w:rsid w:val="00440DE8"/>
    <w:rsid w:val="00441212"/>
    <w:rsid w:val="00441E56"/>
    <w:rsid w:val="00441F40"/>
    <w:rsid w:val="00441F52"/>
    <w:rsid w:val="00442828"/>
    <w:rsid w:val="0044297F"/>
    <w:rsid w:val="00442AC5"/>
    <w:rsid w:val="00442CC6"/>
    <w:rsid w:val="00443CAD"/>
    <w:rsid w:val="00443EFA"/>
    <w:rsid w:val="0044642A"/>
    <w:rsid w:val="00446A2E"/>
    <w:rsid w:val="00447802"/>
    <w:rsid w:val="00447C43"/>
    <w:rsid w:val="004504A9"/>
    <w:rsid w:val="00451628"/>
    <w:rsid w:val="004516CC"/>
    <w:rsid w:val="004517E1"/>
    <w:rsid w:val="00451AF4"/>
    <w:rsid w:val="00451C4F"/>
    <w:rsid w:val="00452044"/>
    <w:rsid w:val="00453030"/>
    <w:rsid w:val="00453383"/>
    <w:rsid w:val="00455211"/>
    <w:rsid w:val="00455F67"/>
    <w:rsid w:val="00457DE6"/>
    <w:rsid w:val="00460032"/>
    <w:rsid w:val="004619BB"/>
    <w:rsid w:val="00462455"/>
    <w:rsid w:val="0046248C"/>
    <w:rsid w:val="004631C4"/>
    <w:rsid w:val="00463EBA"/>
    <w:rsid w:val="0046410C"/>
    <w:rsid w:val="004647F5"/>
    <w:rsid w:val="004667F7"/>
    <w:rsid w:val="00466B26"/>
    <w:rsid w:val="00470179"/>
    <w:rsid w:val="00470671"/>
    <w:rsid w:val="00470E12"/>
    <w:rsid w:val="00470E4C"/>
    <w:rsid w:val="0047154D"/>
    <w:rsid w:val="004715F3"/>
    <w:rsid w:val="00471A6A"/>
    <w:rsid w:val="00471B76"/>
    <w:rsid w:val="00471C66"/>
    <w:rsid w:val="00471F0E"/>
    <w:rsid w:val="00472AFB"/>
    <w:rsid w:val="004742A8"/>
    <w:rsid w:val="00474D47"/>
    <w:rsid w:val="00475670"/>
    <w:rsid w:val="00477521"/>
    <w:rsid w:val="00477675"/>
    <w:rsid w:val="004779C8"/>
    <w:rsid w:val="00477EA5"/>
    <w:rsid w:val="004815DC"/>
    <w:rsid w:val="004816E4"/>
    <w:rsid w:val="0048272C"/>
    <w:rsid w:val="004840E7"/>
    <w:rsid w:val="0048563C"/>
    <w:rsid w:val="004915B7"/>
    <w:rsid w:val="0049194C"/>
    <w:rsid w:val="00491B2C"/>
    <w:rsid w:val="00492E03"/>
    <w:rsid w:val="004930FC"/>
    <w:rsid w:val="004945DE"/>
    <w:rsid w:val="00495F0D"/>
    <w:rsid w:val="00496508"/>
    <w:rsid w:val="00496F26"/>
    <w:rsid w:val="00497A3E"/>
    <w:rsid w:val="004A03F2"/>
    <w:rsid w:val="004A17D8"/>
    <w:rsid w:val="004A2370"/>
    <w:rsid w:val="004A25B2"/>
    <w:rsid w:val="004A2E1C"/>
    <w:rsid w:val="004A3BAD"/>
    <w:rsid w:val="004A3E2E"/>
    <w:rsid w:val="004A45E5"/>
    <w:rsid w:val="004A4947"/>
    <w:rsid w:val="004A6AA0"/>
    <w:rsid w:val="004A6BA6"/>
    <w:rsid w:val="004A782E"/>
    <w:rsid w:val="004B16B8"/>
    <w:rsid w:val="004B1C65"/>
    <w:rsid w:val="004B3843"/>
    <w:rsid w:val="004B4646"/>
    <w:rsid w:val="004B5CD0"/>
    <w:rsid w:val="004B604E"/>
    <w:rsid w:val="004B6CB8"/>
    <w:rsid w:val="004B6ECF"/>
    <w:rsid w:val="004C00F9"/>
    <w:rsid w:val="004C1CEB"/>
    <w:rsid w:val="004C248B"/>
    <w:rsid w:val="004C255B"/>
    <w:rsid w:val="004C2956"/>
    <w:rsid w:val="004C39E1"/>
    <w:rsid w:val="004C498E"/>
    <w:rsid w:val="004C58F3"/>
    <w:rsid w:val="004C66AE"/>
    <w:rsid w:val="004C7E2F"/>
    <w:rsid w:val="004D180E"/>
    <w:rsid w:val="004D1D21"/>
    <w:rsid w:val="004D49E3"/>
    <w:rsid w:val="004D5DAE"/>
    <w:rsid w:val="004D6B88"/>
    <w:rsid w:val="004D6F5B"/>
    <w:rsid w:val="004D7AAC"/>
    <w:rsid w:val="004E0172"/>
    <w:rsid w:val="004E0EBD"/>
    <w:rsid w:val="004E1084"/>
    <w:rsid w:val="004E2A0C"/>
    <w:rsid w:val="004E2E2A"/>
    <w:rsid w:val="004E38EF"/>
    <w:rsid w:val="004E4679"/>
    <w:rsid w:val="004E475A"/>
    <w:rsid w:val="004E4C92"/>
    <w:rsid w:val="004E4DEB"/>
    <w:rsid w:val="004E597F"/>
    <w:rsid w:val="004E6645"/>
    <w:rsid w:val="004E6FDD"/>
    <w:rsid w:val="004E7E58"/>
    <w:rsid w:val="004E7FB2"/>
    <w:rsid w:val="004E7FE3"/>
    <w:rsid w:val="004F083C"/>
    <w:rsid w:val="004F0931"/>
    <w:rsid w:val="004F0990"/>
    <w:rsid w:val="004F0BCD"/>
    <w:rsid w:val="004F14CC"/>
    <w:rsid w:val="004F1FEC"/>
    <w:rsid w:val="004F239F"/>
    <w:rsid w:val="004F2461"/>
    <w:rsid w:val="004F3A2E"/>
    <w:rsid w:val="004F4126"/>
    <w:rsid w:val="004F543E"/>
    <w:rsid w:val="004F70CA"/>
    <w:rsid w:val="004F775C"/>
    <w:rsid w:val="004F7C46"/>
    <w:rsid w:val="004F7E8A"/>
    <w:rsid w:val="004F7E9A"/>
    <w:rsid w:val="00501BFE"/>
    <w:rsid w:val="00501E62"/>
    <w:rsid w:val="00503211"/>
    <w:rsid w:val="0050466D"/>
    <w:rsid w:val="00505881"/>
    <w:rsid w:val="005072A6"/>
    <w:rsid w:val="00507949"/>
    <w:rsid w:val="00507A37"/>
    <w:rsid w:val="00510881"/>
    <w:rsid w:val="00510B40"/>
    <w:rsid w:val="005119C7"/>
    <w:rsid w:val="00511B94"/>
    <w:rsid w:val="00511DD9"/>
    <w:rsid w:val="00512D5E"/>
    <w:rsid w:val="0051592E"/>
    <w:rsid w:val="00517915"/>
    <w:rsid w:val="00520698"/>
    <w:rsid w:val="00520D9F"/>
    <w:rsid w:val="005213FD"/>
    <w:rsid w:val="005214E3"/>
    <w:rsid w:val="00521898"/>
    <w:rsid w:val="005222AA"/>
    <w:rsid w:val="00523D96"/>
    <w:rsid w:val="0052426E"/>
    <w:rsid w:val="005249FC"/>
    <w:rsid w:val="00525A42"/>
    <w:rsid w:val="00525DC7"/>
    <w:rsid w:val="00526CD1"/>
    <w:rsid w:val="00527A76"/>
    <w:rsid w:val="00527B20"/>
    <w:rsid w:val="00530A7D"/>
    <w:rsid w:val="00530D4F"/>
    <w:rsid w:val="00530E5C"/>
    <w:rsid w:val="005311BC"/>
    <w:rsid w:val="00531BF7"/>
    <w:rsid w:val="005327D6"/>
    <w:rsid w:val="005331BA"/>
    <w:rsid w:val="00533A0F"/>
    <w:rsid w:val="00533E01"/>
    <w:rsid w:val="00534282"/>
    <w:rsid w:val="005347A4"/>
    <w:rsid w:val="0053532D"/>
    <w:rsid w:val="005358D7"/>
    <w:rsid w:val="00535A6D"/>
    <w:rsid w:val="00535BAB"/>
    <w:rsid w:val="00535CBB"/>
    <w:rsid w:val="00536346"/>
    <w:rsid w:val="0053698B"/>
    <w:rsid w:val="00537ABA"/>
    <w:rsid w:val="00542E07"/>
    <w:rsid w:val="00544011"/>
    <w:rsid w:val="0054404C"/>
    <w:rsid w:val="0054523F"/>
    <w:rsid w:val="0054590F"/>
    <w:rsid w:val="00545F29"/>
    <w:rsid w:val="005475DE"/>
    <w:rsid w:val="005501FB"/>
    <w:rsid w:val="005515C8"/>
    <w:rsid w:val="00551C8B"/>
    <w:rsid w:val="00552107"/>
    <w:rsid w:val="00552DBD"/>
    <w:rsid w:val="0055350A"/>
    <w:rsid w:val="00553E92"/>
    <w:rsid w:val="005545C9"/>
    <w:rsid w:val="005547A9"/>
    <w:rsid w:val="005555FB"/>
    <w:rsid w:val="00556E4D"/>
    <w:rsid w:val="00561473"/>
    <w:rsid w:val="00561E9A"/>
    <w:rsid w:val="00562DED"/>
    <w:rsid w:val="0056318A"/>
    <w:rsid w:val="005639A8"/>
    <w:rsid w:val="00563CB2"/>
    <w:rsid w:val="005640E0"/>
    <w:rsid w:val="00564E51"/>
    <w:rsid w:val="00564E81"/>
    <w:rsid w:val="005663D5"/>
    <w:rsid w:val="005665E5"/>
    <w:rsid w:val="005670CF"/>
    <w:rsid w:val="00567870"/>
    <w:rsid w:val="00567E13"/>
    <w:rsid w:val="00571279"/>
    <w:rsid w:val="00571F7E"/>
    <w:rsid w:val="005737DF"/>
    <w:rsid w:val="00573A8C"/>
    <w:rsid w:val="00573DEC"/>
    <w:rsid w:val="00574580"/>
    <w:rsid w:val="00574587"/>
    <w:rsid w:val="00575A72"/>
    <w:rsid w:val="00576087"/>
    <w:rsid w:val="0057690D"/>
    <w:rsid w:val="00576B1A"/>
    <w:rsid w:val="0057727E"/>
    <w:rsid w:val="005803F3"/>
    <w:rsid w:val="00581CBD"/>
    <w:rsid w:val="00582AAF"/>
    <w:rsid w:val="00586B05"/>
    <w:rsid w:val="005904F6"/>
    <w:rsid w:val="00590DDD"/>
    <w:rsid w:val="00591EEE"/>
    <w:rsid w:val="005933E0"/>
    <w:rsid w:val="005957F5"/>
    <w:rsid w:val="0059692B"/>
    <w:rsid w:val="00596A7C"/>
    <w:rsid w:val="00596F4F"/>
    <w:rsid w:val="005978A7"/>
    <w:rsid w:val="005A1E6B"/>
    <w:rsid w:val="005A2A7C"/>
    <w:rsid w:val="005A30EB"/>
    <w:rsid w:val="005A5935"/>
    <w:rsid w:val="005A5D28"/>
    <w:rsid w:val="005A6224"/>
    <w:rsid w:val="005A6277"/>
    <w:rsid w:val="005A7002"/>
    <w:rsid w:val="005B12F4"/>
    <w:rsid w:val="005B1E6E"/>
    <w:rsid w:val="005B3C6C"/>
    <w:rsid w:val="005B4A9E"/>
    <w:rsid w:val="005B4E0D"/>
    <w:rsid w:val="005B53AE"/>
    <w:rsid w:val="005B6352"/>
    <w:rsid w:val="005B64CC"/>
    <w:rsid w:val="005B7031"/>
    <w:rsid w:val="005B7613"/>
    <w:rsid w:val="005C0E19"/>
    <w:rsid w:val="005C10F1"/>
    <w:rsid w:val="005C1A64"/>
    <w:rsid w:val="005C1B1C"/>
    <w:rsid w:val="005C32ED"/>
    <w:rsid w:val="005C3D35"/>
    <w:rsid w:val="005C3E96"/>
    <w:rsid w:val="005C3EC6"/>
    <w:rsid w:val="005C3FDD"/>
    <w:rsid w:val="005C4A7D"/>
    <w:rsid w:val="005C5BC8"/>
    <w:rsid w:val="005C607F"/>
    <w:rsid w:val="005C638A"/>
    <w:rsid w:val="005C6919"/>
    <w:rsid w:val="005D028B"/>
    <w:rsid w:val="005D0AC0"/>
    <w:rsid w:val="005D0B5A"/>
    <w:rsid w:val="005D1BB7"/>
    <w:rsid w:val="005D4D95"/>
    <w:rsid w:val="005D515C"/>
    <w:rsid w:val="005D5A6A"/>
    <w:rsid w:val="005D62F0"/>
    <w:rsid w:val="005D6471"/>
    <w:rsid w:val="005D64CA"/>
    <w:rsid w:val="005D64E5"/>
    <w:rsid w:val="005D68AD"/>
    <w:rsid w:val="005E13EB"/>
    <w:rsid w:val="005E16D1"/>
    <w:rsid w:val="005E19C8"/>
    <w:rsid w:val="005E1E2F"/>
    <w:rsid w:val="005E2FDD"/>
    <w:rsid w:val="005E353D"/>
    <w:rsid w:val="005E3B37"/>
    <w:rsid w:val="005E3ED4"/>
    <w:rsid w:val="005E4109"/>
    <w:rsid w:val="005E4B9B"/>
    <w:rsid w:val="005E4C0A"/>
    <w:rsid w:val="005E4F9E"/>
    <w:rsid w:val="005E637F"/>
    <w:rsid w:val="005E6B09"/>
    <w:rsid w:val="005E76DE"/>
    <w:rsid w:val="005F08FE"/>
    <w:rsid w:val="005F0C30"/>
    <w:rsid w:val="005F17FB"/>
    <w:rsid w:val="005F181A"/>
    <w:rsid w:val="005F1E73"/>
    <w:rsid w:val="005F2F61"/>
    <w:rsid w:val="005F4531"/>
    <w:rsid w:val="005F4680"/>
    <w:rsid w:val="005F57DF"/>
    <w:rsid w:val="005F5B3F"/>
    <w:rsid w:val="005F622F"/>
    <w:rsid w:val="0060034E"/>
    <w:rsid w:val="006004B1"/>
    <w:rsid w:val="0060086E"/>
    <w:rsid w:val="006009BB"/>
    <w:rsid w:val="00600B5B"/>
    <w:rsid w:val="00600F5A"/>
    <w:rsid w:val="00601420"/>
    <w:rsid w:val="00601CCE"/>
    <w:rsid w:val="00601D67"/>
    <w:rsid w:val="00602033"/>
    <w:rsid w:val="00603472"/>
    <w:rsid w:val="00603CEE"/>
    <w:rsid w:val="00604C02"/>
    <w:rsid w:val="00606ADE"/>
    <w:rsid w:val="0061021B"/>
    <w:rsid w:val="0061025E"/>
    <w:rsid w:val="00610505"/>
    <w:rsid w:val="00610BE9"/>
    <w:rsid w:val="00611969"/>
    <w:rsid w:val="00612D9E"/>
    <w:rsid w:val="006130D9"/>
    <w:rsid w:val="00613A6E"/>
    <w:rsid w:val="00615821"/>
    <w:rsid w:val="0061726C"/>
    <w:rsid w:val="006173CA"/>
    <w:rsid w:val="00617EB9"/>
    <w:rsid w:val="0062070B"/>
    <w:rsid w:val="0062113F"/>
    <w:rsid w:val="00621418"/>
    <w:rsid w:val="00621FD3"/>
    <w:rsid w:val="00622960"/>
    <w:rsid w:val="00622F0C"/>
    <w:rsid w:val="0062316D"/>
    <w:rsid w:val="00623EEB"/>
    <w:rsid w:val="00624107"/>
    <w:rsid w:val="006259AF"/>
    <w:rsid w:val="00625E7C"/>
    <w:rsid w:val="00627D7E"/>
    <w:rsid w:val="00630251"/>
    <w:rsid w:val="00630844"/>
    <w:rsid w:val="00631AFE"/>
    <w:rsid w:val="006327B3"/>
    <w:rsid w:val="00632D49"/>
    <w:rsid w:val="00634489"/>
    <w:rsid w:val="006344D2"/>
    <w:rsid w:val="006353D5"/>
    <w:rsid w:val="006353EE"/>
    <w:rsid w:val="00635B79"/>
    <w:rsid w:val="00636DE3"/>
    <w:rsid w:val="00637169"/>
    <w:rsid w:val="00637D28"/>
    <w:rsid w:val="00640AC5"/>
    <w:rsid w:val="006430FD"/>
    <w:rsid w:val="006439CE"/>
    <w:rsid w:val="006443BA"/>
    <w:rsid w:val="006457CA"/>
    <w:rsid w:val="00647C6B"/>
    <w:rsid w:val="00650485"/>
    <w:rsid w:val="0065077E"/>
    <w:rsid w:val="006507F1"/>
    <w:rsid w:val="00650A16"/>
    <w:rsid w:val="00652379"/>
    <w:rsid w:val="00652491"/>
    <w:rsid w:val="00652A3F"/>
    <w:rsid w:val="00653B3D"/>
    <w:rsid w:val="00653C06"/>
    <w:rsid w:val="006540BB"/>
    <w:rsid w:val="006545B5"/>
    <w:rsid w:val="006549FA"/>
    <w:rsid w:val="00655397"/>
    <w:rsid w:val="00656222"/>
    <w:rsid w:val="006568FF"/>
    <w:rsid w:val="00656E84"/>
    <w:rsid w:val="006577CD"/>
    <w:rsid w:val="006613DD"/>
    <w:rsid w:val="00661E6E"/>
    <w:rsid w:val="00662268"/>
    <w:rsid w:val="006623ED"/>
    <w:rsid w:val="0066249A"/>
    <w:rsid w:val="00663D31"/>
    <w:rsid w:val="006651D0"/>
    <w:rsid w:val="00665273"/>
    <w:rsid w:val="0066575E"/>
    <w:rsid w:val="00665872"/>
    <w:rsid w:val="006665BB"/>
    <w:rsid w:val="00666DE4"/>
    <w:rsid w:val="00667219"/>
    <w:rsid w:val="00670B92"/>
    <w:rsid w:val="0067144C"/>
    <w:rsid w:val="00672A11"/>
    <w:rsid w:val="00672FD6"/>
    <w:rsid w:val="00673372"/>
    <w:rsid w:val="00673D7E"/>
    <w:rsid w:val="00673E84"/>
    <w:rsid w:val="006741E5"/>
    <w:rsid w:val="00674321"/>
    <w:rsid w:val="006744DB"/>
    <w:rsid w:val="00674934"/>
    <w:rsid w:val="00674F80"/>
    <w:rsid w:val="00675361"/>
    <w:rsid w:val="00675C8C"/>
    <w:rsid w:val="00680A42"/>
    <w:rsid w:val="006815D3"/>
    <w:rsid w:val="0068188C"/>
    <w:rsid w:val="0068216D"/>
    <w:rsid w:val="00682D4F"/>
    <w:rsid w:val="00683534"/>
    <w:rsid w:val="0068359C"/>
    <w:rsid w:val="00683D2C"/>
    <w:rsid w:val="00684782"/>
    <w:rsid w:val="00684908"/>
    <w:rsid w:val="0068493D"/>
    <w:rsid w:val="00684FC6"/>
    <w:rsid w:val="0068671D"/>
    <w:rsid w:val="00686AA2"/>
    <w:rsid w:val="00686FAD"/>
    <w:rsid w:val="00690A31"/>
    <w:rsid w:val="00690E6F"/>
    <w:rsid w:val="00690EF9"/>
    <w:rsid w:val="00692D39"/>
    <w:rsid w:val="00693102"/>
    <w:rsid w:val="00693472"/>
    <w:rsid w:val="00693CA1"/>
    <w:rsid w:val="00693D35"/>
    <w:rsid w:val="006956EC"/>
    <w:rsid w:val="006957BF"/>
    <w:rsid w:val="0069707C"/>
    <w:rsid w:val="006A1268"/>
    <w:rsid w:val="006A1725"/>
    <w:rsid w:val="006A3799"/>
    <w:rsid w:val="006A37BD"/>
    <w:rsid w:val="006A44E2"/>
    <w:rsid w:val="006A71E6"/>
    <w:rsid w:val="006B14DB"/>
    <w:rsid w:val="006B1533"/>
    <w:rsid w:val="006B15A6"/>
    <w:rsid w:val="006B2305"/>
    <w:rsid w:val="006B36ED"/>
    <w:rsid w:val="006B3B67"/>
    <w:rsid w:val="006B3E4E"/>
    <w:rsid w:val="006B4067"/>
    <w:rsid w:val="006B4B32"/>
    <w:rsid w:val="006B7547"/>
    <w:rsid w:val="006B7C78"/>
    <w:rsid w:val="006C0942"/>
    <w:rsid w:val="006C20F0"/>
    <w:rsid w:val="006C44FA"/>
    <w:rsid w:val="006C5F16"/>
    <w:rsid w:val="006C689C"/>
    <w:rsid w:val="006C694B"/>
    <w:rsid w:val="006C7D28"/>
    <w:rsid w:val="006D2864"/>
    <w:rsid w:val="006D2E01"/>
    <w:rsid w:val="006D3AC2"/>
    <w:rsid w:val="006D3B81"/>
    <w:rsid w:val="006D3F42"/>
    <w:rsid w:val="006D4D71"/>
    <w:rsid w:val="006D5239"/>
    <w:rsid w:val="006D5358"/>
    <w:rsid w:val="006D5AC6"/>
    <w:rsid w:val="006D6A24"/>
    <w:rsid w:val="006D76B0"/>
    <w:rsid w:val="006E10EB"/>
    <w:rsid w:val="006E12F5"/>
    <w:rsid w:val="006E1D9D"/>
    <w:rsid w:val="006E30E5"/>
    <w:rsid w:val="006E3136"/>
    <w:rsid w:val="006E3F48"/>
    <w:rsid w:val="006E547F"/>
    <w:rsid w:val="006E6D64"/>
    <w:rsid w:val="006E6F29"/>
    <w:rsid w:val="006E7DD6"/>
    <w:rsid w:val="006F013B"/>
    <w:rsid w:val="006F0773"/>
    <w:rsid w:val="006F0AE1"/>
    <w:rsid w:val="006F0BD8"/>
    <w:rsid w:val="006F0DCE"/>
    <w:rsid w:val="006F16E5"/>
    <w:rsid w:val="006F2387"/>
    <w:rsid w:val="006F377F"/>
    <w:rsid w:val="006F53C0"/>
    <w:rsid w:val="006F5D6C"/>
    <w:rsid w:val="006F61D1"/>
    <w:rsid w:val="006F6D9C"/>
    <w:rsid w:val="006F7841"/>
    <w:rsid w:val="006F7F89"/>
    <w:rsid w:val="00701609"/>
    <w:rsid w:val="00701708"/>
    <w:rsid w:val="00701D1B"/>
    <w:rsid w:val="00701D1C"/>
    <w:rsid w:val="00703E0C"/>
    <w:rsid w:val="0070508B"/>
    <w:rsid w:val="007051F5"/>
    <w:rsid w:val="007057F8"/>
    <w:rsid w:val="00706047"/>
    <w:rsid w:val="00710DC8"/>
    <w:rsid w:val="00712DEF"/>
    <w:rsid w:val="00713116"/>
    <w:rsid w:val="00714317"/>
    <w:rsid w:val="007148A8"/>
    <w:rsid w:val="00715EC7"/>
    <w:rsid w:val="00716760"/>
    <w:rsid w:val="00717751"/>
    <w:rsid w:val="00717789"/>
    <w:rsid w:val="00721188"/>
    <w:rsid w:val="00721961"/>
    <w:rsid w:val="0072201C"/>
    <w:rsid w:val="00722544"/>
    <w:rsid w:val="00723EE4"/>
    <w:rsid w:val="0072494E"/>
    <w:rsid w:val="00725059"/>
    <w:rsid w:val="00725458"/>
    <w:rsid w:val="00725C2C"/>
    <w:rsid w:val="007269C1"/>
    <w:rsid w:val="00726BD6"/>
    <w:rsid w:val="00727B04"/>
    <w:rsid w:val="00731001"/>
    <w:rsid w:val="00732198"/>
    <w:rsid w:val="00734479"/>
    <w:rsid w:val="007353EA"/>
    <w:rsid w:val="00736651"/>
    <w:rsid w:val="00737609"/>
    <w:rsid w:val="007379F0"/>
    <w:rsid w:val="00737AF7"/>
    <w:rsid w:val="0074027E"/>
    <w:rsid w:val="0074134A"/>
    <w:rsid w:val="007415E8"/>
    <w:rsid w:val="00741BCA"/>
    <w:rsid w:val="007425CD"/>
    <w:rsid w:val="007426ED"/>
    <w:rsid w:val="0074289C"/>
    <w:rsid w:val="00742B80"/>
    <w:rsid w:val="007432C2"/>
    <w:rsid w:val="00743A83"/>
    <w:rsid w:val="00744299"/>
    <w:rsid w:val="007445DE"/>
    <w:rsid w:val="00744C2C"/>
    <w:rsid w:val="00744D2B"/>
    <w:rsid w:val="007470B7"/>
    <w:rsid w:val="00751524"/>
    <w:rsid w:val="00751C1F"/>
    <w:rsid w:val="007520F5"/>
    <w:rsid w:val="007527E0"/>
    <w:rsid w:val="0075360C"/>
    <w:rsid w:val="00754771"/>
    <w:rsid w:val="00754A02"/>
    <w:rsid w:val="007550C3"/>
    <w:rsid w:val="00756616"/>
    <w:rsid w:val="00756861"/>
    <w:rsid w:val="007571AD"/>
    <w:rsid w:val="00761B38"/>
    <w:rsid w:val="007625A6"/>
    <w:rsid w:val="00763184"/>
    <w:rsid w:val="00763251"/>
    <w:rsid w:val="0076332C"/>
    <w:rsid w:val="0076408A"/>
    <w:rsid w:val="00765C30"/>
    <w:rsid w:val="00766270"/>
    <w:rsid w:val="007666F3"/>
    <w:rsid w:val="00766A7D"/>
    <w:rsid w:val="0077126E"/>
    <w:rsid w:val="007714E2"/>
    <w:rsid w:val="00772D55"/>
    <w:rsid w:val="0077430A"/>
    <w:rsid w:val="00774696"/>
    <w:rsid w:val="0077744B"/>
    <w:rsid w:val="00780AE0"/>
    <w:rsid w:val="00781A34"/>
    <w:rsid w:val="00781F22"/>
    <w:rsid w:val="00782B52"/>
    <w:rsid w:val="00782D95"/>
    <w:rsid w:val="0078322D"/>
    <w:rsid w:val="00783D9E"/>
    <w:rsid w:val="00783E8A"/>
    <w:rsid w:val="00784204"/>
    <w:rsid w:val="00784B40"/>
    <w:rsid w:val="0078501F"/>
    <w:rsid w:val="00785510"/>
    <w:rsid w:val="007859F3"/>
    <w:rsid w:val="00786C00"/>
    <w:rsid w:val="00786DA1"/>
    <w:rsid w:val="00790F3E"/>
    <w:rsid w:val="00791486"/>
    <w:rsid w:val="00791A80"/>
    <w:rsid w:val="0079240D"/>
    <w:rsid w:val="00792AF1"/>
    <w:rsid w:val="00793AE8"/>
    <w:rsid w:val="00793E92"/>
    <w:rsid w:val="007948F4"/>
    <w:rsid w:val="007952E1"/>
    <w:rsid w:val="00795BE0"/>
    <w:rsid w:val="00795F4C"/>
    <w:rsid w:val="00796025"/>
    <w:rsid w:val="00796332"/>
    <w:rsid w:val="007A0125"/>
    <w:rsid w:val="007A27CF"/>
    <w:rsid w:val="007A2A5B"/>
    <w:rsid w:val="007A2D6D"/>
    <w:rsid w:val="007A2EE0"/>
    <w:rsid w:val="007A3118"/>
    <w:rsid w:val="007A339F"/>
    <w:rsid w:val="007A381B"/>
    <w:rsid w:val="007A4FDA"/>
    <w:rsid w:val="007A5C9B"/>
    <w:rsid w:val="007A6B2B"/>
    <w:rsid w:val="007A7ECB"/>
    <w:rsid w:val="007B144A"/>
    <w:rsid w:val="007B1DB3"/>
    <w:rsid w:val="007B1EB8"/>
    <w:rsid w:val="007B31E0"/>
    <w:rsid w:val="007B32F8"/>
    <w:rsid w:val="007B346D"/>
    <w:rsid w:val="007B3913"/>
    <w:rsid w:val="007B3B35"/>
    <w:rsid w:val="007B4161"/>
    <w:rsid w:val="007B482A"/>
    <w:rsid w:val="007B6217"/>
    <w:rsid w:val="007C339E"/>
    <w:rsid w:val="007C3985"/>
    <w:rsid w:val="007C3E8F"/>
    <w:rsid w:val="007C4CDD"/>
    <w:rsid w:val="007C4CEE"/>
    <w:rsid w:val="007C5CFA"/>
    <w:rsid w:val="007C6B3D"/>
    <w:rsid w:val="007D0F4E"/>
    <w:rsid w:val="007D103C"/>
    <w:rsid w:val="007D2063"/>
    <w:rsid w:val="007D2CAD"/>
    <w:rsid w:val="007D3B16"/>
    <w:rsid w:val="007D3C30"/>
    <w:rsid w:val="007D4271"/>
    <w:rsid w:val="007D5491"/>
    <w:rsid w:val="007D5A75"/>
    <w:rsid w:val="007D7440"/>
    <w:rsid w:val="007E0295"/>
    <w:rsid w:val="007E14B9"/>
    <w:rsid w:val="007E1767"/>
    <w:rsid w:val="007E1DA7"/>
    <w:rsid w:val="007E2430"/>
    <w:rsid w:val="007E418E"/>
    <w:rsid w:val="007E476D"/>
    <w:rsid w:val="007E4D46"/>
    <w:rsid w:val="007E51AD"/>
    <w:rsid w:val="007E5DE5"/>
    <w:rsid w:val="007E6EB9"/>
    <w:rsid w:val="007E725B"/>
    <w:rsid w:val="007E73A9"/>
    <w:rsid w:val="007E7622"/>
    <w:rsid w:val="007F00FD"/>
    <w:rsid w:val="007F0BE6"/>
    <w:rsid w:val="007F1003"/>
    <w:rsid w:val="007F13C3"/>
    <w:rsid w:val="007F15D5"/>
    <w:rsid w:val="007F1707"/>
    <w:rsid w:val="007F1A03"/>
    <w:rsid w:val="007F2BB0"/>
    <w:rsid w:val="007F3016"/>
    <w:rsid w:val="007F3F10"/>
    <w:rsid w:val="007F408A"/>
    <w:rsid w:val="007F41B8"/>
    <w:rsid w:val="007F4537"/>
    <w:rsid w:val="007F6169"/>
    <w:rsid w:val="007F6E6B"/>
    <w:rsid w:val="007F7BCD"/>
    <w:rsid w:val="00800190"/>
    <w:rsid w:val="00800A1B"/>
    <w:rsid w:val="008013EB"/>
    <w:rsid w:val="00801BBB"/>
    <w:rsid w:val="00801D7B"/>
    <w:rsid w:val="0080211C"/>
    <w:rsid w:val="00802F9B"/>
    <w:rsid w:val="00803385"/>
    <w:rsid w:val="00803724"/>
    <w:rsid w:val="00804CE6"/>
    <w:rsid w:val="00806721"/>
    <w:rsid w:val="00807038"/>
    <w:rsid w:val="00810B27"/>
    <w:rsid w:val="00811012"/>
    <w:rsid w:val="00811913"/>
    <w:rsid w:val="00812FC4"/>
    <w:rsid w:val="0081338C"/>
    <w:rsid w:val="008134FA"/>
    <w:rsid w:val="00815193"/>
    <w:rsid w:val="00815F34"/>
    <w:rsid w:val="00816ABE"/>
    <w:rsid w:val="00816BDD"/>
    <w:rsid w:val="008175E3"/>
    <w:rsid w:val="008177F8"/>
    <w:rsid w:val="00822296"/>
    <w:rsid w:val="00823D73"/>
    <w:rsid w:val="00824D1F"/>
    <w:rsid w:val="00825427"/>
    <w:rsid w:val="008255CA"/>
    <w:rsid w:val="00826219"/>
    <w:rsid w:val="008264DA"/>
    <w:rsid w:val="008271E9"/>
    <w:rsid w:val="00827B71"/>
    <w:rsid w:val="00831C87"/>
    <w:rsid w:val="008320A7"/>
    <w:rsid w:val="008320D2"/>
    <w:rsid w:val="00832AE7"/>
    <w:rsid w:val="00833585"/>
    <w:rsid w:val="00833995"/>
    <w:rsid w:val="00833ED0"/>
    <w:rsid w:val="00834976"/>
    <w:rsid w:val="0083532D"/>
    <w:rsid w:val="0083628A"/>
    <w:rsid w:val="00836AF9"/>
    <w:rsid w:val="00836D51"/>
    <w:rsid w:val="0083707D"/>
    <w:rsid w:val="00837E93"/>
    <w:rsid w:val="0084105B"/>
    <w:rsid w:val="008418D3"/>
    <w:rsid w:val="00842BCA"/>
    <w:rsid w:val="00844297"/>
    <w:rsid w:val="00844CC6"/>
    <w:rsid w:val="008453F7"/>
    <w:rsid w:val="0084592A"/>
    <w:rsid w:val="0084653C"/>
    <w:rsid w:val="0084690E"/>
    <w:rsid w:val="00846AA3"/>
    <w:rsid w:val="00847D43"/>
    <w:rsid w:val="00852026"/>
    <w:rsid w:val="008533F0"/>
    <w:rsid w:val="00853576"/>
    <w:rsid w:val="00855C5F"/>
    <w:rsid w:val="00856A90"/>
    <w:rsid w:val="0086151C"/>
    <w:rsid w:val="00862C94"/>
    <w:rsid w:val="008641E6"/>
    <w:rsid w:val="00866966"/>
    <w:rsid w:val="00866B03"/>
    <w:rsid w:val="00866F47"/>
    <w:rsid w:val="00867816"/>
    <w:rsid w:val="0086786B"/>
    <w:rsid w:val="0086791A"/>
    <w:rsid w:val="00867A85"/>
    <w:rsid w:val="0087039C"/>
    <w:rsid w:val="00870B15"/>
    <w:rsid w:val="00874582"/>
    <w:rsid w:val="00874E22"/>
    <w:rsid w:val="00875D88"/>
    <w:rsid w:val="008762EE"/>
    <w:rsid w:val="0087750B"/>
    <w:rsid w:val="00877C5E"/>
    <w:rsid w:val="008809AD"/>
    <w:rsid w:val="00881BCA"/>
    <w:rsid w:val="008826A4"/>
    <w:rsid w:val="00882953"/>
    <w:rsid w:val="00882C1E"/>
    <w:rsid w:val="008831DE"/>
    <w:rsid w:val="008833FD"/>
    <w:rsid w:val="008835A5"/>
    <w:rsid w:val="00883A6B"/>
    <w:rsid w:val="00883EDC"/>
    <w:rsid w:val="008841B7"/>
    <w:rsid w:val="008845A2"/>
    <w:rsid w:val="00884EF0"/>
    <w:rsid w:val="0088574B"/>
    <w:rsid w:val="00886C7B"/>
    <w:rsid w:val="00887026"/>
    <w:rsid w:val="008877FA"/>
    <w:rsid w:val="008907BC"/>
    <w:rsid w:val="008914BD"/>
    <w:rsid w:val="00891B06"/>
    <w:rsid w:val="00891CEE"/>
    <w:rsid w:val="00892716"/>
    <w:rsid w:val="0089343B"/>
    <w:rsid w:val="00893D62"/>
    <w:rsid w:val="008947A7"/>
    <w:rsid w:val="00894850"/>
    <w:rsid w:val="00895ECF"/>
    <w:rsid w:val="008961F1"/>
    <w:rsid w:val="00896492"/>
    <w:rsid w:val="0089730F"/>
    <w:rsid w:val="008A19B5"/>
    <w:rsid w:val="008A1B26"/>
    <w:rsid w:val="008A1DB9"/>
    <w:rsid w:val="008A295B"/>
    <w:rsid w:val="008A2FD8"/>
    <w:rsid w:val="008A3AE5"/>
    <w:rsid w:val="008A4ADE"/>
    <w:rsid w:val="008A4F87"/>
    <w:rsid w:val="008A5697"/>
    <w:rsid w:val="008A63E5"/>
    <w:rsid w:val="008B0305"/>
    <w:rsid w:val="008B04A1"/>
    <w:rsid w:val="008B1070"/>
    <w:rsid w:val="008B2DD5"/>
    <w:rsid w:val="008B2F21"/>
    <w:rsid w:val="008B3199"/>
    <w:rsid w:val="008B3236"/>
    <w:rsid w:val="008B399B"/>
    <w:rsid w:val="008B3DE2"/>
    <w:rsid w:val="008B6337"/>
    <w:rsid w:val="008B69EF"/>
    <w:rsid w:val="008C141C"/>
    <w:rsid w:val="008C16AB"/>
    <w:rsid w:val="008C23B5"/>
    <w:rsid w:val="008C24CA"/>
    <w:rsid w:val="008C3953"/>
    <w:rsid w:val="008C5B50"/>
    <w:rsid w:val="008C6803"/>
    <w:rsid w:val="008C6DBB"/>
    <w:rsid w:val="008C70CB"/>
    <w:rsid w:val="008C7349"/>
    <w:rsid w:val="008C76C6"/>
    <w:rsid w:val="008D0185"/>
    <w:rsid w:val="008D037F"/>
    <w:rsid w:val="008D0508"/>
    <w:rsid w:val="008D07D2"/>
    <w:rsid w:val="008D0874"/>
    <w:rsid w:val="008D0D4B"/>
    <w:rsid w:val="008D1EA9"/>
    <w:rsid w:val="008D2C4B"/>
    <w:rsid w:val="008D449E"/>
    <w:rsid w:val="008D49E1"/>
    <w:rsid w:val="008D4BF8"/>
    <w:rsid w:val="008D61BA"/>
    <w:rsid w:val="008D7B28"/>
    <w:rsid w:val="008E0A98"/>
    <w:rsid w:val="008E0D68"/>
    <w:rsid w:val="008E20D0"/>
    <w:rsid w:val="008E3525"/>
    <w:rsid w:val="008E36C1"/>
    <w:rsid w:val="008E3CA3"/>
    <w:rsid w:val="008E5FC5"/>
    <w:rsid w:val="008E6215"/>
    <w:rsid w:val="008E64F6"/>
    <w:rsid w:val="008E6DCA"/>
    <w:rsid w:val="008E7492"/>
    <w:rsid w:val="008E7C6D"/>
    <w:rsid w:val="008E7EED"/>
    <w:rsid w:val="008F00DC"/>
    <w:rsid w:val="008F1359"/>
    <w:rsid w:val="008F19D1"/>
    <w:rsid w:val="008F231B"/>
    <w:rsid w:val="008F2A14"/>
    <w:rsid w:val="008F3286"/>
    <w:rsid w:val="008F3369"/>
    <w:rsid w:val="008F3E6E"/>
    <w:rsid w:val="008F64E8"/>
    <w:rsid w:val="008F6D0F"/>
    <w:rsid w:val="008F7516"/>
    <w:rsid w:val="008F7F29"/>
    <w:rsid w:val="00900D38"/>
    <w:rsid w:val="00901053"/>
    <w:rsid w:val="009026B2"/>
    <w:rsid w:val="00902A40"/>
    <w:rsid w:val="00905E9D"/>
    <w:rsid w:val="00906A09"/>
    <w:rsid w:val="00907A58"/>
    <w:rsid w:val="009102D4"/>
    <w:rsid w:val="00911CA7"/>
    <w:rsid w:val="00911DF9"/>
    <w:rsid w:val="009120B1"/>
    <w:rsid w:val="00913FEE"/>
    <w:rsid w:val="00915109"/>
    <w:rsid w:val="00915B3B"/>
    <w:rsid w:val="00915CD9"/>
    <w:rsid w:val="0091635B"/>
    <w:rsid w:val="00916B36"/>
    <w:rsid w:val="00916BDE"/>
    <w:rsid w:val="00916D28"/>
    <w:rsid w:val="009170E2"/>
    <w:rsid w:val="00917329"/>
    <w:rsid w:val="00917866"/>
    <w:rsid w:val="009210F2"/>
    <w:rsid w:val="00921774"/>
    <w:rsid w:val="00923248"/>
    <w:rsid w:val="00924FC7"/>
    <w:rsid w:val="00925302"/>
    <w:rsid w:val="00925591"/>
    <w:rsid w:val="0092722F"/>
    <w:rsid w:val="00927348"/>
    <w:rsid w:val="009273E9"/>
    <w:rsid w:val="009305DE"/>
    <w:rsid w:val="009312AF"/>
    <w:rsid w:val="009326F5"/>
    <w:rsid w:val="0093291F"/>
    <w:rsid w:val="00932B6B"/>
    <w:rsid w:val="009335F1"/>
    <w:rsid w:val="00933B3A"/>
    <w:rsid w:val="00933B79"/>
    <w:rsid w:val="009358D7"/>
    <w:rsid w:val="009361B7"/>
    <w:rsid w:val="00937682"/>
    <w:rsid w:val="00937A71"/>
    <w:rsid w:val="00942358"/>
    <w:rsid w:val="0094286F"/>
    <w:rsid w:val="00943BAF"/>
    <w:rsid w:val="009441DD"/>
    <w:rsid w:val="00944528"/>
    <w:rsid w:val="00945DEC"/>
    <w:rsid w:val="00945EDE"/>
    <w:rsid w:val="00946159"/>
    <w:rsid w:val="009464D9"/>
    <w:rsid w:val="009500A2"/>
    <w:rsid w:val="00950CF5"/>
    <w:rsid w:val="0095115A"/>
    <w:rsid w:val="00951206"/>
    <w:rsid w:val="0095328B"/>
    <w:rsid w:val="0095434E"/>
    <w:rsid w:val="00954BA6"/>
    <w:rsid w:val="00955AE3"/>
    <w:rsid w:val="0095685B"/>
    <w:rsid w:val="009568F2"/>
    <w:rsid w:val="00960566"/>
    <w:rsid w:val="0096160E"/>
    <w:rsid w:val="00961655"/>
    <w:rsid w:val="00961BB4"/>
    <w:rsid w:val="00962FAA"/>
    <w:rsid w:val="00963503"/>
    <w:rsid w:val="009636BC"/>
    <w:rsid w:val="00963917"/>
    <w:rsid w:val="00965F7B"/>
    <w:rsid w:val="00966CB5"/>
    <w:rsid w:val="00967189"/>
    <w:rsid w:val="00967BDB"/>
    <w:rsid w:val="009709C5"/>
    <w:rsid w:val="00971647"/>
    <w:rsid w:val="00971BD1"/>
    <w:rsid w:val="00971E55"/>
    <w:rsid w:val="00971E86"/>
    <w:rsid w:val="0097241A"/>
    <w:rsid w:val="00972F4E"/>
    <w:rsid w:val="009739E7"/>
    <w:rsid w:val="0097448C"/>
    <w:rsid w:val="009745B6"/>
    <w:rsid w:val="009752F9"/>
    <w:rsid w:val="00975304"/>
    <w:rsid w:val="0097544C"/>
    <w:rsid w:val="00976118"/>
    <w:rsid w:val="00976834"/>
    <w:rsid w:val="00976A65"/>
    <w:rsid w:val="00977121"/>
    <w:rsid w:val="00977593"/>
    <w:rsid w:val="009800D4"/>
    <w:rsid w:val="00980B23"/>
    <w:rsid w:val="00981264"/>
    <w:rsid w:val="0098277B"/>
    <w:rsid w:val="0098488D"/>
    <w:rsid w:val="00984FF1"/>
    <w:rsid w:val="00985FE4"/>
    <w:rsid w:val="00986BF2"/>
    <w:rsid w:val="00986DB0"/>
    <w:rsid w:val="00990EB0"/>
    <w:rsid w:val="00991E1E"/>
    <w:rsid w:val="00992770"/>
    <w:rsid w:val="0099411A"/>
    <w:rsid w:val="00994FD8"/>
    <w:rsid w:val="009952C3"/>
    <w:rsid w:val="00995B4B"/>
    <w:rsid w:val="00996610"/>
    <w:rsid w:val="00996C4A"/>
    <w:rsid w:val="009A076E"/>
    <w:rsid w:val="009A11A7"/>
    <w:rsid w:val="009A151B"/>
    <w:rsid w:val="009A1BD5"/>
    <w:rsid w:val="009A3E88"/>
    <w:rsid w:val="009A4933"/>
    <w:rsid w:val="009A529D"/>
    <w:rsid w:val="009A5826"/>
    <w:rsid w:val="009A5928"/>
    <w:rsid w:val="009A5B5A"/>
    <w:rsid w:val="009A6762"/>
    <w:rsid w:val="009A70BD"/>
    <w:rsid w:val="009A737B"/>
    <w:rsid w:val="009AB1CF"/>
    <w:rsid w:val="009B0292"/>
    <w:rsid w:val="009B04E7"/>
    <w:rsid w:val="009B0B3E"/>
    <w:rsid w:val="009B1745"/>
    <w:rsid w:val="009B1CD3"/>
    <w:rsid w:val="009B3107"/>
    <w:rsid w:val="009B3454"/>
    <w:rsid w:val="009B421A"/>
    <w:rsid w:val="009B44E4"/>
    <w:rsid w:val="009B4F66"/>
    <w:rsid w:val="009B6AA4"/>
    <w:rsid w:val="009C1645"/>
    <w:rsid w:val="009C208E"/>
    <w:rsid w:val="009C22CA"/>
    <w:rsid w:val="009C36A7"/>
    <w:rsid w:val="009C3EB4"/>
    <w:rsid w:val="009C3EF0"/>
    <w:rsid w:val="009C485A"/>
    <w:rsid w:val="009C516A"/>
    <w:rsid w:val="009C55EE"/>
    <w:rsid w:val="009C5E7D"/>
    <w:rsid w:val="009C5F54"/>
    <w:rsid w:val="009C676E"/>
    <w:rsid w:val="009C6A95"/>
    <w:rsid w:val="009C73DB"/>
    <w:rsid w:val="009C7753"/>
    <w:rsid w:val="009D0D14"/>
    <w:rsid w:val="009D1E9A"/>
    <w:rsid w:val="009D2F50"/>
    <w:rsid w:val="009D43B0"/>
    <w:rsid w:val="009D4596"/>
    <w:rsid w:val="009D50A8"/>
    <w:rsid w:val="009D537B"/>
    <w:rsid w:val="009D5C11"/>
    <w:rsid w:val="009D6ABE"/>
    <w:rsid w:val="009D6E27"/>
    <w:rsid w:val="009D7C82"/>
    <w:rsid w:val="009E12C9"/>
    <w:rsid w:val="009E1351"/>
    <w:rsid w:val="009E3175"/>
    <w:rsid w:val="009E4FFE"/>
    <w:rsid w:val="009E50B8"/>
    <w:rsid w:val="009E5923"/>
    <w:rsid w:val="009E597C"/>
    <w:rsid w:val="009E5F4D"/>
    <w:rsid w:val="009E5F91"/>
    <w:rsid w:val="009E6122"/>
    <w:rsid w:val="009E654B"/>
    <w:rsid w:val="009F100C"/>
    <w:rsid w:val="009F183A"/>
    <w:rsid w:val="009F1843"/>
    <w:rsid w:val="009F1F1D"/>
    <w:rsid w:val="009F325D"/>
    <w:rsid w:val="009F3B5F"/>
    <w:rsid w:val="009F44C0"/>
    <w:rsid w:val="009F4854"/>
    <w:rsid w:val="00A00905"/>
    <w:rsid w:val="00A01427"/>
    <w:rsid w:val="00A029A5"/>
    <w:rsid w:val="00A02D07"/>
    <w:rsid w:val="00A039A5"/>
    <w:rsid w:val="00A03FF2"/>
    <w:rsid w:val="00A043D2"/>
    <w:rsid w:val="00A0477E"/>
    <w:rsid w:val="00A04FB5"/>
    <w:rsid w:val="00A054E5"/>
    <w:rsid w:val="00A069EE"/>
    <w:rsid w:val="00A06A35"/>
    <w:rsid w:val="00A06EBD"/>
    <w:rsid w:val="00A06F58"/>
    <w:rsid w:val="00A074E4"/>
    <w:rsid w:val="00A10FA7"/>
    <w:rsid w:val="00A130C6"/>
    <w:rsid w:val="00A13B06"/>
    <w:rsid w:val="00A1642F"/>
    <w:rsid w:val="00A16EFE"/>
    <w:rsid w:val="00A173BE"/>
    <w:rsid w:val="00A178A8"/>
    <w:rsid w:val="00A17DA1"/>
    <w:rsid w:val="00A20904"/>
    <w:rsid w:val="00A2258F"/>
    <w:rsid w:val="00A22C9B"/>
    <w:rsid w:val="00A23097"/>
    <w:rsid w:val="00A23491"/>
    <w:rsid w:val="00A23A16"/>
    <w:rsid w:val="00A25418"/>
    <w:rsid w:val="00A25704"/>
    <w:rsid w:val="00A277B1"/>
    <w:rsid w:val="00A27B2F"/>
    <w:rsid w:val="00A30284"/>
    <w:rsid w:val="00A30572"/>
    <w:rsid w:val="00A3077F"/>
    <w:rsid w:val="00A30C29"/>
    <w:rsid w:val="00A30E11"/>
    <w:rsid w:val="00A315DC"/>
    <w:rsid w:val="00A31CF6"/>
    <w:rsid w:val="00A32965"/>
    <w:rsid w:val="00A35402"/>
    <w:rsid w:val="00A35451"/>
    <w:rsid w:val="00A369C8"/>
    <w:rsid w:val="00A36DF7"/>
    <w:rsid w:val="00A36FB6"/>
    <w:rsid w:val="00A3729B"/>
    <w:rsid w:val="00A40FE0"/>
    <w:rsid w:val="00A41818"/>
    <w:rsid w:val="00A41AA0"/>
    <w:rsid w:val="00A44311"/>
    <w:rsid w:val="00A45B6E"/>
    <w:rsid w:val="00A463BF"/>
    <w:rsid w:val="00A465FF"/>
    <w:rsid w:val="00A468D7"/>
    <w:rsid w:val="00A50587"/>
    <w:rsid w:val="00A50619"/>
    <w:rsid w:val="00A50B9F"/>
    <w:rsid w:val="00A515F2"/>
    <w:rsid w:val="00A51B8B"/>
    <w:rsid w:val="00A51BE5"/>
    <w:rsid w:val="00A51E70"/>
    <w:rsid w:val="00A536BD"/>
    <w:rsid w:val="00A5494D"/>
    <w:rsid w:val="00A54B7A"/>
    <w:rsid w:val="00A54F0C"/>
    <w:rsid w:val="00A55B23"/>
    <w:rsid w:val="00A573FE"/>
    <w:rsid w:val="00A57C6E"/>
    <w:rsid w:val="00A6002C"/>
    <w:rsid w:val="00A601DE"/>
    <w:rsid w:val="00A60268"/>
    <w:rsid w:val="00A6168D"/>
    <w:rsid w:val="00A61B03"/>
    <w:rsid w:val="00A6253D"/>
    <w:rsid w:val="00A63121"/>
    <w:rsid w:val="00A63F3D"/>
    <w:rsid w:val="00A64D67"/>
    <w:rsid w:val="00A65D14"/>
    <w:rsid w:val="00A711C7"/>
    <w:rsid w:val="00A729D1"/>
    <w:rsid w:val="00A72B6C"/>
    <w:rsid w:val="00A72C8E"/>
    <w:rsid w:val="00A7326D"/>
    <w:rsid w:val="00A743D2"/>
    <w:rsid w:val="00A74A76"/>
    <w:rsid w:val="00A75C59"/>
    <w:rsid w:val="00A77D4E"/>
    <w:rsid w:val="00A77DC8"/>
    <w:rsid w:val="00A8032A"/>
    <w:rsid w:val="00A8145F"/>
    <w:rsid w:val="00A8173A"/>
    <w:rsid w:val="00A818EC"/>
    <w:rsid w:val="00A81E2F"/>
    <w:rsid w:val="00A82AD8"/>
    <w:rsid w:val="00A82F8F"/>
    <w:rsid w:val="00A83DAC"/>
    <w:rsid w:val="00A84020"/>
    <w:rsid w:val="00A842EC"/>
    <w:rsid w:val="00A8674A"/>
    <w:rsid w:val="00A8722F"/>
    <w:rsid w:val="00A87B02"/>
    <w:rsid w:val="00A87B4B"/>
    <w:rsid w:val="00A87EEC"/>
    <w:rsid w:val="00A92C10"/>
    <w:rsid w:val="00A93AB3"/>
    <w:rsid w:val="00A93C63"/>
    <w:rsid w:val="00A94D02"/>
    <w:rsid w:val="00A95131"/>
    <w:rsid w:val="00A95504"/>
    <w:rsid w:val="00A95F3A"/>
    <w:rsid w:val="00A96EFA"/>
    <w:rsid w:val="00A971A0"/>
    <w:rsid w:val="00A97620"/>
    <w:rsid w:val="00A977F5"/>
    <w:rsid w:val="00A979B4"/>
    <w:rsid w:val="00A97DE4"/>
    <w:rsid w:val="00A97E09"/>
    <w:rsid w:val="00AA0AA4"/>
    <w:rsid w:val="00AA22A9"/>
    <w:rsid w:val="00AA2315"/>
    <w:rsid w:val="00AA2353"/>
    <w:rsid w:val="00AA57F3"/>
    <w:rsid w:val="00AA5F2F"/>
    <w:rsid w:val="00AA6047"/>
    <w:rsid w:val="00AA713D"/>
    <w:rsid w:val="00AA7A44"/>
    <w:rsid w:val="00AB0A2D"/>
    <w:rsid w:val="00AB2132"/>
    <w:rsid w:val="00AB2940"/>
    <w:rsid w:val="00AB2FDE"/>
    <w:rsid w:val="00AB397D"/>
    <w:rsid w:val="00AB4207"/>
    <w:rsid w:val="00AB55EA"/>
    <w:rsid w:val="00AB644A"/>
    <w:rsid w:val="00AB66F1"/>
    <w:rsid w:val="00AB6920"/>
    <w:rsid w:val="00AB74E1"/>
    <w:rsid w:val="00AB78C2"/>
    <w:rsid w:val="00AC08C9"/>
    <w:rsid w:val="00AC183D"/>
    <w:rsid w:val="00AC1CD8"/>
    <w:rsid w:val="00AC1FE5"/>
    <w:rsid w:val="00AC2AA9"/>
    <w:rsid w:val="00AC2DDF"/>
    <w:rsid w:val="00AC35B9"/>
    <w:rsid w:val="00AC3686"/>
    <w:rsid w:val="00AC36F3"/>
    <w:rsid w:val="00AC375C"/>
    <w:rsid w:val="00AC4715"/>
    <w:rsid w:val="00AC4D83"/>
    <w:rsid w:val="00AC51B7"/>
    <w:rsid w:val="00AC54A3"/>
    <w:rsid w:val="00AC6599"/>
    <w:rsid w:val="00AC7463"/>
    <w:rsid w:val="00AC7976"/>
    <w:rsid w:val="00AC7E1C"/>
    <w:rsid w:val="00AD0247"/>
    <w:rsid w:val="00AD19A8"/>
    <w:rsid w:val="00AD309F"/>
    <w:rsid w:val="00AD32F9"/>
    <w:rsid w:val="00AD3C15"/>
    <w:rsid w:val="00AD443B"/>
    <w:rsid w:val="00AD485F"/>
    <w:rsid w:val="00AD56ED"/>
    <w:rsid w:val="00AD5D09"/>
    <w:rsid w:val="00AE001F"/>
    <w:rsid w:val="00AE01BC"/>
    <w:rsid w:val="00AE0504"/>
    <w:rsid w:val="00AE05E7"/>
    <w:rsid w:val="00AE15B1"/>
    <w:rsid w:val="00AE20BE"/>
    <w:rsid w:val="00AE2337"/>
    <w:rsid w:val="00AE2BB5"/>
    <w:rsid w:val="00AE37B2"/>
    <w:rsid w:val="00AE4330"/>
    <w:rsid w:val="00AE6691"/>
    <w:rsid w:val="00AE6E72"/>
    <w:rsid w:val="00AE6E8B"/>
    <w:rsid w:val="00AE7723"/>
    <w:rsid w:val="00AF0ED0"/>
    <w:rsid w:val="00AF117B"/>
    <w:rsid w:val="00AF1295"/>
    <w:rsid w:val="00AF144A"/>
    <w:rsid w:val="00AF1A04"/>
    <w:rsid w:val="00AF304C"/>
    <w:rsid w:val="00AF334D"/>
    <w:rsid w:val="00AF4125"/>
    <w:rsid w:val="00AF54A2"/>
    <w:rsid w:val="00AF77E0"/>
    <w:rsid w:val="00AF7AEB"/>
    <w:rsid w:val="00AF7ED2"/>
    <w:rsid w:val="00B00B4C"/>
    <w:rsid w:val="00B00C16"/>
    <w:rsid w:val="00B016D7"/>
    <w:rsid w:val="00B0220C"/>
    <w:rsid w:val="00B0302F"/>
    <w:rsid w:val="00B05619"/>
    <w:rsid w:val="00B06072"/>
    <w:rsid w:val="00B069A3"/>
    <w:rsid w:val="00B073D5"/>
    <w:rsid w:val="00B102BE"/>
    <w:rsid w:val="00B129DB"/>
    <w:rsid w:val="00B13802"/>
    <w:rsid w:val="00B13821"/>
    <w:rsid w:val="00B14154"/>
    <w:rsid w:val="00B16D25"/>
    <w:rsid w:val="00B1744B"/>
    <w:rsid w:val="00B17489"/>
    <w:rsid w:val="00B17847"/>
    <w:rsid w:val="00B1795B"/>
    <w:rsid w:val="00B17C61"/>
    <w:rsid w:val="00B17D57"/>
    <w:rsid w:val="00B17D82"/>
    <w:rsid w:val="00B2025D"/>
    <w:rsid w:val="00B21302"/>
    <w:rsid w:val="00B213B6"/>
    <w:rsid w:val="00B22AD4"/>
    <w:rsid w:val="00B22BCB"/>
    <w:rsid w:val="00B22C4B"/>
    <w:rsid w:val="00B24DFD"/>
    <w:rsid w:val="00B25905"/>
    <w:rsid w:val="00B268DB"/>
    <w:rsid w:val="00B26F4E"/>
    <w:rsid w:val="00B26F90"/>
    <w:rsid w:val="00B27587"/>
    <w:rsid w:val="00B27B63"/>
    <w:rsid w:val="00B27FA7"/>
    <w:rsid w:val="00B315F1"/>
    <w:rsid w:val="00B32EBD"/>
    <w:rsid w:val="00B33088"/>
    <w:rsid w:val="00B3355A"/>
    <w:rsid w:val="00B3510B"/>
    <w:rsid w:val="00B35A27"/>
    <w:rsid w:val="00B35F33"/>
    <w:rsid w:val="00B363FF"/>
    <w:rsid w:val="00B366AF"/>
    <w:rsid w:val="00B40A84"/>
    <w:rsid w:val="00B41664"/>
    <w:rsid w:val="00B43113"/>
    <w:rsid w:val="00B43AFD"/>
    <w:rsid w:val="00B45DCD"/>
    <w:rsid w:val="00B46379"/>
    <w:rsid w:val="00B46722"/>
    <w:rsid w:val="00B47C97"/>
    <w:rsid w:val="00B50743"/>
    <w:rsid w:val="00B52213"/>
    <w:rsid w:val="00B52AFB"/>
    <w:rsid w:val="00B52D84"/>
    <w:rsid w:val="00B5319C"/>
    <w:rsid w:val="00B53B09"/>
    <w:rsid w:val="00B5400C"/>
    <w:rsid w:val="00B55E86"/>
    <w:rsid w:val="00B56AAB"/>
    <w:rsid w:val="00B60709"/>
    <w:rsid w:val="00B61F62"/>
    <w:rsid w:val="00B6304E"/>
    <w:rsid w:val="00B6358A"/>
    <w:rsid w:val="00B63832"/>
    <w:rsid w:val="00B64A07"/>
    <w:rsid w:val="00B64B72"/>
    <w:rsid w:val="00B64FCB"/>
    <w:rsid w:val="00B655AF"/>
    <w:rsid w:val="00B66E8A"/>
    <w:rsid w:val="00B67370"/>
    <w:rsid w:val="00B70F2D"/>
    <w:rsid w:val="00B71FA0"/>
    <w:rsid w:val="00B72094"/>
    <w:rsid w:val="00B7405F"/>
    <w:rsid w:val="00B75BF0"/>
    <w:rsid w:val="00B76970"/>
    <w:rsid w:val="00B77127"/>
    <w:rsid w:val="00B77670"/>
    <w:rsid w:val="00B80A40"/>
    <w:rsid w:val="00B81527"/>
    <w:rsid w:val="00B82753"/>
    <w:rsid w:val="00B82777"/>
    <w:rsid w:val="00B83077"/>
    <w:rsid w:val="00B83A2C"/>
    <w:rsid w:val="00B8453B"/>
    <w:rsid w:val="00B853C9"/>
    <w:rsid w:val="00B85568"/>
    <w:rsid w:val="00B85844"/>
    <w:rsid w:val="00B861E8"/>
    <w:rsid w:val="00B86C41"/>
    <w:rsid w:val="00B8718C"/>
    <w:rsid w:val="00B87259"/>
    <w:rsid w:val="00B943E4"/>
    <w:rsid w:val="00B94636"/>
    <w:rsid w:val="00B946CC"/>
    <w:rsid w:val="00B94DE6"/>
    <w:rsid w:val="00B959D4"/>
    <w:rsid w:val="00B962FC"/>
    <w:rsid w:val="00B9675D"/>
    <w:rsid w:val="00B968CD"/>
    <w:rsid w:val="00B96AD2"/>
    <w:rsid w:val="00B96EFB"/>
    <w:rsid w:val="00B97871"/>
    <w:rsid w:val="00BA2324"/>
    <w:rsid w:val="00BA257E"/>
    <w:rsid w:val="00BA28F0"/>
    <w:rsid w:val="00BA2BB3"/>
    <w:rsid w:val="00BA2CBA"/>
    <w:rsid w:val="00BA4A54"/>
    <w:rsid w:val="00BA5C55"/>
    <w:rsid w:val="00BA5D12"/>
    <w:rsid w:val="00BA653C"/>
    <w:rsid w:val="00BA680E"/>
    <w:rsid w:val="00BA696A"/>
    <w:rsid w:val="00BA6AEA"/>
    <w:rsid w:val="00BA6C75"/>
    <w:rsid w:val="00BA7EB0"/>
    <w:rsid w:val="00BB1C7B"/>
    <w:rsid w:val="00BB2546"/>
    <w:rsid w:val="00BB346C"/>
    <w:rsid w:val="00BB3D85"/>
    <w:rsid w:val="00BB5A62"/>
    <w:rsid w:val="00BB5E6F"/>
    <w:rsid w:val="00BB6C5A"/>
    <w:rsid w:val="00BB76C8"/>
    <w:rsid w:val="00BB7EFC"/>
    <w:rsid w:val="00BC0273"/>
    <w:rsid w:val="00BC05CC"/>
    <w:rsid w:val="00BC16FC"/>
    <w:rsid w:val="00BC229D"/>
    <w:rsid w:val="00BC2B35"/>
    <w:rsid w:val="00BC2B6F"/>
    <w:rsid w:val="00BC3337"/>
    <w:rsid w:val="00BC493F"/>
    <w:rsid w:val="00BC5331"/>
    <w:rsid w:val="00BC67E6"/>
    <w:rsid w:val="00BD04D9"/>
    <w:rsid w:val="00BD0986"/>
    <w:rsid w:val="00BD1265"/>
    <w:rsid w:val="00BD210A"/>
    <w:rsid w:val="00BD29D8"/>
    <w:rsid w:val="00BD4029"/>
    <w:rsid w:val="00BD4C4A"/>
    <w:rsid w:val="00BD4EEA"/>
    <w:rsid w:val="00BD4FB7"/>
    <w:rsid w:val="00BD5BDF"/>
    <w:rsid w:val="00BD64F7"/>
    <w:rsid w:val="00BD678D"/>
    <w:rsid w:val="00BD6A4B"/>
    <w:rsid w:val="00BE0AAD"/>
    <w:rsid w:val="00BE1812"/>
    <w:rsid w:val="00BE267A"/>
    <w:rsid w:val="00BE472A"/>
    <w:rsid w:val="00BE625C"/>
    <w:rsid w:val="00BF18E0"/>
    <w:rsid w:val="00BF214E"/>
    <w:rsid w:val="00BF2300"/>
    <w:rsid w:val="00BF46C4"/>
    <w:rsid w:val="00BF49E0"/>
    <w:rsid w:val="00BF61E1"/>
    <w:rsid w:val="00BF62C2"/>
    <w:rsid w:val="00C010BE"/>
    <w:rsid w:val="00C0167D"/>
    <w:rsid w:val="00C01A76"/>
    <w:rsid w:val="00C01D47"/>
    <w:rsid w:val="00C01FA3"/>
    <w:rsid w:val="00C037C6"/>
    <w:rsid w:val="00C03BBC"/>
    <w:rsid w:val="00C0406F"/>
    <w:rsid w:val="00C041C7"/>
    <w:rsid w:val="00C046F3"/>
    <w:rsid w:val="00C049E9"/>
    <w:rsid w:val="00C04E15"/>
    <w:rsid w:val="00C05CDF"/>
    <w:rsid w:val="00C05E43"/>
    <w:rsid w:val="00C07066"/>
    <w:rsid w:val="00C10264"/>
    <w:rsid w:val="00C10F94"/>
    <w:rsid w:val="00C11566"/>
    <w:rsid w:val="00C11575"/>
    <w:rsid w:val="00C13E38"/>
    <w:rsid w:val="00C145AC"/>
    <w:rsid w:val="00C1510E"/>
    <w:rsid w:val="00C15F07"/>
    <w:rsid w:val="00C16F66"/>
    <w:rsid w:val="00C17352"/>
    <w:rsid w:val="00C17645"/>
    <w:rsid w:val="00C20A6C"/>
    <w:rsid w:val="00C212FA"/>
    <w:rsid w:val="00C215BC"/>
    <w:rsid w:val="00C21AE9"/>
    <w:rsid w:val="00C21BAF"/>
    <w:rsid w:val="00C22B49"/>
    <w:rsid w:val="00C24379"/>
    <w:rsid w:val="00C251B8"/>
    <w:rsid w:val="00C251C0"/>
    <w:rsid w:val="00C2595C"/>
    <w:rsid w:val="00C27080"/>
    <w:rsid w:val="00C273F5"/>
    <w:rsid w:val="00C333CD"/>
    <w:rsid w:val="00C352F8"/>
    <w:rsid w:val="00C3613E"/>
    <w:rsid w:val="00C36FEA"/>
    <w:rsid w:val="00C374A8"/>
    <w:rsid w:val="00C37763"/>
    <w:rsid w:val="00C407A0"/>
    <w:rsid w:val="00C41AA7"/>
    <w:rsid w:val="00C41C3D"/>
    <w:rsid w:val="00C428F5"/>
    <w:rsid w:val="00C442AB"/>
    <w:rsid w:val="00C44BC2"/>
    <w:rsid w:val="00C45A6E"/>
    <w:rsid w:val="00C46FA1"/>
    <w:rsid w:val="00C47749"/>
    <w:rsid w:val="00C504B1"/>
    <w:rsid w:val="00C50ABD"/>
    <w:rsid w:val="00C5158F"/>
    <w:rsid w:val="00C53CB2"/>
    <w:rsid w:val="00C54511"/>
    <w:rsid w:val="00C54DA4"/>
    <w:rsid w:val="00C55CA4"/>
    <w:rsid w:val="00C5641E"/>
    <w:rsid w:val="00C56C6E"/>
    <w:rsid w:val="00C61719"/>
    <w:rsid w:val="00C61F71"/>
    <w:rsid w:val="00C62449"/>
    <w:rsid w:val="00C629C6"/>
    <w:rsid w:val="00C62D50"/>
    <w:rsid w:val="00C636C7"/>
    <w:rsid w:val="00C639C8"/>
    <w:rsid w:val="00C67910"/>
    <w:rsid w:val="00C71649"/>
    <w:rsid w:val="00C7256F"/>
    <w:rsid w:val="00C73D95"/>
    <w:rsid w:val="00C73E02"/>
    <w:rsid w:val="00C744B7"/>
    <w:rsid w:val="00C745C3"/>
    <w:rsid w:val="00C75569"/>
    <w:rsid w:val="00C75E18"/>
    <w:rsid w:val="00C75F0B"/>
    <w:rsid w:val="00C77001"/>
    <w:rsid w:val="00C77F40"/>
    <w:rsid w:val="00C80980"/>
    <w:rsid w:val="00C80B01"/>
    <w:rsid w:val="00C80F20"/>
    <w:rsid w:val="00C81274"/>
    <w:rsid w:val="00C81285"/>
    <w:rsid w:val="00C82259"/>
    <w:rsid w:val="00C84659"/>
    <w:rsid w:val="00C84810"/>
    <w:rsid w:val="00C85B2B"/>
    <w:rsid w:val="00C867E8"/>
    <w:rsid w:val="00C86990"/>
    <w:rsid w:val="00C8722E"/>
    <w:rsid w:val="00C900C9"/>
    <w:rsid w:val="00C90D58"/>
    <w:rsid w:val="00C913C8"/>
    <w:rsid w:val="00C918CC"/>
    <w:rsid w:val="00C92264"/>
    <w:rsid w:val="00C9309B"/>
    <w:rsid w:val="00C935E4"/>
    <w:rsid w:val="00C9402F"/>
    <w:rsid w:val="00C94316"/>
    <w:rsid w:val="00C947C8"/>
    <w:rsid w:val="00C948EC"/>
    <w:rsid w:val="00C949E5"/>
    <w:rsid w:val="00C94E52"/>
    <w:rsid w:val="00C95BD7"/>
    <w:rsid w:val="00C96A6F"/>
    <w:rsid w:val="00C973A8"/>
    <w:rsid w:val="00C975EA"/>
    <w:rsid w:val="00C975F7"/>
    <w:rsid w:val="00C97B4C"/>
    <w:rsid w:val="00CA06D0"/>
    <w:rsid w:val="00CA1782"/>
    <w:rsid w:val="00CA1990"/>
    <w:rsid w:val="00CA3681"/>
    <w:rsid w:val="00CA37A3"/>
    <w:rsid w:val="00CA3E72"/>
    <w:rsid w:val="00CA3F8B"/>
    <w:rsid w:val="00CA441C"/>
    <w:rsid w:val="00CA4951"/>
    <w:rsid w:val="00CA4C51"/>
    <w:rsid w:val="00CA4CCA"/>
    <w:rsid w:val="00CA4CDD"/>
    <w:rsid w:val="00CA567B"/>
    <w:rsid w:val="00CA5B67"/>
    <w:rsid w:val="00CA5CAF"/>
    <w:rsid w:val="00CA5CCD"/>
    <w:rsid w:val="00CA61A9"/>
    <w:rsid w:val="00CA6242"/>
    <w:rsid w:val="00CA7D67"/>
    <w:rsid w:val="00CB08D8"/>
    <w:rsid w:val="00CB0DED"/>
    <w:rsid w:val="00CB10C8"/>
    <w:rsid w:val="00CB28C1"/>
    <w:rsid w:val="00CB34F4"/>
    <w:rsid w:val="00CB452C"/>
    <w:rsid w:val="00CB5C7B"/>
    <w:rsid w:val="00CC032C"/>
    <w:rsid w:val="00CC235B"/>
    <w:rsid w:val="00CC260F"/>
    <w:rsid w:val="00CC299B"/>
    <w:rsid w:val="00CC32C1"/>
    <w:rsid w:val="00CC3558"/>
    <w:rsid w:val="00CC4683"/>
    <w:rsid w:val="00CC49E8"/>
    <w:rsid w:val="00CC4C98"/>
    <w:rsid w:val="00CC53EF"/>
    <w:rsid w:val="00CC63B5"/>
    <w:rsid w:val="00CC6915"/>
    <w:rsid w:val="00CC76A9"/>
    <w:rsid w:val="00CD0659"/>
    <w:rsid w:val="00CD1053"/>
    <w:rsid w:val="00CD1B5C"/>
    <w:rsid w:val="00CD20F1"/>
    <w:rsid w:val="00CD3E2F"/>
    <w:rsid w:val="00CD3E41"/>
    <w:rsid w:val="00CD435E"/>
    <w:rsid w:val="00CD53CD"/>
    <w:rsid w:val="00CD5574"/>
    <w:rsid w:val="00CD5727"/>
    <w:rsid w:val="00CD67AC"/>
    <w:rsid w:val="00CD72A0"/>
    <w:rsid w:val="00CD7A9B"/>
    <w:rsid w:val="00CD7B0D"/>
    <w:rsid w:val="00CD7D87"/>
    <w:rsid w:val="00CE00E0"/>
    <w:rsid w:val="00CE0514"/>
    <w:rsid w:val="00CE1316"/>
    <w:rsid w:val="00CE16BA"/>
    <w:rsid w:val="00CE1BB8"/>
    <w:rsid w:val="00CE1E43"/>
    <w:rsid w:val="00CE2769"/>
    <w:rsid w:val="00CE4AC2"/>
    <w:rsid w:val="00CE58E4"/>
    <w:rsid w:val="00CE6C84"/>
    <w:rsid w:val="00CE7861"/>
    <w:rsid w:val="00CF0300"/>
    <w:rsid w:val="00CF1206"/>
    <w:rsid w:val="00CF1F56"/>
    <w:rsid w:val="00CF3629"/>
    <w:rsid w:val="00CF49AA"/>
    <w:rsid w:val="00CF4F8F"/>
    <w:rsid w:val="00CF501D"/>
    <w:rsid w:val="00CF5C23"/>
    <w:rsid w:val="00CF5F19"/>
    <w:rsid w:val="00CF769E"/>
    <w:rsid w:val="00D001FF"/>
    <w:rsid w:val="00D01C36"/>
    <w:rsid w:val="00D02A02"/>
    <w:rsid w:val="00D02CC5"/>
    <w:rsid w:val="00D031E4"/>
    <w:rsid w:val="00D0481B"/>
    <w:rsid w:val="00D04B15"/>
    <w:rsid w:val="00D04C21"/>
    <w:rsid w:val="00D05A50"/>
    <w:rsid w:val="00D06261"/>
    <w:rsid w:val="00D0797B"/>
    <w:rsid w:val="00D103FC"/>
    <w:rsid w:val="00D106F2"/>
    <w:rsid w:val="00D10717"/>
    <w:rsid w:val="00D11178"/>
    <w:rsid w:val="00D12DF9"/>
    <w:rsid w:val="00D15745"/>
    <w:rsid w:val="00D15785"/>
    <w:rsid w:val="00D165C2"/>
    <w:rsid w:val="00D16DC8"/>
    <w:rsid w:val="00D20381"/>
    <w:rsid w:val="00D20475"/>
    <w:rsid w:val="00D207B0"/>
    <w:rsid w:val="00D20B92"/>
    <w:rsid w:val="00D20BE4"/>
    <w:rsid w:val="00D22197"/>
    <w:rsid w:val="00D22A06"/>
    <w:rsid w:val="00D24AEC"/>
    <w:rsid w:val="00D24CE7"/>
    <w:rsid w:val="00D2605E"/>
    <w:rsid w:val="00D263DF"/>
    <w:rsid w:val="00D2660E"/>
    <w:rsid w:val="00D26EA0"/>
    <w:rsid w:val="00D27892"/>
    <w:rsid w:val="00D3042E"/>
    <w:rsid w:val="00D30CAA"/>
    <w:rsid w:val="00D312CA"/>
    <w:rsid w:val="00D322D8"/>
    <w:rsid w:val="00D32726"/>
    <w:rsid w:val="00D327E9"/>
    <w:rsid w:val="00D32D2D"/>
    <w:rsid w:val="00D349EB"/>
    <w:rsid w:val="00D363BD"/>
    <w:rsid w:val="00D36423"/>
    <w:rsid w:val="00D40DD2"/>
    <w:rsid w:val="00D4161F"/>
    <w:rsid w:val="00D42287"/>
    <w:rsid w:val="00D42BA8"/>
    <w:rsid w:val="00D42BBC"/>
    <w:rsid w:val="00D4354F"/>
    <w:rsid w:val="00D43659"/>
    <w:rsid w:val="00D43D99"/>
    <w:rsid w:val="00D440D5"/>
    <w:rsid w:val="00D442A1"/>
    <w:rsid w:val="00D46A5D"/>
    <w:rsid w:val="00D5069C"/>
    <w:rsid w:val="00D51115"/>
    <w:rsid w:val="00D522CD"/>
    <w:rsid w:val="00D52868"/>
    <w:rsid w:val="00D54BE7"/>
    <w:rsid w:val="00D54D76"/>
    <w:rsid w:val="00D559BB"/>
    <w:rsid w:val="00D57206"/>
    <w:rsid w:val="00D6049E"/>
    <w:rsid w:val="00D606CB"/>
    <w:rsid w:val="00D611AB"/>
    <w:rsid w:val="00D623BB"/>
    <w:rsid w:val="00D626BA"/>
    <w:rsid w:val="00D62FCA"/>
    <w:rsid w:val="00D6303C"/>
    <w:rsid w:val="00D6320F"/>
    <w:rsid w:val="00D639ED"/>
    <w:rsid w:val="00D64AD3"/>
    <w:rsid w:val="00D64E20"/>
    <w:rsid w:val="00D6563B"/>
    <w:rsid w:val="00D67411"/>
    <w:rsid w:val="00D70A60"/>
    <w:rsid w:val="00D70E0C"/>
    <w:rsid w:val="00D71571"/>
    <w:rsid w:val="00D719BA"/>
    <w:rsid w:val="00D71F84"/>
    <w:rsid w:val="00D72FD6"/>
    <w:rsid w:val="00D73DA5"/>
    <w:rsid w:val="00D748D4"/>
    <w:rsid w:val="00D75346"/>
    <w:rsid w:val="00D76927"/>
    <w:rsid w:val="00D80B6C"/>
    <w:rsid w:val="00D8152F"/>
    <w:rsid w:val="00D817BA"/>
    <w:rsid w:val="00D82A7A"/>
    <w:rsid w:val="00D82FE7"/>
    <w:rsid w:val="00D83F79"/>
    <w:rsid w:val="00D841F4"/>
    <w:rsid w:val="00D84BD1"/>
    <w:rsid w:val="00D86B45"/>
    <w:rsid w:val="00D87B3B"/>
    <w:rsid w:val="00D90692"/>
    <w:rsid w:val="00D90ADF"/>
    <w:rsid w:val="00D90DB6"/>
    <w:rsid w:val="00D92788"/>
    <w:rsid w:val="00D93115"/>
    <w:rsid w:val="00D9359A"/>
    <w:rsid w:val="00D93F4C"/>
    <w:rsid w:val="00D94282"/>
    <w:rsid w:val="00D9450F"/>
    <w:rsid w:val="00D94F83"/>
    <w:rsid w:val="00D96AA2"/>
    <w:rsid w:val="00D96FC2"/>
    <w:rsid w:val="00DA30F0"/>
    <w:rsid w:val="00DA30FD"/>
    <w:rsid w:val="00DA3431"/>
    <w:rsid w:val="00DA4364"/>
    <w:rsid w:val="00DA4B90"/>
    <w:rsid w:val="00DA6BCA"/>
    <w:rsid w:val="00DA6EEA"/>
    <w:rsid w:val="00DA722F"/>
    <w:rsid w:val="00DA7743"/>
    <w:rsid w:val="00DA7A8E"/>
    <w:rsid w:val="00DB0BBD"/>
    <w:rsid w:val="00DB285F"/>
    <w:rsid w:val="00DB2934"/>
    <w:rsid w:val="00DB2A30"/>
    <w:rsid w:val="00DB2C1D"/>
    <w:rsid w:val="00DB3EB1"/>
    <w:rsid w:val="00DB42E7"/>
    <w:rsid w:val="00DB4CDC"/>
    <w:rsid w:val="00DB56CB"/>
    <w:rsid w:val="00DB6010"/>
    <w:rsid w:val="00DB60D6"/>
    <w:rsid w:val="00DB62DD"/>
    <w:rsid w:val="00DB65D8"/>
    <w:rsid w:val="00DC04B1"/>
    <w:rsid w:val="00DC23E9"/>
    <w:rsid w:val="00DC35A2"/>
    <w:rsid w:val="00DC35C7"/>
    <w:rsid w:val="00DC3A2D"/>
    <w:rsid w:val="00DC4FDB"/>
    <w:rsid w:val="00DC53F8"/>
    <w:rsid w:val="00DC61C4"/>
    <w:rsid w:val="00DC6878"/>
    <w:rsid w:val="00DC6DC7"/>
    <w:rsid w:val="00DC6E57"/>
    <w:rsid w:val="00DC78FB"/>
    <w:rsid w:val="00DD06CB"/>
    <w:rsid w:val="00DD0D5D"/>
    <w:rsid w:val="00DD19E0"/>
    <w:rsid w:val="00DD1E26"/>
    <w:rsid w:val="00DD2D09"/>
    <w:rsid w:val="00DD31EC"/>
    <w:rsid w:val="00DD455E"/>
    <w:rsid w:val="00DD4648"/>
    <w:rsid w:val="00DD512F"/>
    <w:rsid w:val="00DD5F84"/>
    <w:rsid w:val="00DD67C9"/>
    <w:rsid w:val="00DD69B5"/>
    <w:rsid w:val="00DD6BA2"/>
    <w:rsid w:val="00DE03B5"/>
    <w:rsid w:val="00DE0756"/>
    <w:rsid w:val="00DE1B99"/>
    <w:rsid w:val="00DE26B3"/>
    <w:rsid w:val="00DE2E5A"/>
    <w:rsid w:val="00DE3779"/>
    <w:rsid w:val="00DE57C9"/>
    <w:rsid w:val="00DE6762"/>
    <w:rsid w:val="00DE6DAA"/>
    <w:rsid w:val="00DE7375"/>
    <w:rsid w:val="00DE78A6"/>
    <w:rsid w:val="00DE7BC2"/>
    <w:rsid w:val="00DF00D6"/>
    <w:rsid w:val="00DF03A3"/>
    <w:rsid w:val="00DF1AD3"/>
    <w:rsid w:val="00DF2092"/>
    <w:rsid w:val="00DF282F"/>
    <w:rsid w:val="00DF4619"/>
    <w:rsid w:val="00DF478A"/>
    <w:rsid w:val="00DF4B06"/>
    <w:rsid w:val="00DF4EA4"/>
    <w:rsid w:val="00DF5223"/>
    <w:rsid w:val="00DF5369"/>
    <w:rsid w:val="00DF563A"/>
    <w:rsid w:val="00DF5A8D"/>
    <w:rsid w:val="00DF5C6A"/>
    <w:rsid w:val="00DF688B"/>
    <w:rsid w:val="00DF689A"/>
    <w:rsid w:val="00DF7DB3"/>
    <w:rsid w:val="00E004D5"/>
    <w:rsid w:val="00E00A0C"/>
    <w:rsid w:val="00E015A6"/>
    <w:rsid w:val="00E0196B"/>
    <w:rsid w:val="00E01C89"/>
    <w:rsid w:val="00E0293E"/>
    <w:rsid w:val="00E0477A"/>
    <w:rsid w:val="00E05367"/>
    <w:rsid w:val="00E05F7B"/>
    <w:rsid w:val="00E06F8C"/>
    <w:rsid w:val="00E1006D"/>
    <w:rsid w:val="00E10B37"/>
    <w:rsid w:val="00E1190E"/>
    <w:rsid w:val="00E1221B"/>
    <w:rsid w:val="00E1273A"/>
    <w:rsid w:val="00E13A39"/>
    <w:rsid w:val="00E14F49"/>
    <w:rsid w:val="00E15E14"/>
    <w:rsid w:val="00E164B6"/>
    <w:rsid w:val="00E202F4"/>
    <w:rsid w:val="00E21016"/>
    <w:rsid w:val="00E2123A"/>
    <w:rsid w:val="00E2174F"/>
    <w:rsid w:val="00E222F0"/>
    <w:rsid w:val="00E22694"/>
    <w:rsid w:val="00E22C0D"/>
    <w:rsid w:val="00E230F5"/>
    <w:rsid w:val="00E237D7"/>
    <w:rsid w:val="00E23EAF"/>
    <w:rsid w:val="00E259E0"/>
    <w:rsid w:val="00E2614E"/>
    <w:rsid w:val="00E267EB"/>
    <w:rsid w:val="00E26DD9"/>
    <w:rsid w:val="00E27FF5"/>
    <w:rsid w:val="00E3023F"/>
    <w:rsid w:val="00E30891"/>
    <w:rsid w:val="00E310EA"/>
    <w:rsid w:val="00E315D3"/>
    <w:rsid w:val="00E31892"/>
    <w:rsid w:val="00E32D9A"/>
    <w:rsid w:val="00E32F12"/>
    <w:rsid w:val="00E34A2F"/>
    <w:rsid w:val="00E35B29"/>
    <w:rsid w:val="00E35C43"/>
    <w:rsid w:val="00E35E9B"/>
    <w:rsid w:val="00E37BF0"/>
    <w:rsid w:val="00E37EB2"/>
    <w:rsid w:val="00E409AB"/>
    <w:rsid w:val="00E41D4C"/>
    <w:rsid w:val="00E4348A"/>
    <w:rsid w:val="00E451BC"/>
    <w:rsid w:val="00E4615D"/>
    <w:rsid w:val="00E463DB"/>
    <w:rsid w:val="00E46E77"/>
    <w:rsid w:val="00E47253"/>
    <w:rsid w:val="00E47EA6"/>
    <w:rsid w:val="00E51BEC"/>
    <w:rsid w:val="00E524D9"/>
    <w:rsid w:val="00E526EE"/>
    <w:rsid w:val="00E539D4"/>
    <w:rsid w:val="00E53A3C"/>
    <w:rsid w:val="00E53AE6"/>
    <w:rsid w:val="00E54DF0"/>
    <w:rsid w:val="00E54E73"/>
    <w:rsid w:val="00E54ECD"/>
    <w:rsid w:val="00E55D61"/>
    <w:rsid w:val="00E56738"/>
    <w:rsid w:val="00E56EAC"/>
    <w:rsid w:val="00E6059F"/>
    <w:rsid w:val="00E60D05"/>
    <w:rsid w:val="00E60F56"/>
    <w:rsid w:val="00E619C8"/>
    <w:rsid w:val="00E627E5"/>
    <w:rsid w:val="00E63794"/>
    <w:rsid w:val="00E639A2"/>
    <w:rsid w:val="00E64644"/>
    <w:rsid w:val="00E64A28"/>
    <w:rsid w:val="00E659B0"/>
    <w:rsid w:val="00E663CE"/>
    <w:rsid w:val="00E6733A"/>
    <w:rsid w:val="00E70F7F"/>
    <w:rsid w:val="00E710E0"/>
    <w:rsid w:val="00E71194"/>
    <w:rsid w:val="00E7153E"/>
    <w:rsid w:val="00E71D32"/>
    <w:rsid w:val="00E725EE"/>
    <w:rsid w:val="00E73C3D"/>
    <w:rsid w:val="00E748EA"/>
    <w:rsid w:val="00E74982"/>
    <w:rsid w:val="00E74E59"/>
    <w:rsid w:val="00E760E4"/>
    <w:rsid w:val="00E76698"/>
    <w:rsid w:val="00E77C46"/>
    <w:rsid w:val="00E80499"/>
    <w:rsid w:val="00E80979"/>
    <w:rsid w:val="00E80AD1"/>
    <w:rsid w:val="00E816B3"/>
    <w:rsid w:val="00E81904"/>
    <w:rsid w:val="00E81CA0"/>
    <w:rsid w:val="00E8512D"/>
    <w:rsid w:val="00E85F3E"/>
    <w:rsid w:val="00E86CB1"/>
    <w:rsid w:val="00E86D3E"/>
    <w:rsid w:val="00E87F1F"/>
    <w:rsid w:val="00E9036D"/>
    <w:rsid w:val="00E909AC"/>
    <w:rsid w:val="00E90A36"/>
    <w:rsid w:val="00E9124A"/>
    <w:rsid w:val="00E91E3C"/>
    <w:rsid w:val="00E91ED0"/>
    <w:rsid w:val="00E927FC"/>
    <w:rsid w:val="00E936BD"/>
    <w:rsid w:val="00E93B1F"/>
    <w:rsid w:val="00E9462C"/>
    <w:rsid w:val="00E954C3"/>
    <w:rsid w:val="00E95B00"/>
    <w:rsid w:val="00E95C30"/>
    <w:rsid w:val="00E96471"/>
    <w:rsid w:val="00E96DA5"/>
    <w:rsid w:val="00E973E2"/>
    <w:rsid w:val="00EA01D6"/>
    <w:rsid w:val="00EA02E2"/>
    <w:rsid w:val="00EA04EE"/>
    <w:rsid w:val="00EA0EC6"/>
    <w:rsid w:val="00EA2B06"/>
    <w:rsid w:val="00EA387D"/>
    <w:rsid w:val="00EA48BE"/>
    <w:rsid w:val="00EA58DC"/>
    <w:rsid w:val="00EA79AB"/>
    <w:rsid w:val="00EB002E"/>
    <w:rsid w:val="00EB0814"/>
    <w:rsid w:val="00EB15CA"/>
    <w:rsid w:val="00EB2484"/>
    <w:rsid w:val="00EB28EA"/>
    <w:rsid w:val="00EB5F31"/>
    <w:rsid w:val="00EB605B"/>
    <w:rsid w:val="00EB7642"/>
    <w:rsid w:val="00EB7BA0"/>
    <w:rsid w:val="00EC0959"/>
    <w:rsid w:val="00EC0FC0"/>
    <w:rsid w:val="00EC1B5E"/>
    <w:rsid w:val="00EC2542"/>
    <w:rsid w:val="00EC25C7"/>
    <w:rsid w:val="00EC3577"/>
    <w:rsid w:val="00EC4A38"/>
    <w:rsid w:val="00EC4D5E"/>
    <w:rsid w:val="00EC52E1"/>
    <w:rsid w:val="00EC575F"/>
    <w:rsid w:val="00EC6AF8"/>
    <w:rsid w:val="00EC740F"/>
    <w:rsid w:val="00EC799F"/>
    <w:rsid w:val="00EC7E4C"/>
    <w:rsid w:val="00EC7E90"/>
    <w:rsid w:val="00ED0BB1"/>
    <w:rsid w:val="00ED12BB"/>
    <w:rsid w:val="00ED13AA"/>
    <w:rsid w:val="00ED20DC"/>
    <w:rsid w:val="00ED22A6"/>
    <w:rsid w:val="00ED452C"/>
    <w:rsid w:val="00ED5818"/>
    <w:rsid w:val="00ED74C4"/>
    <w:rsid w:val="00ED7948"/>
    <w:rsid w:val="00EE0D17"/>
    <w:rsid w:val="00EE1502"/>
    <w:rsid w:val="00EE1507"/>
    <w:rsid w:val="00EE27F6"/>
    <w:rsid w:val="00EE29C7"/>
    <w:rsid w:val="00EE3239"/>
    <w:rsid w:val="00EE3D3D"/>
    <w:rsid w:val="00EE404A"/>
    <w:rsid w:val="00EE4680"/>
    <w:rsid w:val="00EE4981"/>
    <w:rsid w:val="00EE5469"/>
    <w:rsid w:val="00EE5DC3"/>
    <w:rsid w:val="00EE61D7"/>
    <w:rsid w:val="00EE61DF"/>
    <w:rsid w:val="00EE63ED"/>
    <w:rsid w:val="00EE7222"/>
    <w:rsid w:val="00EE7457"/>
    <w:rsid w:val="00EE7948"/>
    <w:rsid w:val="00EF136F"/>
    <w:rsid w:val="00EF14DA"/>
    <w:rsid w:val="00EF2313"/>
    <w:rsid w:val="00EF2731"/>
    <w:rsid w:val="00EF2928"/>
    <w:rsid w:val="00EF2F33"/>
    <w:rsid w:val="00EF4EC2"/>
    <w:rsid w:val="00EF52DB"/>
    <w:rsid w:val="00EF66B5"/>
    <w:rsid w:val="00EF6E02"/>
    <w:rsid w:val="00EF71EF"/>
    <w:rsid w:val="00F0014E"/>
    <w:rsid w:val="00F011B4"/>
    <w:rsid w:val="00F02709"/>
    <w:rsid w:val="00F02BB5"/>
    <w:rsid w:val="00F0416F"/>
    <w:rsid w:val="00F047C7"/>
    <w:rsid w:val="00F05256"/>
    <w:rsid w:val="00F06343"/>
    <w:rsid w:val="00F06A61"/>
    <w:rsid w:val="00F074E6"/>
    <w:rsid w:val="00F07776"/>
    <w:rsid w:val="00F07A73"/>
    <w:rsid w:val="00F10B95"/>
    <w:rsid w:val="00F11DAD"/>
    <w:rsid w:val="00F12DD1"/>
    <w:rsid w:val="00F14A29"/>
    <w:rsid w:val="00F16F83"/>
    <w:rsid w:val="00F16FD7"/>
    <w:rsid w:val="00F17735"/>
    <w:rsid w:val="00F1782C"/>
    <w:rsid w:val="00F17F0B"/>
    <w:rsid w:val="00F213B5"/>
    <w:rsid w:val="00F21B1C"/>
    <w:rsid w:val="00F21D74"/>
    <w:rsid w:val="00F21E7A"/>
    <w:rsid w:val="00F21F3F"/>
    <w:rsid w:val="00F2335A"/>
    <w:rsid w:val="00F23B98"/>
    <w:rsid w:val="00F24756"/>
    <w:rsid w:val="00F25362"/>
    <w:rsid w:val="00F25A6A"/>
    <w:rsid w:val="00F269F0"/>
    <w:rsid w:val="00F270DD"/>
    <w:rsid w:val="00F31F4C"/>
    <w:rsid w:val="00F3211B"/>
    <w:rsid w:val="00F33A72"/>
    <w:rsid w:val="00F34368"/>
    <w:rsid w:val="00F3448A"/>
    <w:rsid w:val="00F356BF"/>
    <w:rsid w:val="00F357F8"/>
    <w:rsid w:val="00F3662A"/>
    <w:rsid w:val="00F368CD"/>
    <w:rsid w:val="00F36EEA"/>
    <w:rsid w:val="00F402D0"/>
    <w:rsid w:val="00F412C8"/>
    <w:rsid w:val="00F41527"/>
    <w:rsid w:val="00F4208D"/>
    <w:rsid w:val="00F42524"/>
    <w:rsid w:val="00F431F5"/>
    <w:rsid w:val="00F4328B"/>
    <w:rsid w:val="00F45966"/>
    <w:rsid w:val="00F46477"/>
    <w:rsid w:val="00F509AC"/>
    <w:rsid w:val="00F50E1C"/>
    <w:rsid w:val="00F51740"/>
    <w:rsid w:val="00F5255B"/>
    <w:rsid w:val="00F52B78"/>
    <w:rsid w:val="00F540C5"/>
    <w:rsid w:val="00F54937"/>
    <w:rsid w:val="00F558FA"/>
    <w:rsid w:val="00F56417"/>
    <w:rsid w:val="00F56917"/>
    <w:rsid w:val="00F571CF"/>
    <w:rsid w:val="00F60DA3"/>
    <w:rsid w:val="00F62719"/>
    <w:rsid w:val="00F62978"/>
    <w:rsid w:val="00F632D9"/>
    <w:rsid w:val="00F64BB8"/>
    <w:rsid w:val="00F6572E"/>
    <w:rsid w:val="00F66825"/>
    <w:rsid w:val="00F67C25"/>
    <w:rsid w:val="00F67FD8"/>
    <w:rsid w:val="00F7183A"/>
    <w:rsid w:val="00F730F9"/>
    <w:rsid w:val="00F73690"/>
    <w:rsid w:val="00F74E06"/>
    <w:rsid w:val="00F75902"/>
    <w:rsid w:val="00F75F28"/>
    <w:rsid w:val="00F764F2"/>
    <w:rsid w:val="00F804AF"/>
    <w:rsid w:val="00F8065A"/>
    <w:rsid w:val="00F80812"/>
    <w:rsid w:val="00F810B0"/>
    <w:rsid w:val="00F81B1A"/>
    <w:rsid w:val="00F81D23"/>
    <w:rsid w:val="00F81F6F"/>
    <w:rsid w:val="00F84C9D"/>
    <w:rsid w:val="00F84D18"/>
    <w:rsid w:val="00F85444"/>
    <w:rsid w:val="00F857E6"/>
    <w:rsid w:val="00F8581B"/>
    <w:rsid w:val="00F85B23"/>
    <w:rsid w:val="00F904FC"/>
    <w:rsid w:val="00F9080B"/>
    <w:rsid w:val="00F9132D"/>
    <w:rsid w:val="00F919AF"/>
    <w:rsid w:val="00F9257E"/>
    <w:rsid w:val="00F92CF0"/>
    <w:rsid w:val="00F93977"/>
    <w:rsid w:val="00F948C0"/>
    <w:rsid w:val="00F95439"/>
    <w:rsid w:val="00F96C8C"/>
    <w:rsid w:val="00F97102"/>
    <w:rsid w:val="00F972F2"/>
    <w:rsid w:val="00F9A24C"/>
    <w:rsid w:val="00FA092F"/>
    <w:rsid w:val="00FA0A96"/>
    <w:rsid w:val="00FA2CB3"/>
    <w:rsid w:val="00FA2CF4"/>
    <w:rsid w:val="00FA39D9"/>
    <w:rsid w:val="00FA3C38"/>
    <w:rsid w:val="00FA45D2"/>
    <w:rsid w:val="00FA5212"/>
    <w:rsid w:val="00FA6F12"/>
    <w:rsid w:val="00FA736C"/>
    <w:rsid w:val="00FA759A"/>
    <w:rsid w:val="00FA7BA3"/>
    <w:rsid w:val="00FA7DB6"/>
    <w:rsid w:val="00FB1CE1"/>
    <w:rsid w:val="00FB2F7B"/>
    <w:rsid w:val="00FB3EB5"/>
    <w:rsid w:val="00FB4678"/>
    <w:rsid w:val="00FB4DA9"/>
    <w:rsid w:val="00FB69DC"/>
    <w:rsid w:val="00FB7001"/>
    <w:rsid w:val="00FB7047"/>
    <w:rsid w:val="00FC0456"/>
    <w:rsid w:val="00FC0933"/>
    <w:rsid w:val="00FC0E08"/>
    <w:rsid w:val="00FC4552"/>
    <w:rsid w:val="00FC4EF9"/>
    <w:rsid w:val="00FC51DE"/>
    <w:rsid w:val="00FC5DAF"/>
    <w:rsid w:val="00FC7759"/>
    <w:rsid w:val="00FD0321"/>
    <w:rsid w:val="00FD0733"/>
    <w:rsid w:val="00FD0E05"/>
    <w:rsid w:val="00FD17F2"/>
    <w:rsid w:val="00FD222E"/>
    <w:rsid w:val="00FD32AA"/>
    <w:rsid w:val="00FD3956"/>
    <w:rsid w:val="00FD43E0"/>
    <w:rsid w:val="00FD4544"/>
    <w:rsid w:val="00FD4A89"/>
    <w:rsid w:val="00FD4EB4"/>
    <w:rsid w:val="00FD5235"/>
    <w:rsid w:val="00FD5499"/>
    <w:rsid w:val="00FD5811"/>
    <w:rsid w:val="00FD6FF2"/>
    <w:rsid w:val="00FD7091"/>
    <w:rsid w:val="00FD746E"/>
    <w:rsid w:val="00FD7BB2"/>
    <w:rsid w:val="00FD7ED0"/>
    <w:rsid w:val="00FE0020"/>
    <w:rsid w:val="00FE0397"/>
    <w:rsid w:val="00FE0CB7"/>
    <w:rsid w:val="00FE0E9A"/>
    <w:rsid w:val="00FE1171"/>
    <w:rsid w:val="00FE1485"/>
    <w:rsid w:val="00FE2137"/>
    <w:rsid w:val="00FE253B"/>
    <w:rsid w:val="00FE26ED"/>
    <w:rsid w:val="00FE28C0"/>
    <w:rsid w:val="00FE2D08"/>
    <w:rsid w:val="00FE3043"/>
    <w:rsid w:val="00FE311B"/>
    <w:rsid w:val="00FE3724"/>
    <w:rsid w:val="00FE434E"/>
    <w:rsid w:val="00FE50C2"/>
    <w:rsid w:val="00FE56A3"/>
    <w:rsid w:val="00FE5D5D"/>
    <w:rsid w:val="00FE5F1D"/>
    <w:rsid w:val="00FE6A88"/>
    <w:rsid w:val="00FE739B"/>
    <w:rsid w:val="00FE7917"/>
    <w:rsid w:val="00FF0391"/>
    <w:rsid w:val="00FF0456"/>
    <w:rsid w:val="00FF09C3"/>
    <w:rsid w:val="00FF0CF0"/>
    <w:rsid w:val="00FF1092"/>
    <w:rsid w:val="00FF10C7"/>
    <w:rsid w:val="00FF4309"/>
    <w:rsid w:val="00FF4CF9"/>
    <w:rsid w:val="00FF57AB"/>
    <w:rsid w:val="00FF59D4"/>
    <w:rsid w:val="00FF5D17"/>
    <w:rsid w:val="00FF5D48"/>
    <w:rsid w:val="00FF69FC"/>
    <w:rsid w:val="00FF6A7F"/>
    <w:rsid w:val="00FF7CDA"/>
    <w:rsid w:val="01BD095C"/>
    <w:rsid w:val="01E67073"/>
    <w:rsid w:val="02FEB04A"/>
    <w:rsid w:val="030C0D93"/>
    <w:rsid w:val="0505E564"/>
    <w:rsid w:val="054FA5A3"/>
    <w:rsid w:val="098FA8C6"/>
    <w:rsid w:val="0AD2D374"/>
    <w:rsid w:val="0F7F526A"/>
    <w:rsid w:val="0FBB05B9"/>
    <w:rsid w:val="0FC02EFC"/>
    <w:rsid w:val="111B22CB"/>
    <w:rsid w:val="11DE82AA"/>
    <w:rsid w:val="1220B80D"/>
    <w:rsid w:val="15293E40"/>
    <w:rsid w:val="183B3329"/>
    <w:rsid w:val="1A998F83"/>
    <w:rsid w:val="1C7927E3"/>
    <w:rsid w:val="1DD27B4B"/>
    <w:rsid w:val="1F0224DA"/>
    <w:rsid w:val="1FDD3A0D"/>
    <w:rsid w:val="20893927"/>
    <w:rsid w:val="22C71716"/>
    <w:rsid w:val="22E86967"/>
    <w:rsid w:val="248439C8"/>
    <w:rsid w:val="296388ED"/>
    <w:rsid w:val="2AF7FC38"/>
    <w:rsid w:val="2B9D5CE1"/>
    <w:rsid w:val="2CAD76D0"/>
    <w:rsid w:val="2E4FC85E"/>
    <w:rsid w:val="30A83B03"/>
    <w:rsid w:val="32352D72"/>
    <w:rsid w:val="325051F9"/>
    <w:rsid w:val="345DCC56"/>
    <w:rsid w:val="34F22E82"/>
    <w:rsid w:val="35F8CE95"/>
    <w:rsid w:val="36F60D90"/>
    <w:rsid w:val="36FE542A"/>
    <w:rsid w:val="3852150F"/>
    <w:rsid w:val="385B2E36"/>
    <w:rsid w:val="3B6452D0"/>
    <w:rsid w:val="3CCB06FB"/>
    <w:rsid w:val="3E1A886D"/>
    <w:rsid w:val="41B7892D"/>
    <w:rsid w:val="4543954D"/>
    <w:rsid w:val="48B835DB"/>
    <w:rsid w:val="4B3FDBA9"/>
    <w:rsid w:val="4F3D822B"/>
    <w:rsid w:val="4F4C3073"/>
    <w:rsid w:val="4FCFE77A"/>
    <w:rsid w:val="51CAED97"/>
    <w:rsid w:val="53437BD5"/>
    <w:rsid w:val="535F00A4"/>
    <w:rsid w:val="55480A09"/>
    <w:rsid w:val="5A3E2CA3"/>
    <w:rsid w:val="5C0C7247"/>
    <w:rsid w:val="5C28536F"/>
    <w:rsid w:val="5CF46240"/>
    <w:rsid w:val="5F7F62F8"/>
    <w:rsid w:val="5F8E7AB2"/>
    <w:rsid w:val="629794F3"/>
    <w:rsid w:val="64163650"/>
    <w:rsid w:val="6436B3C0"/>
    <w:rsid w:val="65115C9E"/>
    <w:rsid w:val="65942C7D"/>
    <w:rsid w:val="667F30A9"/>
    <w:rsid w:val="69306F62"/>
    <w:rsid w:val="6C254EDC"/>
    <w:rsid w:val="6E132DB6"/>
    <w:rsid w:val="6E9BECA4"/>
    <w:rsid w:val="6EA798D0"/>
    <w:rsid w:val="6F8B761F"/>
    <w:rsid w:val="6FE4432E"/>
    <w:rsid w:val="740229B7"/>
    <w:rsid w:val="7437B6CF"/>
    <w:rsid w:val="79C5AA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FEFE4"/>
  <w15:docId w15:val="{6DF55F97-1298-4828-82B7-0CBCEB9D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43E"/>
    <w:pPr>
      <w:jc w:val="both"/>
    </w:pPr>
    <w:rPr>
      <w:rFonts w:ascii="Calibri" w:hAnsi="Calibri"/>
      <w:sz w:val="22"/>
      <w:szCs w:val="22"/>
    </w:rPr>
  </w:style>
  <w:style w:type="paragraph" w:styleId="Heading1">
    <w:name w:val="heading 1"/>
    <w:next w:val="BodyText"/>
    <w:link w:val="Heading1Char"/>
    <w:uiPriority w:val="9"/>
    <w:qFormat/>
    <w:rsid w:val="00E639A2"/>
    <w:pPr>
      <w:keepNext/>
      <w:numPr>
        <w:numId w:val="9"/>
      </w:numPr>
      <w:suppressAutoHyphens/>
      <w:spacing w:before="240" w:after="200"/>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0212DD"/>
    <w:pPr>
      <w:keepNext/>
      <w:numPr>
        <w:ilvl w:val="1"/>
        <w:numId w:val="9"/>
      </w:numPr>
      <w:tabs>
        <w:tab w:val="clear" w:pos="450"/>
        <w:tab w:val="clear" w:pos="1080"/>
      </w:tabs>
      <w:suppressAutoHyphens/>
      <w:spacing w:before="240"/>
      <w:outlineLvl w:val="1"/>
    </w:pPr>
    <w:rPr>
      <w:rFonts w:cs="Arial"/>
      <w:b/>
      <w:bCs/>
      <w:szCs w:val="24"/>
    </w:rPr>
  </w:style>
  <w:style w:type="paragraph" w:styleId="Heading3">
    <w:name w:val="heading 3"/>
    <w:basedOn w:val="Normal"/>
    <w:next w:val="Normal"/>
    <w:link w:val="Heading3Char"/>
    <w:uiPriority w:val="9"/>
    <w:unhideWhenUsed/>
    <w:qFormat/>
    <w:rsid w:val="00E639A2"/>
    <w:pPr>
      <w:keepNext/>
      <w:keepLines/>
      <w:numPr>
        <w:ilvl w:val="2"/>
        <w:numId w:val="9"/>
      </w:numPr>
      <w:spacing w:after="120"/>
      <w:jc w:val="left"/>
      <w:outlineLvl w:val="2"/>
    </w:pPr>
    <w:rPr>
      <w:rFonts w:ascii="Arial" w:eastAsia="Times New Roman" w:hAnsi="Arial"/>
      <w:b/>
      <w:iCs/>
      <w:sz w:val="24"/>
    </w:rPr>
  </w:style>
  <w:style w:type="paragraph" w:styleId="Heading4">
    <w:name w:val="heading 4"/>
    <w:basedOn w:val="Normal"/>
    <w:next w:val="Normal"/>
    <w:link w:val="Heading4Char"/>
    <w:uiPriority w:val="9"/>
    <w:unhideWhenUsed/>
    <w:qFormat/>
    <w:rsid w:val="00F92CF0"/>
    <w:pPr>
      <w:keepNext/>
      <w:keepLines/>
      <w:numPr>
        <w:ilvl w:val="3"/>
        <w:numId w:val="9"/>
      </w:numPr>
      <w:spacing w:before="200" w:after="160"/>
      <w:outlineLvl w:val="3"/>
    </w:pPr>
    <w:rPr>
      <w:rFonts w:eastAsia="Times New Roman"/>
      <w:bCs/>
      <w:iCs/>
    </w:rPr>
  </w:style>
  <w:style w:type="paragraph" w:styleId="Heading5">
    <w:name w:val="heading 5"/>
    <w:basedOn w:val="Normal"/>
    <w:next w:val="Normal"/>
    <w:link w:val="Heading5Char"/>
    <w:uiPriority w:val="9"/>
    <w:unhideWhenUsed/>
    <w:qFormat/>
    <w:rsid w:val="00F92CF0"/>
    <w:pPr>
      <w:keepNext/>
      <w:keepLines/>
      <w:numPr>
        <w:ilvl w:val="4"/>
        <w:numId w:val="9"/>
      </w:numPr>
      <w:spacing w:before="200"/>
      <w:outlineLvl w:val="4"/>
    </w:pPr>
    <w:rPr>
      <w:rFonts w:eastAsia="Times New Roman"/>
    </w:rPr>
  </w:style>
  <w:style w:type="paragraph" w:styleId="Heading6">
    <w:name w:val="heading 6"/>
    <w:basedOn w:val="Normal"/>
    <w:next w:val="Normal"/>
    <w:link w:val="Heading6Char"/>
    <w:uiPriority w:val="9"/>
    <w:unhideWhenUsed/>
    <w:qFormat/>
    <w:rsid w:val="00F92CF0"/>
    <w:pPr>
      <w:keepNext/>
      <w:keepLines/>
      <w:numPr>
        <w:ilvl w:val="5"/>
        <w:numId w:val="9"/>
      </w:numPr>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92CF0"/>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92CF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2CF0"/>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9A2"/>
    <w:pPr>
      <w:numPr>
        <w:numId w:val="10"/>
      </w:numPr>
      <w:tabs>
        <w:tab w:val="left" w:pos="450"/>
        <w:tab w:val="left" w:pos="1080"/>
      </w:tabs>
      <w:spacing w:after="160"/>
      <w:jc w:val="left"/>
    </w:pPr>
    <w:rPr>
      <w:rFonts w:ascii="Arial" w:hAnsi="Arial" w:cstheme="minorHAnsi"/>
      <w:sz w:val="24"/>
    </w:rPr>
  </w:style>
  <w:style w:type="character" w:customStyle="1" w:styleId="Heading1Char">
    <w:name w:val="Heading 1 Char"/>
    <w:basedOn w:val="DefaultParagraphFont"/>
    <w:link w:val="Heading1"/>
    <w:uiPriority w:val="9"/>
    <w:rsid w:val="00E639A2"/>
    <w:rPr>
      <w:rFonts w:ascii="Arial" w:hAnsi="Arial" w:cs="Arial"/>
      <w:b/>
      <w:sz w:val="24"/>
      <w:szCs w:val="24"/>
    </w:rPr>
  </w:style>
  <w:style w:type="character" w:customStyle="1" w:styleId="Heading2Char">
    <w:name w:val="Heading 2 Char"/>
    <w:basedOn w:val="DefaultParagraphFont"/>
    <w:link w:val="Heading2"/>
    <w:uiPriority w:val="9"/>
    <w:rsid w:val="000212DD"/>
    <w:rPr>
      <w:rFonts w:asciiTheme="minorHAnsi" w:hAnsiTheme="minorHAnsi" w:cs="Arial"/>
      <w:b/>
      <w:bCs/>
      <w:sz w:val="24"/>
      <w:szCs w:val="24"/>
    </w:rPr>
  </w:style>
  <w:style w:type="character" w:customStyle="1" w:styleId="Heading3Char">
    <w:name w:val="Heading 3 Char"/>
    <w:basedOn w:val="DefaultParagraphFont"/>
    <w:link w:val="Heading3"/>
    <w:uiPriority w:val="9"/>
    <w:rsid w:val="00E639A2"/>
    <w:rPr>
      <w:rFonts w:ascii="Arial" w:eastAsia="Times New Roman" w:hAnsi="Arial"/>
      <w:b/>
      <w:iCs/>
      <w:sz w:val="24"/>
      <w:szCs w:val="22"/>
    </w:rPr>
  </w:style>
  <w:style w:type="character" w:customStyle="1" w:styleId="Heading4Char">
    <w:name w:val="Heading 4 Char"/>
    <w:basedOn w:val="DefaultParagraphFont"/>
    <w:link w:val="Heading4"/>
    <w:uiPriority w:val="9"/>
    <w:rsid w:val="00F92CF0"/>
    <w:rPr>
      <w:rFonts w:ascii="Calibri" w:eastAsia="Times New Roman" w:hAnsi="Calibri"/>
      <w:bCs/>
      <w:iCs/>
      <w:sz w:val="22"/>
      <w:szCs w:val="22"/>
    </w:rPr>
  </w:style>
  <w:style w:type="table" w:styleId="TableGrid">
    <w:name w:val="Table Grid"/>
    <w:basedOn w:val="TableNormal"/>
    <w:uiPriority w:val="59"/>
    <w:rsid w:val="00F92C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92CF0"/>
    <w:rPr>
      <w:rFonts w:ascii="Tahoma" w:hAnsi="Tahoma" w:cs="Tahoma"/>
      <w:sz w:val="16"/>
      <w:szCs w:val="16"/>
    </w:rPr>
  </w:style>
  <w:style w:type="character" w:customStyle="1" w:styleId="BalloonTextChar">
    <w:name w:val="Balloon Text Char"/>
    <w:basedOn w:val="DefaultParagraphFont"/>
    <w:link w:val="BalloonText"/>
    <w:uiPriority w:val="99"/>
    <w:semiHidden/>
    <w:rsid w:val="00F92CF0"/>
    <w:rPr>
      <w:rFonts w:ascii="Tahoma" w:hAnsi="Tahoma" w:cs="Tahoma"/>
      <w:sz w:val="16"/>
      <w:szCs w:val="16"/>
    </w:rPr>
  </w:style>
  <w:style w:type="paragraph" w:styleId="Title">
    <w:name w:val="Title"/>
    <w:next w:val="Normal"/>
    <w:link w:val="TitleChar"/>
    <w:uiPriority w:val="10"/>
    <w:qFormat/>
    <w:rsid w:val="000213A5"/>
    <w:pPr>
      <w:spacing w:after="240"/>
      <w:jc w:val="center"/>
    </w:pPr>
    <w:rPr>
      <w:rFonts w:ascii="Calibri" w:hAnsi="Calibri" w:cs="Arial"/>
      <w:b/>
      <w:sz w:val="52"/>
      <w:szCs w:val="32"/>
    </w:rPr>
  </w:style>
  <w:style w:type="character" w:customStyle="1" w:styleId="TitleChar">
    <w:name w:val="Title Char"/>
    <w:basedOn w:val="DefaultParagraphFont"/>
    <w:link w:val="Title"/>
    <w:uiPriority w:val="10"/>
    <w:rsid w:val="000213A5"/>
    <w:rPr>
      <w:rFonts w:ascii="Calibri" w:hAnsi="Calibri" w:cs="Arial"/>
      <w:b/>
      <w:sz w:val="52"/>
      <w:szCs w:val="32"/>
    </w:rPr>
  </w:style>
  <w:style w:type="paragraph" w:styleId="TOCHeading">
    <w:name w:val="TOC Heading"/>
    <w:basedOn w:val="Heading"/>
    <w:next w:val="Normal"/>
    <w:uiPriority w:val="39"/>
    <w:unhideWhenUsed/>
    <w:qFormat/>
    <w:rsid w:val="00E639A2"/>
    <w:pPr>
      <w:spacing w:line="276" w:lineRule="auto"/>
      <w:outlineLvl w:val="9"/>
    </w:pPr>
  </w:style>
  <w:style w:type="paragraph" w:styleId="TOC2">
    <w:name w:val="toc 2"/>
    <w:basedOn w:val="Normal"/>
    <w:next w:val="Normal"/>
    <w:uiPriority w:val="39"/>
    <w:unhideWhenUsed/>
    <w:qFormat/>
    <w:rsid w:val="00E639A2"/>
    <w:pPr>
      <w:tabs>
        <w:tab w:val="left" w:pos="1080"/>
        <w:tab w:val="right" w:leader="dot" w:pos="9350"/>
      </w:tabs>
      <w:spacing w:before="60"/>
      <w:ind w:left="1080" w:right="720" w:hanging="634"/>
      <w:jc w:val="left"/>
    </w:pPr>
    <w:rPr>
      <w:rFonts w:ascii="Arial" w:eastAsiaTheme="minorEastAsia" w:hAnsi="Arial" w:cs="Arial"/>
      <w:noProof/>
      <w:sz w:val="24"/>
    </w:rPr>
  </w:style>
  <w:style w:type="paragraph" w:styleId="TOC1">
    <w:name w:val="toc 1"/>
    <w:basedOn w:val="Normal"/>
    <w:next w:val="Normal"/>
    <w:uiPriority w:val="39"/>
    <w:unhideWhenUsed/>
    <w:qFormat/>
    <w:rsid w:val="00E639A2"/>
    <w:pPr>
      <w:tabs>
        <w:tab w:val="left" w:pos="440"/>
        <w:tab w:val="right" w:leader="dot" w:pos="9350"/>
      </w:tabs>
      <w:spacing w:before="120"/>
      <w:jc w:val="left"/>
    </w:pPr>
    <w:rPr>
      <w:rFonts w:ascii="Arial" w:eastAsiaTheme="minorEastAsia" w:hAnsi="Arial" w:cs="Arial"/>
      <w:b/>
      <w:noProof/>
      <w:sz w:val="24"/>
      <w:szCs w:val="24"/>
    </w:rPr>
  </w:style>
  <w:style w:type="paragraph" w:styleId="TOC3">
    <w:name w:val="toc 3"/>
    <w:basedOn w:val="Normal"/>
    <w:next w:val="Normal"/>
    <w:uiPriority w:val="39"/>
    <w:unhideWhenUsed/>
    <w:qFormat/>
    <w:rsid w:val="00E639A2"/>
    <w:pPr>
      <w:tabs>
        <w:tab w:val="left" w:pos="1620"/>
        <w:tab w:val="right" w:leader="dot" w:pos="9350"/>
      </w:tabs>
      <w:spacing w:before="60"/>
      <w:ind w:left="1627" w:hanging="547"/>
      <w:jc w:val="left"/>
    </w:pPr>
    <w:rPr>
      <w:rFonts w:ascii="Arial" w:eastAsiaTheme="minorEastAsia" w:hAnsi="Arial" w:cstheme="minorBidi"/>
      <w:noProof/>
      <w:sz w:val="24"/>
    </w:rPr>
  </w:style>
  <w:style w:type="character" w:styleId="Hyperlink">
    <w:name w:val="Hyperlink"/>
    <w:basedOn w:val="DefaultParagraphFont"/>
    <w:uiPriority w:val="99"/>
    <w:unhideWhenUsed/>
    <w:rsid w:val="00E639A2"/>
    <w:rPr>
      <w:rFonts w:ascii="Arial" w:hAnsi="Arial"/>
      <w:color w:val="0000FF"/>
      <w:sz w:val="24"/>
      <w:u w:val="single"/>
    </w:rPr>
  </w:style>
  <w:style w:type="character" w:customStyle="1" w:styleId="Heading5Char">
    <w:name w:val="Heading 5 Char"/>
    <w:basedOn w:val="DefaultParagraphFont"/>
    <w:link w:val="Heading5"/>
    <w:uiPriority w:val="9"/>
    <w:rsid w:val="00F92CF0"/>
    <w:rPr>
      <w:rFonts w:ascii="Calibri" w:eastAsia="Times New Roman" w:hAnsi="Calibri"/>
      <w:sz w:val="22"/>
      <w:szCs w:val="22"/>
    </w:rPr>
  </w:style>
  <w:style w:type="paragraph" w:styleId="Header">
    <w:name w:val="header"/>
    <w:basedOn w:val="Normal"/>
    <w:link w:val="HeaderChar"/>
    <w:uiPriority w:val="99"/>
    <w:unhideWhenUsed/>
    <w:rsid w:val="00E639A2"/>
    <w:pPr>
      <w:tabs>
        <w:tab w:val="center" w:pos="4680"/>
        <w:tab w:val="right" w:pos="9360"/>
      </w:tabs>
    </w:pPr>
    <w:rPr>
      <w:rFonts w:ascii="Arial" w:hAnsi="Arial"/>
      <w:sz w:val="24"/>
    </w:rPr>
  </w:style>
  <w:style w:type="paragraph" w:styleId="TableofFigures">
    <w:name w:val="table of figures"/>
    <w:basedOn w:val="Normal"/>
    <w:next w:val="Normal"/>
    <w:uiPriority w:val="99"/>
    <w:unhideWhenUsed/>
    <w:rsid w:val="00E639A2"/>
    <w:pPr>
      <w:ind w:left="1440" w:right="720" w:hanging="1440"/>
      <w:jc w:val="left"/>
    </w:pPr>
    <w:rPr>
      <w:rFonts w:ascii="Arial" w:hAnsi="Arial"/>
      <w:sz w:val="24"/>
    </w:rPr>
  </w:style>
  <w:style w:type="character" w:customStyle="1" w:styleId="HeaderChar">
    <w:name w:val="Header Char"/>
    <w:basedOn w:val="DefaultParagraphFont"/>
    <w:link w:val="Header"/>
    <w:uiPriority w:val="99"/>
    <w:rsid w:val="00E639A2"/>
    <w:rPr>
      <w:rFonts w:ascii="Arial" w:hAnsi="Arial"/>
      <w:sz w:val="24"/>
      <w:szCs w:val="22"/>
    </w:rPr>
  </w:style>
  <w:style w:type="paragraph" w:styleId="Footer">
    <w:name w:val="footer"/>
    <w:basedOn w:val="Normal"/>
    <w:link w:val="FooterChar"/>
    <w:uiPriority w:val="99"/>
    <w:unhideWhenUsed/>
    <w:rsid w:val="00E639A2"/>
    <w:pPr>
      <w:tabs>
        <w:tab w:val="center" w:pos="4680"/>
        <w:tab w:val="right" w:pos="9360"/>
      </w:tabs>
    </w:pPr>
    <w:rPr>
      <w:rFonts w:ascii="Arial" w:hAnsi="Arial"/>
      <w:sz w:val="24"/>
    </w:rPr>
  </w:style>
  <w:style w:type="character" w:customStyle="1" w:styleId="FooterChar">
    <w:name w:val="Footer Char"/>
    <w:basedOn w:val="DefaultParagraphFont"/>
    <w:link w:val="Footer"/>
    <w:uiPriority w:val="99"/>
    <w:rsid w:val="00E639A2"/>
    <w:rPr>
      <w:rFonts w:ascii="Arial" w:hAnsi="Arial"/>
      <w:sz w:val="24"/>
      <w:szCs w:val="22"/>
    </w:rPr>
  </w:style>
  <w:style w:type="character" w:styleId="CommentReference">
    <w:name w:val="annotation reference"/>
    <w:basedOn w:val="DefaultParagraphFont"/>
    <w:uiPriority w:val="99"/>
    <w:unhideWhenUsed/>
    <w:rsid w:val="00F92CF0"/>
    <w:rPr>
      <w:sz w:val="16"/>
      <w:szCs w:val="16"/>
    </w:rPr>
  </w:style>
  <w:style w:type="paragraph" w:styleId="CommentSubject">
    <w:name w:val="annotation subject"/>
    <w:basedOn w:val="Normal"/>
    <w:next w:val="Normal"/>
    <w:link w:val="CommentSubjectChar"/>
    <w:uiPriority w:val="99"/>
    <w:semiHidden/>
    <w:unhideWhenUsed/>
    <w:rsid w:val="008271E9"/>
    <w:rPr>
      <w:b/>
      <w:bCs/>
      <w:sz w:val="20"/>
      <w:szCs w:val="20"/>
    </w:rPr>
  </w:style>
  <w:style w:type="character" w:customStyle="1" w:styleId="CommentSubjectChar">
    <w:name w:val="Comment Subject Char"/>
    <w:basedOn w:val="DefaultParagraphFont"/>
    <w:link w:val="CommentSubject"/>
    <w:uiPriority w:val="99"/>
    <w:semiHidden/>
    <w:rsid w:val="008271E9"/>
    <w:rPr>
      <w:rFonts w:ascii="Calibri" w:hAnsi="Calibri"/>
      <w:b/>
      <w:bCs/>
    </w:rPr>
  </w:style>
  <w:style w:type="paragraph" w:styleId="Revision">
    <w:name w:val="Revision"/>
    <w:hidden/>
    <w:uiPriority w:val="99"/>
    <w:semiHidden/>
    <w:rsid w:val="006956EC"/>
    <w:rPr>
      <w:rFonts w:ascii="Calibri" w:hAnsi="Calibri"/>
      <w:sz w:val="22"/>
      <w:szCs w:val="22"/>
    </w:rPr>
  </w:style>
  <w:style w:type="paragraph" w:styleId="Caption">
    <w:name w:val="caption"/>
    <w:basedOn w:val="Normal"/>
    <w:next w:val="Normal"/>
    <w:link w:val="CaptionChar"/>
    <w:uiPriority w:val="35"/>
    <w:unhideWhenUsed/>
    <w:qFormat/>
    <w:rsid w:val="00E639A2"/>
    <w:pPr>
      <w:keepNext/>
      <w:spacing w:before="120" w:after="120"/>
      <w:jc w:val="left"/>
    </w:pPr>
    <w:rPr>
      <w:rFonts w:ascii="Arial" w:hAnsi="Arial"/>
      <w:b/>
      <w:sz w:val="24"/>
    </w:rPr>
  </w:style>
  <w:style w:type="paragraph" w:customStyle="1" w:styleId="Bluetext0">
    <w:name w:val="Blue text"/>
    <w:basedOn w:val="Normal"/>
    <w:link w:val="BluetextChar"/>
    <w:qFormat/>
    <w:rsid w:val="00E639A2"/>
    <w:pPr>
      <w:spacing w:after="200"/>
      <w:jc w:val="left"/>
    </w:pPr>
    <w:rPr>
      <w:rFonts w:ascii="Arial" w:hAnsi="Arial"/>
      <w:color w:val="0000FF"/>
      <w:sz w:val="24"/>
    </w:rPr>
  </w:style>
  <w:style w:type="paragraph" w:styleId="NormalWeb">
    <w:name w:val="Normal (Web)"/>
    <w:basedOn w:val="Normal"/>
    <w:uiPriority w:val="99"/>
    <w:unhideWhenUsed/>
    <w:rsid w:val="00A50587"/>
    <w:pPr>
      <w:spacing w:before="100" w:beforeAutospacing="1" w:after="100" w:afterAutospacing="1"/>
    </w:pPr>
    <w:rPr>
      <w:rFonts w:ascii="Times New Roman" w:eastAsia="Times New Roman" w:hAnsi="Times New Roman"/>
    </w:rPr>
  </w:style>
  <w:style w:type="paragraph" w:customStyle="1" w:styleId="BlueText">
    <w:name w:val="Blue Text"/>
    <w:basedOn w:val="Normal"/>
    <w:qFormat/>
    <w:rsid w:val="00F92CF0"/>
    <w:pPr>
      <w:numPr>
        <w:numId w:val="8"/>
      </w:numPr>
    </w:pPr>
    <w:rPr>
      <w:color w:val="0000FF"/>
    </w:rPr>
  </w:style>
  <w:style w:type="paragraph" w:customStyle="1" w:styleId="Default">
    <w:name w:val="Default"/>
    <w:rsid w:val="00F92CF0"/>
    <w:pPr>
      <w:autoSpaceDE w:val="0"/>
      <w:autoSpaceDN w:val="0"/>
      <w:adjustRightInd w:val="0"/>
    </w:pPr>
    <w:rPr>
      <w:rFonts w:ascii="Arial" w:eastAsiaTheme="minorHAnsi" w:hAnsi="Arial" w:cs="Arial"/>
      <w:color w:val="000000"/>
      <w:sz w:val="24"/>
      <w:szCs w:val="24"/>
    </w:rPr>
  </w:style>
  <w:style w:type="character" w:styleId="FollowedHyperlink">
    <w:name w:val="FollowedHyperlink"/>
    <w:basedOn w:val="DefaultParagraphFont"/>
    <w:uiPriority w:val="99"/>
    <w:semiHidden/>
    <w:unhideWhenUsed/>
    <w:rsid w:val="00F92CF0"/>
    <w:rPr>
      <w:color w:val="800080" w:themeColor="followedHyperlink"/>
      <w:u w:val="single"/>
    </w:rPr>
  </w:style>
  <w:style w:type="character" w:customStyle="1" w:styleId="Heading6Char">
    <w:name w:val="Heading 6 Char"/>
    <w:basedOn w:val="DefaultParagraphFont"/>
    <w:link w:val="Heading6"/>
    <w:uiPriority w:val="9"/>
    <w:rsid w:val="00F92CF0"/>
    <w:rPr>
      <w:rFonts w:ascii="Calibri" w:eastAsiaTheme="majorEastAsia" w:hAnsi="Calibri" w:cstheme="majorBidi"/>
      <w:sz w:val="22"/>
      <w:szCs w:val="22"/>
    </w:rPr>
  </w:style>
  <w:style w:type="paragraph" w:styleId="ListBullet">
    <w:name w:val="List Bullet"/>
    <w:basedOn w:val="Normal"/>
    <w:uiPriority w:val="99"/>
    <w:unhideWhenUsed/>
    <w:rsid w:val="00E639A2"/>
    <w:pPr>
      <w:numPr>
        <w:numId w:val="12"/>
      </w:numPr>
      <w:spacing w:after="120"/>
      <w:jc w:val="left"/>
    </w:pPr>
    <w:rPr>
      <w:rFonts w:ascii="Arial" w:hAnsi="Arial"/>
      <w:sz w:val="24"/>
    </w:rPr>
  </w:style>
  <w:style w:type="paragraph" w:customStyle="1" w:styleId="References">
    <w:name w:val="References"/>
    <w:basedOn w:val="Normal"/>
    <w:qFormat/>
    <w:rsid w:val="00F92CF0"/>
    <w:pPr>
      <w:autoSpaceDE w:val="0"/>
      <w:autoSpaceDN w:val="0"/>
      <w:adjustRightInd w:val="0"/>
      <w:spacing w:after="200"/>
      <w:ind w:left="720" w:hanging="720"/>
      <w:jc w:val="left"/>
    </w:pPr>
    <w:rPr>
      <w:rFonts w:asciiTheme="minorHAnsi" w:hAnsiTheme="minorHAnsi" w:cstheme="minorHAnsi"/>
      <w:color w:val="000000"/>
    </w:rPr>
  </w:style>
  <w:style w:type="paragraph" w:customStyle="1" w:styleId="TableBullet">
    <w:name w:val="Table Bullet"/>
    <w:basedOn w:val="Normal"/>
    <w:qFormat/>
    <w:rsid w:val="00F92CF0"/>
    <w:pPr>
      <w:numPr>
        <w:numId w:val="18"/>
      </w:numPr>
      <w:tabs>
        <w:tab w:val="left" w:pos="288"/>
      </w:tabs>
      <w:spacing w:before="20" w:after="20" w:line="259" w:lineRule="auto"/>
    </w:pPr>
    <w:rPr>
      <w:rFonts w:ascii="Trebuchet MS" w:hAnsi="Trebuchet MS"/>
      <w:sz w:val="18"/>
    </w:rPr>
  </w:style>
  <w:style w:type="paragraph" w:customStyle="1" w:styleId="TableHeading">
    <w:name w:val="Table Heading"/>
    <w:basedOn w:val="Normal"/>
    <w:qFormat/>
    <w:rsid w:val="00F92CF0"/>
    <w:pPr>
      <w:keepNext/>
      <w:spacing w:before="40" w:after="40" w:line="259" w:lineRule="auto"/>
      <w:jc w:val="center"/>
    </w:pPr>
    <w:rPr>
      <w:rFonts w:ascii="Arial" w:eastAsiaTheme="minorHAnsi" w:hAnsi="Arial" w:cstheme="minorBidi"/>
      <w:bCs/>
      <w:sz w:val="24"/>
    </w:rPr>
  </w:style>
  <w:style w:type="paragraph" w:customStyle="1" w:styleId="TableParagraph">
    <w:name w:val="Table Paragraph"/>
    <w:basedOn w:val="Normal"/>
    <w:uiPriority w:val="1"/>
    <w:qFormat/>
    <w:rsid w:val="00F92CF0"/>
    <w:pPr>
      <w:autoSpaceDE w:val="0"/>
      <w:autoSpaceDN w:val="0"/>
      <w:adjustRightInd w:val="0"/>
    </w:pPr>
    <w:rPr>
      <w:rFonts w:ascii="Arial" w:hAnsi="Arial" w:cs="Arial"/>
    </w:rPr>
  </w:style>
  <w:style w:type="paragraph" w:customStyle="1" w:styleId="TableText">
    <w:name w:val="Table Text"/>
    <w:basedOn w:val="Normal"/>
    <w:qFormat/>
    <w:rsid w:val="00EB605B"/>
    <w:pPr>
      <w:spacing w:before="60" w:after="60" w:line="259" w:lineRule="auto"/>
      <w:jc w:val="left"/>
    </w:pPr>
    <w:rPr>
      <w:rFonts w:ascii="Arial" w:eastAsiaTheme="minorHAnsi" w:hAnsi="Arial" w:cstheme="minorBidi"/>
      <w:sz w:val="20"/>
    </w:rPr>
  </w:style>
  <w:style w:type="paragraph" w:customStyle="1" w:styleId="TipsTitle">
    <w:name w:val="Tips Title"/>
    <w:basedOn w:val="Normal"/>
    <w:qFormat/>
    <w:rsid w:val="00E639A2"/>
    <w:pPr>
      <w:spacing w:before="120" w:after="120"/>
    </w:pPr>
    <w:rPr>
      <w:rFonts w:ascii="Arial" w:hAnsi="Arial"/>
      <w:b/>
      <w:color w:val="C00000"/>
      <w:sz w:val="28"/>
    </w:rPr>
  </w:style>
  <w:style w:type="paragraph" w:styleId="BodyText">
    <w:name w:val="Body Text"/>
    <w:basedOn w:val="Normal"/>
    <w:link w:val="BodyTextChar"/>
    <w:uiPriority w:val="1"/>
    <w:qFormat/>
    <w:rsid w:val="00E639A2"/>
    <w:pPr>
      <w:spacing w:after="160"/>
      <w:jc w:val="left"/>
    </w:pPr>
    <w:rPr>
      <w:rFonts w:ascii="Arial" w:hAnsi="Arial"/>
      <w:sz w:val="24"/>
    </w:rPr>
  </w:style>
  <w:style w:type="character" w:customStyle="1" w:styleId="BodyTextChar">
    <w:name w:val="Body Text Char"/>
    <w:basedOn w:val="DefaultParagraphFont"/>
    <w:link w:val="BodyText"/>
    <w:uiPriority w:val="1"/>
    <w:rsid w:val="00E639A2"/>
    <w:rPr>
      <w:rFonts w:ascii="Arial" w:hAnsi="Arial"/>
      <w:sz w:val="24"/>
      <w:szCs w:val="22"/>
    </w:rPr>
  </w:style>
  <w:style w:type="paragraph" w:customStyle="1" w:styleId="BodyTextRed">
    <w:name w:val="Body Text Red"/>
    <w:basedOn w:val="BodyText"/>
    <w:qFormat/>
    <w:rsid w:val="004F0BCD"/>
    <w:rPr>
      <w:color w:val="C00000"/>
    </w:rPr>
  </w:style>
  <w:style w:type="paragraph" w:styleId="ListNumber5">
    <w:name w:val="List Number 5"/>
    <w:basedOn w:val="Normal"/>
    <w:uiPriority w:val="99"/>
    <w:unhideWhenUsed/>
    <w:rsid w:val="008C141C"/>
    <w:pPr>
      <w:numPr>
        <w:numId w:val="5"/>
      </w:numPr>
      <w:contextualSpacing/>
    </w:pPr>
  </w:style>
  <w:style w:type="paragraph" w:styleId="ListNumber">
    <w:name w:val="List Number"/>
    <w:basedOn w:val="Normal"/>
    <w:uiPriority w:val="99"/>
    <w:unhideWhenUsed/>
    <w:rsid w:val="00F92CF0"/>
    <w:pPr>
      <w:numPr>
        <w:numId w:val="15"/>
      </w:numPr>
      <w:contextualSpacing/>
    </w:pPr>
  </w:style>
  <w:style w:type="paragraph" w:styleId="ListBullet2">
    <w:name w:val="List Bullet 2"/>
    <w:basedOn w:val="Normal"/>
    <w:uiPriority w:val="99"/>
    <w:unhideWhenUsed/>
    <w:rsid w:val="00F92CF0"/>
    <w:pPr>
      <w:numPr>
        <w:numId w:val="13"/>
      </w:numPr>
      <w:contextualSpacing/>
    </w:pPr>
  </w:style>
  <w:style w:type="paragraph" w:styleId="ListBullet3">
    <w:name w:val="List Bullet 3"/>
    <w:basedOn w:val="Normal"/>
    <w:uiPriority w:val="99"/>
    <w:unhideWhenUsed/>
    <w:rsid w:val="00F92CF0"/>
    <w:pPr>
      <w:numPr>
        <w:numId w:val="14"/>
      </w:numPr>
      <w:contextualSpacing/>
    </w:pPr>
  </w:style>
  <w:style w:type="character" w:customStyle="1" w:styleId="CaptionChar">
    <w:name w:val="Caption Char"/>
    <w:link w:val="Caption"/>
    <w:uiPriority w:val="35"/>
    <w:locked/>
    <w:rsid w:val="00E639A2"/>
    <w:rPr>
      <w:rFonts w:ascii="Arial" w:hAnsi="Arial"/>
      <w:b/>
      <w:sz w:val="24"/>
      <w:szCs w:val="22"/>
    </w:rPr>
  </w:style>
  <w:style w:type="paragraph" w:styleId="ListNumber2">
    <w:name w:val="List Number 2"/>
    <w:basedOn w:val="Normal"/>
    <w:uiPriority w:val="99"/>
    <w:unhideWhenUsed/>
    <w:rsid w:val="00F92CF0"/>
    <w:pPr>
      <w:numPr>
        <w:numId w:val="16"/>
      </w:numPr>
      <w:contextualSpacing/>
    </w:pPr>
  </w:style>
  <w:style w:type="paragraph" w:styleId="ListNumber3">
    <w:name w:val="List Number 3"/>
    <w:basedOn w:val="Normal"/>
    <w:uiPriority w:val="99"/>
    <w:unhideWhenUsed/>
    <w:rsid w:val="00F92CF0"/>
    <w:pPr>
      <w:numPr>
        <w:numId w:val="17"/>
      </w:numPr>
      <w:contextualSpacing/>
    </w:pPr>
  </w:style>
  <w:style w:type="character" w:customStyle="1" w:styleId="Heading7Char">
    <w:name w:val="Heading 7 Char"/>
    <w:basedOn w:val="DefaultParagraphFont"/>
    <w:link w:val="Heading7"/>
    <w:uiPriority w:val="9"/>
    <w:semiHidden/>
    <w:rsid w:val="00F92CF0"/>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F92C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92CF0"/>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F92CF0"/>
    <w:pPr>
      <w:numPr>
        <w:numId w:val="7"/>
      </w:numPr>
    </w:pPr>
  </w:style>
  <w:style w:type="paragraph" w:customStyle="1" w:styleId="Exhibit">
    <w:name w:val="Exhibit"/>
    <w:basedOn w:val="Normal"/>
    <w:next w:val="Normal"/>
    <w:rsid w:val="004035D4"/>
    <w:pPr>
      <w:spacing w:before="60" w:after="60"/>
      <w:jc w:val="center"/>
    </w:pPr>
    <w:rPr>
      <w:rFonts w:ascii="Arial" w:eastAsia="Times New Roman" w:hAnsi="Arial"/>
      <w:szCs w:val="24"/>
    </w:rPr>
  </w:style>
  <w:style w:type="paragraph" w:customStyle="1" w:styleId="Heading">
    <w:name w:val="Heading"/>
    <w:basedOn w:val="Heading1"/>
    <w:next w:val="BodyText"/>
    <w:qFormat/>
    <w:rsid w:val="00E639A2"/>
    <w:pPr>
      <w:numPr>
        <w:numId w:val="0"/>
      </w:numPr>
    </w:pPr>
  </w:style>
  <w:style w:type="paragraph" w:customStyle="1" w:styleId="paragraph">
    <w:name w:val="paragraph"/>
    <w:basedOn w:val="Normal"/>
    <w:rsid w:val="00F92CF0"/>
    <w:pPr>
      <w:spacing w:before="100" w:beforeAutospacing="1" w:after="100" w:afterAutospacing="1"/>
      <w:jc w:val="left"/>
    </w:pPr>
    <w:rPr>
      <w:rFonts w:ascii="Times New Roman" w:eastAsia="Times New Roman" w:hAnsi="Times New Roman"/>
      <w:sz w:val="24"/>
      <w:szCs w:val="24"/>
    </w:rPr>
  </w:style>
  <w:style w:type="paragraph" w:customStyle="1" w:styleId="StatementofCompliance">
    <w:name w:val="Statement of Compliance"/>
    <w:basedOn w:val="Normal"/>
    <w:qFormat/>
    <w:rsid w:val="00E639A2"/>
    <w:pPr>
      <w:suppressAutoHyphens/>
      <w:spacing w:before="960" w:after="200"/>
      <w:jc w:val="left"/>
    </w:pPr>
    <w:rPr>
      <w:rFonts w:ascii="Arial" w:hAnsi="Arial" w:cs="Arial"/>
      <w:sz w:val="24"/>
      <w:szCs w:val="24"/>
    </w:rPr>
  </w:style>
  <w:style w:type="paragraph" w:customStyle="1" w:styleId="TableColumnHeading">
    <w:name w:val="Table Column Heading"/>
    <w:basedOn w:val="Normal"/>
    <w:uiPriority w:val="4"/>
    <w:rsid w:val="00EB605B"/>
    <w:pPr>
      <w:keepNext/>
      <w:spacing w:before="60" w:after="60"/>
      <w:jc w:val="center"/>
    </w:pPr>
    <w:rPr>
      <w:rFonts w:ascii="Arial Narrow" w:eastAsia="Times New Roman" w:hAnsi="Arial Narrow"/>
      <w:b/>
      <w:sz w:val="20"/>
      <w:szCs w:val="24"/>
    </w:rPr>
  </w:style>
  <w:style w:type="paragraph" w:customStyle="1" w:styleId="TableHeader">
    <w:name w:val="Table Header"/>
    <w:basedOn w:val="Normal"/>
    <w:link w:val="TableHeaderChar"/>
    <w:qFormat/>
    <w:rsid w:val="00F92CF0"/>
    <w:pPr>
      <w:keepNext/>
      <w:spacing w:before="60" w:after="60"/>
      <w:ind w:left="1440" w:hanging="1440"/>
      <w:jc w:val="left"/>
    </w:pPr>
    <w:rPr>
      <w:rFonts w:ascii="Arial" w:eastAsia="Times New Roman" w:hAnsi="Arial"/>
      <w:b/>
      <w:sz w:val="20"/>
      <w:szCs w:val="24"/>
    </w:rPr>
  </w:style>
  <w:style w:type="character" w:customStyle="1" w:styleId="TableHeaderChar">
    <w:name w:val="Table Header Char"/>
    <w:link w:val="TableHeader"/>
    <w:rsid w:val="00F92CF0"/>
    <w:rPr>
      <w:rFonts w:ascii="Arial" w:eastAsia="Times New Roman" w:hAnsi="Arial"/>
      <w:b/>
      <w:szCs w:val="24"/>
    </w:rPr>
  </w:style>
  <w:style w:type="paragraph" w:customStyle="1" w:styleId="TableRowHeading">
    <w:name w:val="Table Row Heading"/>
    <w:basedOn w:val="Normal"/>
    <w:rsid w:val="007520F5"/>
    <w:pPr>
      <w:spacing w:before="60" w:after="60"/>
      <w:jc w:val="left"/>
    </w:pPr>
    <w:rPr>
      <w:rFonts w:ascii="Arial Narrow" w:eastAsia="Times New Roman" w:hAnsi="Arial Narrow"/>
      <w:b/>
      <w:sz w:val="20"/>
      <w:szCs w:val="20"/>
    </w:rPr>
  </w:style>
  <w:style w:type="paragraph" w:customStyle="1" w:styleId="TableSource">
    <w:name w:val="Table Source"/>
    <w:basedOn w:val="TableText"/>
    <w:link w:val="TableSourceChar"/>
    <w:rsid w:val="00F92CF0"/>
    <w:pPr>
      <w:tabs>
        <w:tab w:val="left" w:pos="180"/>
      </w:tabs>
      <w:spacing w:before="0" w:after="0" w:line="240" w:lineRule="exact"/>
    </w:pPr>
    <w:rPr>
      <w:rFonts w:eastAsia="Times New Roman" w:cs="Arial"/>
      <w:sz w:val="16"/>
      <w:szCs w:val="18"/>
    </w:rPr>
  </w:style>
  <w:style w:type="character" w:customStyle="1" w:styleId="TableSourceChar">
    <w:name w:val="Table Source Char"/>
    <w:link w:val="TableSource"/>
    <w:rsid w:val="00F92CF0"/>
    <w:rPr>
      <w:rFonts w:ascii="Arial" w:eastAsia="Times New Roman" w:hAnsi="Arial" w:cs="Arial"/>
      <w:sz w:val="16"/>
      <w:szCs w:val="18"/>
    </w:rPr>
  </w:style>
  <w:style w:type="paragraph" w:customStyle="1" w:styleId="XAppendixLetter">
    <w:name w:val="X_Appendix Letter"/>
    <w:basedOn w:val="Normal"/>
    <w:uiPriority w:val="99"/>
    <w:rsid w:val="00E1006D"/>
    <w:pPr>
      <w:pBdr>
        <w:bottom w:val="single" w:sz="12" w:space="1" w:color="auto"/>
      </w:pBdr>
      <w:spacing w:before="1000"/>
      <w:jc w:val="center"/>
    </w:pPr>
    <w:rPr>
      <w:rFonts w:asciiTheme="minorHAnsi" w:eastAsia="Times New Roman" w:hAnsiTheme="minorHAnsi" w:cs="Arial"/>
      <w:b/>
      <w:smallCaps/>
      <w:sz w:val="48"/>
      <w:szCs w:val="48"/>
    </w:rPr>
  </w:style>
  <w:style w:type="paragraph" w:customStyle="1" w:styleId="XAppendixTitle">
    <w:name w:val="X_Appendix Title"/>
    <w:basedOn w:val="Normal"/>
    <w:uiPriority w:val="99"/>
    <w:rsid w:val="00E1006D"/>
    <w:pPr>
      <w:spacing w:before="120"/>
      <w:jc w:val="center"/>
      <w:outlineLvl w:val="3"/>
    </w:pPr>
    <w:rPr>
      <w:rFonts w:asciiTheme="minorHAnsi" w:eastAsia="Times New Roman" w:hAnsiTheme="minorHAnsi" w:cs="Arial"/>
      <w:sz w:val="36"/>
      <w:szCs w:val="36"/>
    </w:rPr>
  </w:style>
  <w:style w:type="paragraph" w:styleId="CommentText">
    <w:name w:val="annotation text"/>
    <w:aliases w:val=" Char2,Char2"/>
    <w:basedOn w:val="Normal"/>
    <w:link w:val="CommentTextChar"/>
    <w:uiPriority w:val="99"/>
    <w:unhideWhenUsed/>
    <w:rPr>
      <w:sz w:val="20"/>
      <w:szCs w:val="20"/>
    </w:rPr>
  </w:style>
  <w:style w:type="character" w:customStyle="1" w:styleId="CommentTextChar">
    <w:name w:val="Comment Text Char"/>
    <w:aliases w:val=" Char2 Char,Char2 Char"/>
    <w:basedOn w:val="DefaultParagraphFont"/>
    <w:link w:val="CommentText"/>
    <w:uiPriority w:val="99"/>
    <w:rPr>
      <w:rFonts w:ascii="Calibri" w:hAnsi="Calibri"/>
    </w:rPr>
  </w:style>
  <w:style w:type="paragraph" w:styleId="Date">
    <w:name w:val="Date"/>
    <w:basedOn w:val="BodyText"/>
    <w:next w:val="Normal"/>
    <w:link w:val="DateChar"/>
    <w:uiPriority w:val="99"/>
    <w:unhideWhenUsed/>
    <w:rsid w:val="00AD56ED"/>
    <w:rPr>
      <w:sz w:val="32"/>
      <w:szCs w:val="32"/>
    </w:rPr>
  </w:style>
  <w:style w:type="character" w:customStyle="1" w:styleId="DateChar">
    <w:name w:val="Date Char"/>
    <w:basedOn w:val="DefaultParagraphFont"/>
    <w:link w:val="Date"/>
    <w:uiPriority w:val="99"/>
    <w:rsid w:val="00AD56ED"/>
    <w:rPr>
      <w:rFonts w:ascii="Calibri" w:hAnsi="Calibri"/>
      <w:sz w:val="32"/>
      <w:szCs w:val="32"/>
    </w:rPr>
  </w:style>
  <w:style w:type="paragraph" w:customStyle="1" w:styleId="Prepared-Approved">
    <w:name w:val="Prepared-Approved"/>
    <w:basedOn w:val="Normal"/>
    <w:qFormat/>
    <w:rsid w:val="00AD56ED"/>
    <w:pPr>
      <w:tabs>
        <w:tab w:val="left" w:pos="7470"/>
      </w:tabs>
      <w:jc w:val="right"/>
    </w:pPr>
    <w:rPr>
      <w:rFonts w:ascii="Arial" w:hAnsi="Arial" w:cs="Arial"/>
      <w:sz w:val="24"/>
      <w:szCs w:val="24"/>
    </w:rPr>
  </w:style>
  <w:style w:type="paragraph" w:customStyle="1" w:styleId="Acronyms">
    <w:name w:val="Acronyms"/>
    <w:basedOn w:val="Normal"/>
    <w:qFormat/>
    <w:rsid w:val="00E639A2"/>
    <w:pPr>
      <w:ind w:left="1800" w:hanging="1800"/>
    </w:pPr>
    <w:rPr>
      <w:rFonts w:ascii="Arial" w:hAnsi="Arial"/>
      <w:sz w:val="24"/>
    </w:rPr>
  </w:style>
  <w:style w:type="table" w:customStyle="1" w:styleId="TableGrid1">
    <w:name w:val="Table Grid1"/>
    <w:basedOn w:val="TableNormal"/>
    <w:next w:val="TableGrid"/>
    <w:uiPriority w:val="59"/>
    <w:rsid w:val="00FE2D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CENTER">
    <w:name w:val="Table Text CENTER"/>
    <w:basedOn w:val="TableText"/>
    <w:qFormat/>
    <w:rsid w:val="003C4111"/>
    <w:pPr>
      <w:jc w:val="center"/>
    </w:pPr>
    <w:rPr>
      <w:szCs w:val="17"/>
    </w:rPr>
  </w:style>
  <w:style w:type="character" w:styleId="UnresolvedMention">
    <w:name w:val="Unresolved Mention"/>
    <w:basedOn w:val="DefaultParagraphFont"/>
    <w:uiPriority w:val="99"/>
    <w:semiHidden/>
    <w:unhideWhenUsed/>
    <w:rsid w:val="00BC2B35"/>
    <w:rPr>
      <w:color w:val="605E5C"/>
      <w:shd w:val="clear" w:color="auto" w:fill="E1DFDD"/>
    </w:rPr>
  </w:style>
  <w:style w:type="character" w:customStyle="1" w:styleId="BluetextChar">
    <w:name w:val="Blue text Char"/>
    <w:basedOn w:val="DefaultParagraphFont"/>
    <w:link w:val="Bluetext0"/>
    <w:rsid w:val="00E639A2"/>
    <w:rPr>
      <w:rFonts w:ascii="Arial" w:hAnsi="Arial"/>
      <w:color w:val="0000F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sign.onramp.dot.ca.gov/downloads/design/files/lap/via/VIA%20_Questionnaire.docx" TargetMode="External"/><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hyperlink" Target="https://design.onramp.dot.ca.gov/downloads/design/files/Design%20Updates/Landscape/VIA_Handbook.pdf" TargetMode="External"/><Relationship Id="rId23" Type="http://schemas.openxmlformats.org/officeDocument/2006/relationships/image" Target="media/image2.png"/><Relationship Id="rId28" Type="http://schemas.openxmlformats.org/officeDocument/2006/relationships/hyperlink" Target="https://dot.ca.gov/programs/environmental-analysis/standard-environmental-reference-ser/other-guidance" TargetMode="External"/><Relationship Id="rId36"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DF1B3AE8F8D64FBEF7C2653262E396" ma:contentTypeVersion="16" ma:contentTypeDescription="Create a new document." ma:contentTypeScope="" ma:versionID="f105577e4badfa817e7e876aef4d8091">
  <xsd:schema xmlns:xsd="http://www.w3.org/2001/XMLSchema" xmlns:xs="http://www.w3.org/2001/XMLSchema" xmlns:p="http://schemas.microsoft.com/office/2006/metadata/properties" xmlns:ns2="5b14cdf5-9233-40c1-aea7-8d60c067409c" xmlns:ns3="3713a4db-264e-47c6-a184-ef10ad99c42b" targetNamespace="http://schemas.microsoft.com/office/2006/metadata/properties" ma:root="true" ma:fieldsID="f9759253999ee2c217b96f83a2adc2c8" ns2:_="" ns3:_="">
    <xsd:import namespace="5b14cdf5-9233-40c1-aea7-8d60c067409c"/>
    <xsd:import namespace="3713a4db-264e-47c6-a184-ef10ad99c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4cdf5-9233-40c1-aea7-8d60c0674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13a4db-264e-47c6-a184-ef10ad99c4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f8d8244-b368-4188-af2f-3b41e6fddbb6}" ma:internalName="TaxCatchAll" ma:showField="CatchAllData" ma:web="3713a4db-264e-47c6-a184-ef10ad99c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713a4db-264e-47c6-a184-ef10ad99c42b" xsi:nil="true"/>
    <lcf76f155ced4ddcb4097134ff3c332f xmlns="5b14cdf5-9233-40c1-aea7-8d60c067409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B42583-0685-4135-BF19-FD23E2EEA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4cdf5-9233-40c1-aea7-8d60c067409c"/>
    <ds:schemaRef ds:uri="3713a4db-264e-47c6-a184-ef10ad99c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806BC-FBCF-4F2B-8DF5-F9FA205364A1}">
  <ds:schemaRefs>
    <ds:schemaRef ds:uri="http://schemas.openxmlformats.org/officeDocument/2006/bibliography"/>
  </ds:schemaRefs>
</ds:datastoreItem>
</file>

<file path=customXml/itemProps3.xml><?xml version="1.0" encoding="utf-8"?>
<ds:datastoreItem xmlns:ds="http://schemas.openxmlformats.org/officeDocument/2006/customXml" ds:itemID="{2DBB5BBC-E41C-463A-BA5E-B9C1D1D2933D}">
  <ds:schemaRefs>
    <ds:schemaRef ds:uri="3713a4db-264e-47c6-a184-ef10ad99c42b"/>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5b14cdf5-9233-40c1-aea7-8d60c067409c"/>
  </ds:schemaRefs>
</ds:datastoreItem>
</file>

<file path=customXml/itemProps4.xml><?xml version="1.0" encoding="utf-8"?>
<ds:datastoreItem xmlns:ds="http://schemas.openxmlformats.org/officeDocument/2006/customXml" ds:itemID="{7CBDBFD1-F9A3-41DD-8F05-4B301DC4B9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47</Pages>
  <Words>10708</Words>
  <Characters>61036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Standard Visual Impact Assessment Annotated Outline</vt:lpstr>
    </vt:vector>
  </TitlesOfParts>
  <Company>LHB</Company>
  <LinksUpToDate>false</LinksUpToDate>
  <CharactersWithSpaces>71601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Visual Impact Assessment Annotated Outline</dc:title>
  <dc:subject/>
  <dc:creator>Craig Churchward</dc:creator>
  <cp:keywords>"Visual Impact Assessment, VIA, CalTrans, Annotated Outline, California Department of Transportation, Area of Visual Effect, Visual Resources"</cp:keywords>
  <cp:lastModifiedBy>Tillson-Rodriguez, Daniel@DOT</cp:lastModifiedBy>
  <cp:revision>124</cp:revision>
  <cp:lastPrinted>2022-06-09T19:24:00Z</cp:lastPrinted>
  <dcterms:created xsi:type="dcterms:W3CDTF">2023-07-18T22:18:00Z</dcterms:created>
  <dcterms:modified xsi:type="dcterms:W3CDTF">2023-09-20T19:12:00Z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0x01010095DF1B3AE8F8D64FBEF7C2653262E396</vt:lpwstr>
  </property>
  <property fmtid="{D5CDD505-2E9C-101B-9397-08002B2CF9AE}" pid="3" name="MediaServiceImageTags">
    <vt:lpwstr/>
  </property>
</Properties>
</file>