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C1" w:rsidRPr="00247E3B" w:rsidRDefault="003323C1" w:rsidP="007C3F9E">
      <w:pPr>
        <w:pStyle w:val="Heading1"/>
        <w:spacing w:after="480"/>
        <w:jc w:val="center"/>
        <w:rPr>
          <w:i w:val="0"/>
          <w:sz w:val="28"/>
          <w:szCs w:val="28"/>
        </w:rPr>
      </w:pPr>
      <w:r w:rsidRPr="00247E3B">
        <w:rPr>
          <w:i w:val="0"/>
          <w:sz w:val="28"/>
          <w:szCs w:val="28"/>
        </w:rPr>
        <w:t>PRELIMINARY ENVIRONMENTAL ANALYSIS REPORT</w:t>
      </w:r>
    </w:p>
    <w:p w:rsidR="003323C1" w:rsidRPr="00F348F5" w:rsidRDefault="003323C1" w:rsidP="00420077">
      <w:pPr>
        <w:pStyle w:val="Heading2"/>
      </w:pPr>
      <w:r w:rsidRPr="00F348F5">
        <w:t>1. Project Information</w:t>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after="0"/>
      </w:pPr>
      <w:r w:rsidRPr="00F348F5">
        <w:rPr>
          <w:b/>
        </w:rPr>
        <w:t>DIST-CO-RTE:</w:t>
      </w:r>
      <w:r>
        <w:t xml:space="preserve"> </w:t>
      </w:r>
      <w:r w:rsidR="009B6D5F">
        <w:fldChar w:fldCharType="begin">
          <w:ffData>
            <w:name w:val="Text1"/>
            <w:enabled/>
            <w:calcOnExit w:val="0"/>
            <w:statusText w:type="text" w:val="Enter DIST-CO-RTE"/>
            <w:textInput/>
          </w:ffData>
        </w:fldChar>
      </w:r>
      <w:bookmarkStart w:id="0" w:name="Text1"/>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0"/>
      <w:r>
        <w:tab/>
      </w:r>
      <w:r w:rsidRPr="00F348F5">
        <w:rPr>
          <w:b/>
        </w:rPr>
        <w:t>PM/PM:</w:t>
      </w:r>
      <w:r>
        <w:t xml:space="preserve"> </w:t>
      </w:r>
      <w:r w:rsidR="009B6D5F">
        <w:fldChar w:fldCharType="begin">
          <w:ffData>
            <w:name w:val=""/>
            <w:enabled/>
            <w:calcOnExit w:val="0"/>
            <w:statusText w:type="text" w:val="Enter postmiles"/>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s>
        <w:spacing w:after="0"/>
      </w:pPr>
      <w:r w:rsidRPr="00F348F5">
        <w:rPr>
          <w:b/>
        </w:rPr>
        <w:t>EA:</w:t>
      </w:r>
      <w:r>
        <w:t xml:space="preserve"> </w:t>
      </w:r>
      <w:r w:rsidR="009B6D5F">
        <w:fldChar w:fldCharType="begin">
          <w:ffData>
            <w:name w:val=""/>
            <w:enabled/>
            <w:calcOnExit w:val="0"/>
            <w:statusText w:type="text" w:val="Enter EA"/>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F348F5">
        <w:rPr>
          <w:b/>
        </w:rPr>
        <w:t>EFIS Project ID:</w:t>
      </w:r>
      <w:r>
        <w:t xml:space="preserve"> </w:t>
      </w:r>
      <w:r w:rsidR="005028BE">
        <w:fldChar w:fldCharType="begin">
          <w:ffData>
            <w:name w:val=""/>
            <w:enabled/>
            <w:calcOnExit w:val="0"/>
            <w:statusText w:type="text" w:val="Enter EFIS Project ID"/>
            <w:textInput/>
          </w:ffData>
        </w:fldChar>
      </w:r>
      <w:r w:rsidR="005028BE">
        <w:instrText xml:space="preserve"> FORMTEXT </w:instrText>
      </w:r>
      <w:r w:rsidR="005028BE">
        <w:fldChar w:fldCharType="separate"/>
      </w:r>
      <w:r w:rsidR="005028BE">
        <w:rPr>
          <w:noProof/>
        </w:rPr>
        <w:t> </w:t>
      </w:r>
      <w:r w:rsidR="005028BE">
        <w:rPr>
          <w:noProof/>
        </w:rPr>
        <w:t> </w:t>
      </w:r>
      <w:r w:rsidR="005028BE">
        <w:rPr>
          <w:noProof/>
        </w:rPr>
        <w:t> </w:t>
      </w:r>
      <w:r w:rsidR="005028BE">
        <w:rPr>
          <w:noProof/>
        </w:rPr>
        <w:t> </w:t>
      </w:r>
      <w:r w:rsidR="005028BE">
        <w:rPr>
          <w:noProof/>
        </w:rPr>
        <w:t> </w:t>
      </w:r>
      <w:r w:rsidR="005028BE">
        <w:fldChar w:fldCharType="end"/>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r w:rsidRPr="00F348F5">
        <w:rPr>
          <w:b/>
        </w:rPr>
        <w:t>Project Title:</w:t>
      </w:r>
      <w:r>
        <w:t xml:space="preserve"> </w:t>
      </w:r>
      <w:r w:rsidR="00F348F5">
        <w:fldChar w:fldCharType="begin">
          <w:ffData>
            <w:name w:val=""/>
            <w:enabled/>
            <w:calcOnExit w:val="0"/>
            <w:textInput>
              <w:default w:val="Enter Brief descriptive phrase, e.g., CAPM, Curve Re-alignment, etc."/>
            </w:textInput>
          </w:ffData>
        </w:fldChar>
      </w:r>
      <w:r w:rsidR="00F348F5">
        <w:instrText xml:space="preserve"> FORMTEXT </w:instrText>
      </w:r>
      <w:r w:rsidR="00F348F5">
        <w:fldChar w:fldCharType="separate"/>
      </w:r>
      <w:r w:rsidR="00F348F5">
        <w:rPr>
          <w:noProof/>
        </w:rPr>
        <w:t>Enter Brief descriptive phrase, e.g., CAPM, Curve Re-alignment, etc.</w:t>
      </w:r>
      <w:r w:rsidR="00F348F5">
        <w:fldChar w:fldCharType="end"/>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spacing w:after="0"/>
      </w:pPr>
      <w:r w:rsidRPr="00F348F5">
        <w:rPr>
          <w:b/>
        </w:rPr>
        <w:t>Project Manager:</w:t>
      </w:r>
      <w:r>
        <w:t xml:space="preserve"> </w:t>
      </w:r>
      <w:bookmarkStart w:id="1" w:name="_Hlk42695683"/>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1"/>
      <w:r>
        <w:tab/>
      </w:r>
      <w:r w:rsidRPr="00F348F5">
        <w:rPr>
          <w:b/>
        </w:rPr>
        <w:t>Phone:</w:t>
      </w:r>
      <w:r>
        <w:t xml:space="preserve"> </w:t>
      </w:r>
      <w:bookmarkStart w:id="2" w:name="_Hlk42695689"/>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2"/>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spacing w:after="0"/>
      </w:pPr>
      <w:r w:rsidRPr="00F348F5">
        <w:rPr>
          <w:b/>
        </w:rPr>
        <w:t>Project Engineer: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spacing w:after="0"/>
      </w:pPr>
      <w:r w:rsidRPr="00C71AEB">
        <w:rPr>
          <w:b/>
        </w:rPr>
        <w:t>Environmental Office Chief/Manager: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rsidR="003323C1" w:rsidRDefault="003323C1" w:rsidP="00C71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60"/>
        </w:tabs>
      </w:pPr>
      <w:r w:rsidRPr="00C71AEB">
        <w:rPr>
          <w:b/>
        </w:rPr>
        <w:t>PEAR Preparer: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rsidR="003323C1" w:rsidRPr="000626D6" w:rsidRDefault="003323C1" w:rsidP="000626D6">
      <w:pPr>
        <w:pStyle w:val="Heading2"/>
      </w:pPr>
      <w:r w:rsidRPr="000626D6">
        <w:t>2. Project Description</w:t>
      </w:r>
    </w:p>
    <w:p w:rsidR="00C71AEB" w:rsidRPr="00B40898" w:rsidRDefault="00C71AEB" w:rsidP="00B40898">
      <w:pPr>
        <w:pStyle w:val="Heading3"/>
      </w:pPr>
      <w:r w:rsidRPr="00B40898">
        <w:t>Purpose and Need</w:t>
      </w:r>
    </w:p>
    <w:p w:rsidR="000626D6" w:rsidRPr="004D2EDC" w:rsidRDefault="004D2EDC" w:rsidP="004D2EDC">
      <w:pPr>
        <w:spacing w:after="0"/>
        <w:rPr>
          <w:i/>
        </w:rPr>
      </w:pPr>
      <w:r w:rsidRPr="004D2EDC">
        <w:rPr>
          <w:i/>
        </w:rPr>
        <w:t>Write a concise statement of the project purpose and need.  It should be consistent with the purpose and need statement in the Project Initiation Document (PID).</w:t>
      </w:r>
    </w:p>
    <w:p w:rsidR="004D2EDC" w:rsidRDefault="004D2EDC" w:rsidP="000626D6">
      <w:r>
        <w:fldChar w:fldCharType="begin">
          <w:ffData>
            <w:name w:val="Text6"/>
            <w:enabled/>
            <w:calcOnExit w:val="0"/>
            <w:statusText w:type="text" w:val="Enter text here"/>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626D6" w:rsidRDefault="000626D6" w:rsidP="00B40898">
      <w:pPr>
        <w:pStyle w:val="Heading3"/>
      </w:pPr>
      <w:r w:rsidRPr="000626D6">
        <w:t>Description of work</w:t>
      </w:r>
    </w:p>
    <w:p w:rsidR="000626D6" w:rsidRPr="004D2EDC" w:rsidRDefault="004D2EDC" w:rsidP="004D2EDC">
      <w:pPr>
        <w:spacing w:after="0"/>
        <w:rPr>
          <w:i/>
        </w:rPr>
      </w:pPr>
      <w:r w:rsidRPr="004D2EDC">
        <w:rPr>
          <w:i/>
        </w:rPr>
        <w:t>Write a brief summary of the proposed work that will be done.  Include work required that is incidental to the project, such as: access roads, utility relocation, de-watering, etc.</w:t>
      </w:r>
    </w:p>
    <w:p w:rsidR="00EE5666" w:rsidRDefault="00EE5666" w:rsidP="00EE5666">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26D6" w:rsidRDefault="000626D6" w:rsidP="00B40898">
      <w:pPr>
        <w:pStyle w:val="Heading3"/>
      </w:pPr>
      <w:r w:rsidRPr="000626D6">
        <w:t>Alternatives</w:t>
      </w:r>
    </w:p>
    <w:p w:rsidR="000626D6" w:rsidRPr="004D2EDC" w:rsidRDefault="004D2EDC" w:rsidP="004D2EDC">
      <w:pPr>
        <w:spacing w:after="0"/>
        <w:rPr>
          <w:i/>
        </w:rPr>
      </w:pPr>
      <w:r w:rsidRPr="004D2EDC">
        <w:rPr>
          <w:i/>
        </w:rPr>
        <w:t>Identify all project alternatives (including no-build).  If alternatives are no longer being considered, state why.  Do not select or identify a preferred alternative.  Describe each alternative still under consideration.</w:t>
      </w:r>
    </w:p>
    <w:p w:rsidR="005028BE" w:rsidRDefault="005028BE" w:rsidP="005028BE">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26D6" w:rsidRDefault="000626D6" w:rsidP="000626D6">
      <w:pPr>
        <w:pStyle w:val="Heading2"/>
      </w:pPr>
      <w:r w:rsidRPr="000626D6">
        <w:t>3. Anticipated Environmental Approval</w:t>
      </w:r>
    </w:p>
    <w:p w:rsidR="000626D6" w:rsidRPr="000626D6" w:rsidRDefault="000626D6" w:rsidP="00B40898">
      <w:pPr>
        <w:spacing w:after="60"/>
        <w:rPr>
          <w:b/>
        </w:rPr>
      </w:pPr>
      <w:r w:rsidRPr="000626D6">
        <w:rPr>
          <w:b/>
        </w:rPr>
        <w:t>CEQA (choose one):</w:t>
      </w:r>
    </w:p>
    <w:bookmarkStart w:id="4" w:name="_Hlk42690529"/>
    <w:p w:rsidR="000626D6" w:rsidRDefault="00EE5666" w:rsidP="00B40898">
      <w:pPr>
        <w:spacing w:after="60"/>
      </w:pPr>
      <w:r>
        <w:fldChar w:fldCharType="begin">
          <w:ffData>
            <w:name w:val="Check1"/>
            <w:enabled/>
            <w:calcOnExit w:val="0"/>
            <w:statusText w:type="text" w:val="Enter text here"/>
            <w:checkBox>
              <w:sizeAuto/>
              <w:default w:val="0"/>
            </w:checkBox>
          </w:ffData>
        </w:fldChar>
      </w:r>
      <w:bookmarkStart w:id="5" w:name="Check1"/>
      <w:r>
        <w:instrText xml:space="preserve"> FORMCHECKBOX </w:instrText>
      </w:r>
      <w:r w:rsidR="00B2716D">
        <w:fldChar w:fldCharType="separate"/>
      </w:r>
      <w:r>
        <w:fldChar w:fldCharType="end"/>
      </w:r>
      <w:bookmarkEnd w:id="5"/>
      <w:r w:rsidR="000626D6">
        <w:t xml:space="preserve"> </w:t>
      </w:r>
      <w:bookmarkEnd w:id="4"/>
      <w:r w:rsidR="000626D6">
        <w:t>Exemption</w:t>
      </w:r>
    </w:p>
    <w:p w:rsidR="000626D6" w:rsidRDefault="00E508E1" w:rsidP="00B40898">
      <w:pPr>
        <w:tabs>
          <w:tab w:val="left" w:pos="1890"/>
          <w:tab w:val="left" w:pos="3690"/>
        </w:tabs>
        <w:spacing w:after="60"/>
        <w:ind w:left="360"/>
      </w:pP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Statutory</w:t>
      </w:r>
      <w:r w:rsidR="000626D6">
        <w:tab/>
      </w: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rsidR="000626D6">
        <w:t xml:space="preserve"> Categorical</w:t>
      </w:r>
      <w:r w:rsidR="000626D6">
        <w:tab/>
      </w: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rsidR="000626D6">
        <w:t xml:space="preserve"> Common Sense</w:t>
      </w:r>
    </w:p>
    <w:p w:rsidR="000626D6" w:rsidRDefault="00E508E1" w:rsidP="00BD6D0F">
      <w:pPr>
        <w:spacing w:after="60"/>
        <w:ind w:left="360" w:hanging="360"/>
      </w:pP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BD6D0F" w:rsidRPr="00BD6D0F">
        <w:t>Initial Study or Focused Initial Study with proposed Negative Declaration (ND) or Mitigated ND</w:t>
      </w:r>
    </w:p>
    <w:p w:rsidR="000626D6" w:rsidRDefault="00E508E1" w:rsidP="007C3F9E">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rsidR="000626D6">
        <w:t xml:space="preserve"> Environmental Impact Report</w:t>
      </w:r>
    </w:p>
    <w:p w:rsidR="000626D6" w:rsidRPr="00E508E1" w:rsidRDefault="000626D6" w:rsidP="00B40898">
      <w:pPr>
        <w:spacing w:after="60"/>
        <w:rPr>
          <w:b/>
        </w:rPr>
      </w:pPr>
      <w:r w:rsidRPr="00E508E1">
        <w:rPr>
          <w:b/>
        </w:rPr>
        <w:t>NEPA (choose one):</w:t>
      </w:r>
    </w:p>
    <w:p w:rsidR="000626D6" w:rsidRDefault="00E508E1" w:rsidP="00B40898">
      <w:pPr>
        <w:spacing w:after="60"/>
      </w:pP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Categorical Exclusion</w:t>
      </w:r>
    </w:p>
    <w:p w:rsidR="000626D6" w:rsidRDefault="00E508E1" w:rsidP="00B40898">
      <w:pPr>
        <w:spacing w:after="60"/>
      </w:pP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Environmental Assessment with Finding of No Significant Impact</w:t>
      </w:r>
    </w:p>
    <w:p w:rsidR="000626D6" w:rsidRDefault="00E508E1" w:rsidP="00B40898">
      <w:pPr>
        <w:tabs>
          <w:tab w:val="left" w:pos="1890"/>
        </w:tabs>
        <w:spacing w:after="60"/>
        <w:ind w:left="360"/>
      </w:pPr>
      <w:r>
        <w:lastRenderedPageBreak/>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Routine</w:t>
      </w:r>
      <w:r w:rsidR="000626D6">
        <w:tab/>
      </w:r>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Complex</w:t>
      </w:r>
    </w:p>
    <w:p w:rsidR="000626D6" w:rsidRDefault="00E508E1" w:rsidP="007C3F9E">
      <w:r>
        <w:fldChar w:fldCharType="begin">
          <w:ffData>
            <w:name w:val="Check1"/>
            <w:enabled/>
            <w:calcOnExit w:val="0"/>
            <w:checkBox>
              <w:sizeAuto/>
              <w:default w:val="0"/>
            </w:checkBox>
          </w:ffData>
        </w:fldChar>
      </w:r>
      <w:r>
        <w:instrText xml:space="preserve"> FORMCHECKBOX </w:instrText>
      </w:r>
      <w:r w:rsidR="00B2716D">
        <w:fldChar w:fldCharType="separate"/>
      </w:r>
      <w:r>
        <w:fldChar w:fldCharType="end"/>
      </w:r>
      <w:r>
        <w:t xml:space="preserve"> </w:t>
      </w:r>
      <w:r w:rsidR="000626D6">
        <w:t>Environmental Impact Statement</w:t>
      </w:r>
    </w:p>
    <w:p w:rsidR="000626D6" w:rsidRDefault="000626D6" w:rsidP="000626D6">
      <w:pPr>
        <w:spacing w:after="0"/>
      </w:pPr>
      <w:r w:rsidRPr="00B70880">
        <w:rPr>
          <w:b/>
        </w:rPr>
        <w:t>CEQA Lead Agency</w:t>
      </w:r>
      <w:r>
        <w:t xml:space="preserve"> (if determined): </w:t>
      </w:r>
      <w:r w:rsidR="0074076E">
        <w:fldChar w:fldCharType="begin">
          <w:ffData>
            <w:name w:val="Text5"/>
            <w:enabled/>
            <w:calcOnExit w:val="0"/>
            <w:statusText w:type="text" w:val="Enter name"/>
            <w:textInput/>
          </w:ffData>
        </w:fldChar>
      </w:r>
      <w:bookmarkStart w:id="6" w:name="Text5"/>
      <w:r w:rsidR="0074076E">
        <w:instrText xml:space="preserve"> FORMTEXT </w:instrText>
      </w:r>
      <w:r w:rsidR="0074076E">
        <w:fldChar w:fldCharType="separate"/>
      </w:r>
      <w:r w:rsidR="0074076E">
        <w:rPr>
          <w:noProof/>
        </w:rPr>
        <w:t> </w:t>
      </w:r>
      <w:r w:rsidR="0074076E">
        <w:rPr>
          <w:noProof/>
        </w:rPr>
        <w:t> </w:t>
      </w:r>
      <w:r w:rsidR="0074076E">
        <w:rPr>
          <w:noProof/>
        </w:rPr>
        <w:t> </w:t>
      </w:r>
      <w:r w:rsidR="0074076E">
        <w:rPr>
          <w:noProof/>
        </w:rPr>
        <w:t> </w:t>
      </w:r>
      <w:r w:rsidR="0074076E">
        <w:rPr>
          <w:noProof/>
        </w:rPr>
        <w:t> </w:t>
      </w:r>
      <w:r w:rsidR="0074076E">
        <w:fldChar w:fldCharType="end"/>
      </w:r>
      <w:bookmarkEnd w:id="6"/>
    </w:p>
    <w:p w:rsidR="000626D6" w:rsidRDefault="000626D6" w:rsidP="000626D6">
      <w:pPr>
        <w:spacing w:after="0"/>
      </w:pPr>
      <w:r w:rsidRPr="00B70880">
        <w:rPr>
          <w:b/>
        </w:rPr>
        <w:t>Estimated length of time (months) to obtain environmental approval:</w:t>
      </w:r>
      <w:r>
        <w:t xml:space="preserve"> </w:t>
      </w:r>
      <w:r w:rsidR="008000C2">
        <w:fldChar w:fldCharType="begin">
          <w:ffData>
            <w:name w:val=""/>
            <w:enabled/>
            <w:calcOnExit w:val="0"/>
            <w:statusText w:type="text" w:val="Enter months"/>
            <w:textInput/>
          </w:ffData>
        </w:fldChar>
      </w:r>
      <w:r w:rsidR="008000C2">
        <w:instrText xml:space="preserve"> FORMTEXT </w:instrText>
      </w:r>
      <w:r w:rsidR="008000C2">
        <w:fldChar w:fldCharType="separate"/>
      </w:r>
      <w:r w:rsidR="008000C2">
        <w:rPr>
          <w:noProof/>
        </w:rPr>
        <w:t> </w:t>
      </w:r>
      <w:r w:rsidR="008000C2">
        <w:rPr>
          <w:noProof/>
        </w:rPr>
        <w:t> </w:t>
      </w:r>
      <w:r w:rsidR="008000C2">
        <w:rPr>
          <w:noProof/>
        </w:rPr>
        <w:t> </w:t>
      </w:r>
      <w:r w:rsidR="008000C2">
        <w:rPr>
          <w:noProof/>
        </w:rPr>
        <w:t> </w:t>
      </w:r>
      <w:r w:rsidR="008000C2">
        <w:rPr>
          <w:noProof/>
        </w:rPr>
        <w:t> </w:t>
      </w:r>
      <w:r w:rsidR="008000C2">
        <w:fldChar w:fldCharType="end"/>
      </w:r>
    </w:p>
    <w:p w:rsidR="003323C1" w:rsidRDefault="000626D6" w:rsidP="007C3F9E">
      <w:r w:rsidRPr="00B70880">
        <w:rPr>
          <w:b/>
        </w:rPr>
        <w:t>Estimated person hours to complete identified tasks:</w:t>
      </w:r>
      <w:r>
        <w:t xml:space="preserve"> </w:t>
      </w:r>
      <w:r w:rsidR="005028BE">
        <w:fldChar w:fldCharType="begin">
          <w:ffData>
            <w:name w:val=""/>
            <w:enabled/>
            <w:calcOnExit w:val="0"/>
            <w:statusText w:type="text" w:val="Enter hours"/>
            <w:textInput/>
          </w:ffData>
        </w:fldChar>
      </w:r>
      <w:r w:rsidR="005028BE">
        <w:instrText xml:space="preserve"> FORMTEXT </w:instrText>
      </w:r>
      <w:r w:rsidR="005028BE">
        <w:fldChar w:fldCharType="separate"/>
      </w:r>
      <w:r w:rsidR="005028BE">
        <w:rPr>
          <w:noProof/>
        </w:rPr>
        <w:t> </w:t>
      </w:r>
      <w:r w:rsidR="005028BE">
        <w:rPr>
          <w:noProof/>
        </w:rPr>
        <w:t> </w:t>
      </w:r>
      <w:r w:rsidR="005028BE">
        <w:rPr>
          <w:noProof/>
        </w:rPr>
        <w:t> </w:t>
      </w:r>
      <w:r w:rsidR="005028BE">
        <w:rPr>
          <w:noProof/>
        </w:rPr>
        <w:t> </w:t>
      </w:r>
      <w:r w:rsidR="005028BE">
        <w:rPr>
          <w:noProof/>
        </w:rPr>
        <w:t> </w:t>
      </w:r>
      <w:r w:rsidR="005028BE">
        <w:fldChar w:fldCharType="end"/>
      </w:r>
    </w:p>
    <w:p w:rsidR="00B40898" w:rsidRDefault="00B40898" w:rsidP="007C3F9E">
      <w:pPr>
        <w:pStyle w:val="Heading2"/>
      </w:pPr>
      <w:r>
        <w:t>4. Special Environmental Considerations</w:t>
      </w:r>
    </w:p>
    <w:p w:rsidR="00B40898" w:rsidRPr="004D2EDC" w:rsidRDefault="00B40898" w:rsidP="004D2EDC">
      <w:pPr>
        <w:spacing w:after="0"/>
        <w:rPr>
          <w:i/>
        </w:rPr>
      </w:pPr>
      <w:r w:rsidRPr="004D2EDC">
        <w:rPr>
          <w:i/>
        </w:rPr>
        <w:t>For each viable alternative, summarize below any special processes such as NEPA/404, seasonal constraints, Section 7, Section 4(f) that may affect project delivery and require unusual, exceptional, or extended environmental processes.</w:t>
      </w:r>
    </w:p>
    <w:p w:rsidR="00B40898" w:rsidRDefault="00DD5DE8" w:rsidP="00B40898">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898" w:rsidRDefault="00B40898" w:rsidP="007C3F9E">
      <w:pPr>
        <w:pStyle w:val="Heading2"/>
      </w:pPr>
      <w:r>
        <w:t>5. Anticipated Environmental Commitments</w:t>
      </w:r>
    </w:p>
    <w:p w:rsidR="00B40898" w:rsidRPr="004D2EDC" w:rsidRDefault="00B40898" w:rsidP="004D2EDC">
      <w:pPr>
        <w:spacing w:after="0"/>
        <w:rPr>
          <w:i/>
        </w:rPr>
      </w:pPr>
      <w:r w:rsidRPr="004D2EDC">
        <w:rPr>
          <w:i/>
        </w:rPr>
        <w:t xml:space="preserve">For each viable alternative, briefly summarize the anticipated environmental commitments by impacted resource.  If commitments have been made, include a copy of the ECR.  For standard PSRs, include a cost estimate for each environmental commitment.  Include the total cost of all environmental commitment costs in Item 9, Summary Statement for PID below.  Reference PEAR Environmental Commitments Cost Estimate (Attachment </w:t>
      </w:r>
      <w:r w:rsidR="0056716D">
        <w:rPr>
          <w:i/>
        </w:rPr>
        <w:t>B</w:t>
      </w:r>
      <w:r w:rsidRPr="004D2EDC">
        <w:rPr>
          <w:i/>
        </w:rPr>
        <w:t>).</w:t>
      </w:r>
    </w:p>
    <w:p w:rsidR="00B40898" w:rsidRDefault="00DD5DE8" w:rsidP="00B40898">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898" w:rsidRDefault="00B40898" w:rsidP="007C3F9E">
      <w:pPr>
        <w:pStyle w:val="Heading2"/>
      </w:pPr>
      <w:r>
        <w:t>6. Permits and Approvals</w:t>
      </w:r>
    </w:p>
    <w:p w:rsidR="00B40898" w:rsidRPr="004D2EDC" w:rsidRDefault="00B40898" w:rsidP="004D2EDC">
      <w:pPr>
        <w:spacing w:after="0"/>
        <w:rPr>
          <w:i/>
        </w:rPr>
      </w:pPr>
      <w:r w:rsidRPr="004D2EDC">
        <w:rPr>
          <w:i/>
        </w:rPr>
        <w:t>Include timelines for acquiring permits or agreements.  Reference PEAR Environmental Commitments Cost Estimate.</w:t>
      </w:r>
    </w:p>
    <w:p w:rsidR="00B40898" w:rsidRDefault="00DD5DE8" w:rsidP="00B40898">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898" w:rsidRDefault="00B40898" w:rsidP="007C3F9E">
      <w:pPr>
        <w:pStyle w:val="Heading2"/>
      </w:pPr>
      <w:r>
        <w:t>7.</w:t>
      </w:r>
      <w:r w:rsidR="001B42BC">
        <w:t xml:space="preserve"> </w:t>
      </w:r>
      <w:r>
        <w:t>Level of Effort: Risks and Assumptions</w:t>
      </w:r>
    </w:p>
    <w:p w:rsidR="00B40898" w:rsidRPr="004D2EDC" w:rsidRDefault="00B40898" w:rsidP="004D2EDC">
      <w:pPr>
        <w:spacing w:after="0"/>
        <w:rPr>
          <w:i/>
        </w:rPr>
      </w:pPr>
      <w:r w:rsidRPr="004D2EDC">
        <w:rPr>
          <w:i/>
        </w:rPr>
        <w:t>See Chapter 5 of the Standard Environmental Reference (SER) regarding important considerations that can affect the level of effort and resources needed not only for the environmental document but also for the PEAR scoping document.</w:t>
      </w:r>
    </w:p>
    <w:p w:rsidR="00B40898" w:rsidRDefault="00DD5DE8" w:rsidP="00B40898">
      <w:r>
        <w:fldChar w:fldCharType="begin">
          <w:ffData>
            <w:name w:val=""/>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40898" w:rsidRDefault="00B40898" w:rsidP="007C3F9E">
      <w:pPr>
        <w:pStyle w:val="Heading2"/>
      </w:pPr>
      <w:r>
        <w:t>8. PEAR Technical Summaries</w:t>
      </w:r>
    </w:p>
    <w:p w:rsidR="00503CD6" w:rsidRDefault="00B40898" w:rsidP="004D2EDC">
      <w:pPr>
        <w:spacing w:after="0"/>
        <w:rPr>
          <w:i/>
        </w:rPr>
      </w:pPr>
      <w:r w:rsidRPr="004D2EDC">
        <w:rPr>
          <w:i/>
        </w:rPr>
        <w:t>Use brief paragraphs focused on topics that will need environmental review.  Indicate the absence of issues to document that they were considered.  Refer to the PEAR Environmental Studies Checklist (Attachment A) when preparing the following summaries and the Environmental Assessments section in Chapter 5 of the SER for additional guidance.  Make a separate statement for each viable alternative.  These paragraphs should be based upon the technical summary provided by each specialist to the generalist who is writing the PEAR.</w:t>
      </w:r>
    </w:p>
    <w:p w:rsidR="00F649A3" w:rsidRPr="00F649A3" w:rsidRDefault="00F649A3" w:rsidP="00F649A3">
      <w:pPr>
        <w:spacing w:after="0"/>
        <w:rPr>
          <w:i/>
        </w:rPr>
      </w:pP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Land Use: </w:t>
      </w:r>
      <w:bookmarkStart w:id="7" w:name="_Hlk42697131"/>
      <w:r w:rsidR="00DD5DE8">
        <w:rPr>
          <w:rFonts w:cs="Arial"/>
        </w:rPr>
        <w:fldChar w:fldCharType="begin">
          <w:ffData>
            <w:name w:val="Text25"/>
            <w:enabled/>
            <w:calcOnExit w:val="0"/>
            <w:statusText w:type="text" w:val="Enter text here"/>
            <w:textInput/>
          </w:ffData>
        </w:fldChar>
      </w:r>
      <w:bookmarkStart w:id="8" w:name="Text25"/>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bookmarkEnd w:id="8"/>
      <w:bookmarkEnd w:id="7"/>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lastRenderedPageBreak/>
        <w:t xml:space="preserve">Growth: </w:t>
      </w:r>
      <w:r w:rsidR="00DD5DE8">
        <w:rPr>
          <w:rFonts w:cs="Arial"/>
        </w:rPr>
        <w:fldChar w:fldCharType="begin">
          <w:ffData>
            <w:name w:val=""/>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Farmlands/Timberlands: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Community Impacts: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Visual/Aesthetics: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Cultural Resources: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r w:rsidRPr="00E122F0">
        <w:rPr>
          <w:rFonts w:cs="Arial"/>
        </w:rPr>
        <w:t xml:space="preserve"> </w:t>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Hydrology and Floodplain: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Water Quality and Storm Water Runoff: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Geology, Soils, Seismic and Topography: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Paleontology: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Hazardous Waste/Materials: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Air Quality: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Noise and Vibration: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651D5F">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Energy and Climate Change: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9F455B">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Biological Environment: </w:t>
      </w:r>
      <w:r w:rsidR="00DD5DE8">
        <w:rPr>
          <w:rFonts w:cs="Arial"/>
        </w:rPr>
        <w:fldChar w:fldCharType="begin">
          <w:ffData>
            <w:name w:val=""/>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Pr="00E122F0" w:rsidRDefault="000C1455" w:rsidP="009F455B">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Cumulative Impacts: </w:t>
      </w:r>
      <w:r w:rsidR="00DD5DE8">
        <w:rPr>
          <w:rFonts w:cs="Arial"/>
        </w:rPr>
        <w:fldChar w:fldCharType="begin">
          <w:ffData>
            <w:name w:val="Text25"/>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0C1455" w:rsidRDefault="000C1455" w:rsidP="009F455B">
      <w:pPr>
        <w:numPr>
          <w:ilvl w:val="1"/>
          <w:numId w:val="7"/>
        </w:numPr>
        <w:tabs>
          <w:tab w:val="clear" w:pos="540"/>
          <w:tab w:val="left" w:pos="-1440"/>
          <w:tab w:val="left" w:pos="5400"/>
        </w:tabs>
        <w:spacing w:line="240" w:lineRule="atLeast"/>
        <w:ind w:left="630" w:hanging="630"/>
        <w:rPr>
          <w:rFonts w:cs="Arial"/>
        </w:rPr>
      </w:pPr>
      <w:r w:rsidRPr="00E122F0">
        <w:rPr>
          <w:rFonts w:cs="Arial"/>
        </w:rPr>
        <w:t xml:space="preserve">Context Sensitive Solutions: </w:t>
      </w:r>
      <w:r w:rsidR="00DD5DE8">
        <w:rPr>
          <w:rFonts w:cs="Arial"/>
        </w:rPr>
        <w:fldChar w:fldCharType="begin">
          <w:ffData>
            <w:name w:val=""/>
            <w:enabled/>
            <w:calcOnExit w:val="0"/>
            <w:statusText w:type="text" w:val="Enter text here"/>
            <w:textInput/>
          </w:ffData>
        </w:fldChar>
      </w:r>
      <w:r w:rsidR="00DD5DE8">
        <w:rPr>
          <w:rFonts w:cs="Arial"/>
        </w:rPr>
        <w:instrText xml:space="preserve"> FORMTEXT </w:instrText>
      </w:r>
      <w:r w:rsidR="00DD5DE8">
        <w:rPr>
          <w:rFonts w:cs="Arial"/>
        </w:rPr>
      </w:r>
      <w:r w:rsidR="00DD5DE8">
        <w:rPr>
          <w:rFonts w:cs="Arial"/>
        </w:rPr>
        <w:fldChar w:fldCharType="separate"/>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noProof/>
        </w:rPr>
        <w:t> </w:t>
      </w:r>
      <w:r w:rsidR="00DD5DE8">
        <w:rPr>
          <w:rFonts w:cs="Arial"/>
        </w:rPr>
        <w:fldChar w:fldCharType="end"/>
      </w:r>
    </w:p>
    <w:p w:rsidR="002E35E6" w:rsidRDefault="002E35E6" w:rsidP="002E35E6">
      <w:pPr>
        <w:pStyle w:val="Heading2"/>
      </w:pPr>
      <w:r>
        <w:t>9. Summary Statement for PID</w:t>
      </w:r>
    </w:p>
    <w:p w:rsidR="008000C2" w:rsidRDefault="002E35E6" w:rsidP="008000C2">
      <w:pPr>
        <w:spacing w:after="0"/>
      </w:pPr>
      <w:r w:rsidRPr="002E35E6">
        <w:rPr>
          <w:i/>
        </w:rPr>
        <w:t>For each practicable alternative write a brief summary of key environmental issues, studies required, permits, and anticipated environmental commitments for permanent impacts.  Include time and potential constraints or special considerations, such as construction windows, biological monitoring, Native American monitoring, acquisition of Permits to Enter, etc.  For a standard PSR, include cost estimates for environmental permits and commitments. This statement will go directly into the PID.</w:t>
      </w:r>
    </w:p>
    <w:p w:rsidR="002E35E6" w:rsidRDefault="008000C2" w:rsidP="002E35E6">
      <w:r>
        <w:rPr>
          <w:rFonts w:cs="Arial"/>
        </w:rPr>
        <w:fldChar w:fldCharType="begin">
          <w:ffData>
            <w:name w:val=""/>
            <w:enabled/>
            <w:calcOnExit w:val="0"/>
            <w:statusText w:type="text" w:val="Enter text her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2E35E6" w:rsidRDefault="002E35E6" w:rsidP="002E35E6">
      <w:pPr>
        <w:pStyle w:val="Heading2"/>
      </w:pPr>
      <w:r>
        <w:t>10. Disclaimer</w:t>
      </w:r>
    </w:p>
    <w:p w:rsidR="002E35E6" w:rsidRDefault="002E35E6" w:rsidP="002E35E6">
      <w:r>
        <w:t xml:space="preserve">This Preliminary Environmental Analysis Report (PEAR) provides information to support programming of the proposed project. It is not an environmental determination or document.  Preliminary analysis, determinations, and estimates of mitigation costs are based on the project description provided in the PID.  The estimates and conclusions in the PEAR are approximate and are based on cursory analyses of probable effects.  A </w:t>
      </w:r>
      <w:r>
        <w:lastRenderedPageBreak/>
        <w:t>reevaluation of the PEAR will be needed for changes in project scope or alternatives, or in environmental laws, regulations, or guidelines.</w:t>
      </w:r>
    </w:p>
    <w:p w:rsidR="002E35E6" w:rsidRDefault="002E35E6" w:rsidP="002E35E6">
      <w:pPr>
        <w:pStyle w:val="Heading2"/>
      </w:pPr>
      <w:r>
        <w:t>11. List of Preparers</w:t>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Cultural Resources specialist: </w:t>
      </w:r>
      <w:r>
        <w:fldChar w:fldCharType="begin">
          <w:ffData>
            <w:name w:val="Text40"/>
            <w:enabled/>
            <w:calcOnExit w:val="0"/>
            <w:statusText w:type="text" w:val="Enter name"/>
            <w:textInput/>
          </w:ffData>
        </w:fldChar>
      </w:r>
      <w:bookmarkStart w:id="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bookmarkStart w:id="10" w:name="_Hlk42694024"/>
      <w:r>
        <w:t xml:space="preserve">Date: </w:t>
      </w:r>
      <w:r>
        <w:fldChar w:fldCharType="begin">
          <w:ffData>
            <w:name w:val="Text41"/>
            <w:enabled/>
            <w:calcOnExit w:val="0"/>
            <w:statusText w:type="text" w:val="Enter date"/>
            <w:textInput/>
          </w:ffData>
        </w:fldChar>
      </w:r>
      <w:bookmarkStart w:id="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bookmarkEnd w:id="10"/>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Biologist: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Community Impacts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Noise and Vibration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Air Quality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Paleontology specialist/liaison: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Water Quality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Hydrology and Floodplain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Hazardous Waste/Materials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Visual/Aesthetics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Energy and Climate Change specialist: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Other: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60"/>
        </w:tabs>
        <w:spacing w:after="0"/>
      </w:pPr>
      <w:r>
        <w:t xml:space="preserve">PEAR Preparer (Name and Title): </w:t>
      </w: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41"/>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6EEC" w:rsidRDefault="00FF6EEC" w:rsidP="004F7D89">
      <w:pPr>
        <w:pStyle w:val="Heading2"/>
        <w:spacing w:before="240"/>
      </w:pPr>
      <w:r>
        <w:t>12. Review and Approval</w:t>
      </w:r>
    </w:p>
    <w:p w:rsidR="00FF6EEC" w:rsidRDefault="00FF6EEC" w:rsidP="00FF6EEC">
      <w:r>
        <w:t>I confirm that environmental cost, scope, and schedule have been satisfactorily completed and that the PEAR meets all Caltrans requirements.  Also, if the project is scoped as a routine EA, complex EA, or EIS, I verify that the HQ DEA Coordinator has concurred in the Class of Action.</w:t>
      </w:r>
    </w:p>
    <w:tbl>
      <w:tblPr>
        <w:tblStyle w:val="TableGrid1"/>
        <w:tblW w:w="4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669"/>
        <w:gridCol w:w="991"/>
        <w:gridCol w:w="1655"/>
      </w:tblGrid>
      <w:tr w:rsidR="00EF0314" w:rsidRPr="00EF0314" w:rsidTr="00EF0314">
        <w:trPr>
          <w:trHeight w:val="212"/>
        </w:trPr>
        <w:tc>
          <w:tcPr>
            <w:tcW w:w="3409" w:type="pct"/>
            <w:tcBorders>
              <w:bottom w:val="single" w:sz="4" w:space="0" w:color="auto"/>
            </w:tcBorders>
          </w:tcPr>
          <w:p w:rsidR="00EF0314" w:rsidRPr="00EF0314" w:rsidRDefault="00EF0314" w:rsidP="00A34F1D">
            <w:pPr>
              <w:rPr>
                <w:rFonts w:ascii="Arial" w:hAnsi="Arial" w:cs="Arial"/>
                <w:sz w:val="24"/>
                <w:szCs w:val="24"/>
              </w:rPr>
            </w:pPr>
            <w:r w:rsidRPr="00EF0314">
              <w:rPr>
                <w:rFonts w:cs="Arial"/>
              </w:rPr>
              <w:fldChar w:fldCharType="begin">
                <w:ffData>
                  <w:name w:val=""/>
                  <w:enabled/>
                  <w:calcOnExit w:val="0"/>
                  <w:statusText w:type="text" w:val="Sign her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c>
          <w:tcPr>
            <w:tcW w:w="596" w:type="pct"/>
          </w:tcPr>
          <w:p w:rsidR="00EF0314" w:rsidRPr="00EF0314" w:rsidRDefault="00EF0314" w:rsidP="00A34F1D">
            <w:pPr>
              <w:rPr>
                <w:rFonts w:ascii="Arial" w:hAnsi="Arial" w:cs="Arial"/>
                <w:sz w:val="24"/>
                <w:szCs w:val="24"/>
              </w:rPr>
            </w:pPr>
          </w:p>
        </w:tc>
        <w:tc>
          <w:tcPr>
            <w:tcW w:w="995" w:type="pct"/>
            <w:tcBorders>
              <w:bottom w:val="single" w:sz="4" w:space="0" w:color="auto"/>
            </w:tcBorders>
          </w:tcPr>
          <w:p w:rsidR="00EF0314" w:rsidRPr="00EF0314" w:rsidRDefault="00EF0314" w:rsidP="00A34F1D">
            <w:pPr>
              <w:ind w:right="-1240"/>
              <w:rPr>
                <w:rFonts w:ascii="Arial" w:hAnsi="Arial" w:cs="Arial"/>
                <w:sz w:val="24"/>
                <w:szCs w:val="24"/>
              </w:rPr>
            </w:pPr>
            <w:r w:rsidRPr="00EF0314">
              <w:rPr>
                <w:rFonts w:cs="Arial"/>
              </w:rPr>
              <w:fldChar w:fldCharType="begin">
                <w:ffData>
                  <w:name w:val=""/>
                  <w:enabled/>
                  <w:calcOnExit w:val="0"/>
                  <w:statusText w:type="text" w:val="Enter dat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r>
      <w:tr w:rsidR="00EF0314" w:rsidRPr="00EF0314" w:rsidTr="00EF0314">
        <w:trPr>
          <w:trHeight w:val="355"/>
        </w:trPr>
        <w:tc>
          <w:tcPr>
            <w:tcW w:w="3409" w:type="pct"/>
            <w:tcBorders>
              <w:top w:val="single" w:sz="4" w:space="0" w:color="auto"/>
            </w:tcBorders>
          </w:tcPr>
          <w:p w:rsidR="00EF0314" w:rsidRPr="00EF0314" w:rsidRDefault="00EF0314" w:rsidP="00A34F1D">
            <w:pPr>
              <w:rPr>
                <w:rFonts w:ascii="Arial" w:hAnsi="Arial" w:cs="Arial"/>
                <w:sz w:val="24"/>
                <w:szCs w:val="24"/>
              </w:rPr>
            </w:pPr>
            <w:r>
              <w:rPr>
                <w:rFonts w:ascii="Arial" w:hAnsi="Arial" w:cs="Arial"/>
                <w:sz w:val="24"/>
                <w:szCs w:val="24"/>
              </w:rPr>
              <w:t>Environmental Branch Chief</w:t>
            </w:r>
          </w:p>
        </w:tc>
        <w:tc>
          <w:tcPr>
            <w:tcW w:w="596" w:type="pct"/>
          </w:tcPr>
          <w:p w:rsidR="00EF0314" w:rsidRPr="00EF0314" w:rsidRDefault="00EF0314" w:rsidP="00A34F1D">
            <w:pPr>
              <w:rPr>
                <w:rFonts w:ascii="Arial" w:hAnsi="Arial" w:cs="Arial"/>
                <w:sz w:val="24"/>
                <w:szCs w:val="24"/>
              </w:rPr>
            </w:pPr>
          </w:p>
        </w:tc>
        <w:tc>
          <w:tcPr>
            <w:tcW w:w="995" w:type="pct"/>
            <w:tcBorders>
              <w:top w:val="single" w:sz="4" w:space="0" w:color="auto"/>
            </w:tcBorders>
          </w:tcPr>
          <w:p w:rsidR="00EF0314" w:rsidRPr="00EF0314" w:rsidRDefault="00EF0314" w:rsidP="00A34F1D">
            <w:pPr>
              <w:ind w:right="-1240"/>
              <w:rPr>
                <w:rFonts w:ascii="Arial" w:hAnsi="Arial" w:cs="Arial"/>
                <w:sz w:val="24"/>
                <w:szCs w:val="24"/>
              </w:rPr>
            </w:pPr>
            <w:r w:rsidRPr="00EF0314">
              <w:rPr>
                <w:rFonts w:ascii="Arial" w:hAnsi="Arial" w:cs="Arial"/>
                <w:sz w:val="24"/>
                <w:szCs w:val="24"/>
              </w:rPr>
              <w:t>Date</w:t>
            </w:r>
          </w:p>
        </w:tc>
      </w:tr>
    </w:tbl>
    <w:p w:rsidR="0045623E" w:rsidRDefault="0045623E" w:rsidP="00C32E97">
      <w:pPr>
        <w:spacing w:after="0"/>
        <w:rPr>
          <w:rFonts w:cs="Arial"/>
        </w:rPr>
      </w:pPr>
    </w:p>
    <w:tbl>
      <w:tblPr>
        <w:tblStyle w:val="TableGrid1"/>
        <w:tblW w:w="4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669"/>
        <w:gridCol w:w="991"/>
        <w:gridCol w:w="1655"/>
      </w:tblGrid>
      <w:tr w:rsidR="00EF0314" w:rsidRPr="00EF0314" w:rsidTr="00A34F1D">
        <w:trPr>
          <w:trHeight w:val="212"/>
        </w:trPr>
        <w:tc>
          <w:tcPr>
            <w:tcW w:w="3409" w:type="pct"/>
            <w:tcBorders>
              <w:bottom w:val="single" w:sz="4" w:space="0" w:color="auto"/>
            </w:tcBorders>
          </w:tcPr>
          <w:p w:rsidR="00EF0314" w:rsidRPr="00EF0314" w:rsidRDefault="00EF0314" w:rsidP="00A34F1D">
            <w:pPr>
              <w:rPr>
                <w:rFonts w:ascii="Arial" w:hAnsi="Arial" w:cs="Arial"/>
                <w:sz w:val="24"/>
                <w:szCs w:val="24"/>
              </w:rPr>
            </w:pPr>
            <w:r w:rsidRPr="00EF0314">
              <w:rPr>
                <w:rFonts w:cs="Arial"/>
              </w:rPr>
              <w:fldChar w:fldCharType="begin">
                <w:ffData>
                  <w:name w:val=""/>
                  <w:enabled/>
                  <w:calcOnExit w:val="0"/>
                  <w:statusText w:type="text" w:val="Sign her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c>
          <w:tcPr>
            <w:tcW w:w="596" w:type="pct"/>
          </w:tcPr>
          <w:p w:rsidR="00EF0314" w:rsidRPr="00EF0314" w:rsidRDefault="00EF0314" w:rsidP="00A34F1D">
            <w:pPr>
              <w:rPr>
                <w:rFonts w:ascii="Arial" w:hAnsi="Arial" w:cs="Arial"/>
                <w:sz w:val="24"/>
                <w:szCs w:val="24"/>
              </w:rPr>
            </w:pPr>
          </w:p>
        </w:tc>
        <w:tc>
          <w:tcPr>
            <w:tcW w:w="995" w:type="pct"/>
            <w:tcBorders>
              <w:bottom w:val="single" w:sz="4" w:space="0" w:color="auto"/>
            </w:tcBorders>
          </w:tcPr>
          <w:p w:rsidR="00EF0314" w:rsidRPr="00EF0314" w:rsidRDefault="00EF0314" w:rsidP="00A34F1D">
            <w:pPr>
              <w:ind w:right="-1240"/>
              <w:rPr>
                <w:rFonts w:ascii="Arial" w:hAnsi="Arial" w:cs="Arial"/>
                <w:sz w:val="24"/>
                <w:szCs w:val="24"/>
              </w:rPr>
            </w:pPr>
            <w:r w:rsidRPr="00EF0314">
              <w:rPr>
                <w:rFonts w:cs="Arial"/>
              </w:rPr>
              <w:fldChar w:fldCharType="begin">
                <w:ffData>
                  <w:name w:val=""/>
                  <w:enabled/>
                  <w:calcOnExit w:val="0"/>
                  <w:statusText w:type="text" w:val="Enter dat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r>
      <w:tr w:rsidR="00EF0314" w:rsidRPr="00EF0314" w:rsidTr="00A34F1D">
        <w:trPr>
          <w:trHeight w:val="355"/>
        </w:trPr>
        <w:tc>
          <w:tcPr>
            <w:tcW w:w="3409" w:type="pct"/>
            <w:tcBorders>
              <w:top w:val="single" w:sz="4" w:space="0" w:color="auto"/>
            </w:tcBorders>
          </w:tcPr>
          <w:p w:rsidR="00EF0314" w:rsidRPr="00EF0314" w:rsidRDefault="00EF0314" w:rsidP="00A34F1D">
            <w:pPr>
              <w:rPr>
                <w:rFonts w:ascii="Arial" w:hAnsi="Arial" w:cs="Arial"/>
                <w:sz w:val="24"/>
                <w:szCs w:val="24"/>
              </w:rPr>
            </w:pPr>
            <w:r>
              <w:rPr>
                <w:rFonts w:ascii="Arial" w:hAnsi="Arial" w:cs="Arial"/>
                <w:sz w:val="24"/>
                <w:szCs w:val="24"/>
              </w:rPr>
              <w:t>Project Manager</w:t>
            </w:r>
          </w:p>
        </w:tc>
        <w:tc>
          <w:tcPr>
            <w:tcW w:w="596" w:type="pct"/>
          </w:tcPr>
          <w:p w:rsidR="00EF0314" w:rsidRPr="00EF0314" w:rsidRDefault="00EF0314" w:rsidP="00A34F1D">
            <w:pPr>
              <w:rPr>
                <w:rFonts w:ascii="Arial" w:hAnsi="Arial" w:cs="Arial"/>
                <w:sz w:val="24"/>
                <w:szCs w:val="24"/>
              </w:rPr>
            </w:pPr>
          </w:p>
        </w:tc>
        <w:tc>
          <w:tcPr>
            <w:tcW w:w="995" w:type="pct"/>
            <w:tcBorders>
              <w:top w:val="single" w:sz="4" w:space="0" w:color="auto"/>
            </w:tcBorders>
          </w:tcPr>
          <w:p w:rsidR="00EF0314" w:rsidRPr="00EF0314" w:rsidRDefault="00EF0314" w:rsidP="00A34F1D">
            <w:pPr>
              <w:ind w:right="-1240"/>
              <w:rPr>
                <w:rFonts w:ascii="Arial" w:hAnsi="Arial" w:cs="Arial"/>
                <w:sz w:val="24"/>
                <w:szCs w:val="24"/>
              </w:rPr>
            </w:pPr>
            <w:r w:rsidRPr="00EF0314">
              <w:rPr>
                <w:rFonts w:ascii="Arial" w:hAnsi="Arial" w:cs="Arial"/>
                <w:sz w:val="24"/>
                <w:szCs w:val="24"/>
              </w:rPr>
              <w:t>Date</w:t>
            </w:r>
          </w:p>
        </w:tc>
      </w:tr>
    </w:tbl>
    <w:p w:rsidR="0045623E" w:rsidRPr="0045623E" w:rsidRDefault="0045623E" w:rsidP="00B137F0">
      <w:pPr>
        <w:spacing w:before="240"/>
        <w:rPr>
          <w:b/>
        </w:rPr>
      </w:pPr>
      <w:r w:rsidRPr="0045623E">
        <w:rPr>
          <w:b/>
        </w:rPr>
        <w:t>ATTACHMENTS:</w:t>
      </w:r>
    </w:p>
    <w:p w:rsidR="0045623E" w:rsidRPr="0045623E" w:rsidRDefault="0045623E" w:rsidP="003552B4">
      <w:pPr>
        <w:spacing w:after="0"/>
        <w:ind w:left="1710" w:hanging="1710"/>
        <w:rPr>
          <w:b/>
        </w:rPr>
      </w:pPr>
      <w:r w:rsidRPr="0045623E">
        <w:rPr>
          <w:b/>
        </w:rPr>
        <w:t xml:space="preserve">Attachment A: </w:t>
      </w:r>
      <w:r w:rsidRPr="00E20402">
        <w:t>PEAR Environmental Studies Checklist</w:t>
      </w:r>
    </w:p>
    <w:p w:rsidR="0045623E" w:rsidRPr="00E20402" w:rsidRDefault="0045623E" w:rsidP="003552B4">
      <w:pPr>
        <w:spacing w:after="0"/>
        <w:ind w:left="1710" w:hanging="1710"/>
      </w:pPr>
      <w:r w:rsidRPr="00200A0E">
        <w:rPr>
          <w:b/>
        </w:rPr>
        <w:t>Attachment B:</w:t>
      </w:r>
      <w:r w:rsidR="00200A0E" w:rsidRPr="0056716D">
        <w:t xml:space="preserve"> </w:t>
      </w:r>
      <w:r w:rsidR="00B2716D" w:rsidRPr="00B2716D">
        <w:t xml:space="preserve">Mitigation and Compliance Cost Estimate (MCCE) </w:t>
      </w:r>
      <w:bookmarkStart w:id="12" w:name="_GoBack"/>
      <w:bookmarkEnd w:id="12"/>
      <w:r w:rsidR="0056716D" w:rsidRPr="0056716D">
        <w:t>(not required for PSR-PDS)</w:t>
      </w:r>
    </w:p>
    <w:p w:rsidR="0045623E" w:rsidRPr="00E20402" w:rsidRDefault="0045623E" w:rsidP="003552B4">
      <w:pPr>
        <w:spacing w:after="0"/>
        <w:ind w:left="1710" w:hanging="1710"/>
      </w:pPr>
      <w:r w:rsidRPr="0045623E">
        <w:rPr>
          <w:b/>
        </w:rPr>
        <w:t>Attachment C:</w:t>
      </w:r>
      <w:r w:rsidRPr="004F1BBB">
        <w:t xml:space="preserve"> </w:t>
      </w:r>
      <w:r w:rsidRPr="00E20402">
        <w:t>Schedule (Gantt Chart)</w:t>
      </w:r>
    </w:p>
    <w:p w:rsidR="0045623E" w:rsidRPr="0056716D" w:rsidRDefault="0045623E" w:rsidP="003552B4">
      <w:pPr>
        <w:spacing w:after="0"/>
        <w:ind w:left="1710" w:hanging="1710"/>
      </w:pPr>
      <w:r w:rsidRPr="0045623E">
        <w:rPr>
          <w:b/>
        </w:rPr>
        <w:t>Attachment D:</w:t>
      </w:r>
      <w:r w:rsidR="0056716D">
        <w:t xml:space="preserve"> </w:t>
      </w:r>
      <w:r w:rsidR="0056716D" w:rsidRPr="0056716D">
        <w:t>Caltrans staff should use the “Bottom Up Tool.”  External partners should contact their local Caltrans district office for direction.</w:t>
      </w:r>
    </w:p>
    <w:sectPr w:rsidR="0045623E" w:rsidRPr="0056716D" w:rsidSect="00BD6D0F">
      <w:footerReference w:type="default" r:id="rId7"/>
      <w:headerReference w:type="first" r:id="rId8"/>
      <w:foot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C1" w:rsidRDefault="003323C1" w:rsidP="003323C1">
      <w:pPr>
        <w:spacing w:after="0"/>
      </w:pPr>
      <w:r>
        <w:separator/>
      </w:r>
    </w:p>
  </w:endnote>
  <w:endnote w:type="continuationSeparator" w:id="0">
    <w:p w:rsidR="003323C1" w:rsidRDefault="003323C1" w:rsidP="00332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5675656"/>
      <w:docPartObj>
        <w:docPartGallery w:val="Page Numbers (Bottom of Page)"/>
        <w:docPartUnique/>
      </w:docPartObj>
    </w:sdtPr>
    <w:sdtEndPr/>
    <w:sdtContent>
      <w:sdt>
        <w:sdtPr>
          <w:rPr>
            <w:sz w:val="20"/>
            <w:szCs w:val="20"/>
          </w:rPr>
          <w:id w:val="383763725"/>
          <w:docPartObj>
            <w:docPartGallery w:val="Page Numbers (Top of Page)"/>
            <w:docPartUnique/>
          </w:docPartObj>
        </w:sdtPr>
        <w:sdtEndPr/>
        <w:sdtContent>
          <w:p w:rsidR="003323C1" w:rsidRPr="003323C1" w:rsidRDefault="003323C1" w:rsidP="003323C1">
            <w:pPr>
              <w:pStyle w:val="Footer"/>
              <w:jc w:val="right"/>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13</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35103678"/>
      <w:docPartObj>
        <w:docPartGallery w:val="Page Numbers (Bottom of Page)"/>
        <w:docPartUnique/>
      </w:docPartObj>
    </w:sdtPr>
    <w:sdtEndPr/>
    <w:sdtContent>
      <w:sdt>
        <w:sdtPr>
          <w:rPr>
            <w:sz w:val="20"/>
            <w:szCs w:val="20"/>
          </w:rPr>
          <w:id w:val="1065918988"/>
          <w:docPartObj>
            <w:docPartGallery w:val="Page Numbers (Top of Page)"/>
            <w:docPartUnique/>
          </w:docPartObj>
        </w:sdtPr>
        <w:sdtEndPr/>
        <w:sdtContent>
          <w:p w:rsidR="003323C1" w:rsidRPr="003323C1" w:rsidRDefault="003323C1" w:rsidP="00BD6D0F">
            <w:pPr>
              <w:pStyle w:val="Footer"/>
              <w:jc w:val="center"/>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13</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C1" w:rsidRDefault="003323C1" w:rsidP="003323C1">
      <w:pPr>
        <w:spacing w:after="0"/>
      </w:pPr>
      <w:r>
        <w:separator/>
      </w:r>
    </w:p>
  </w:footnote>
  <w:footnote w:type="continuationSeparator" w:id="0">
    <w:p w:rsidR="003323C1" w:rsidRDefault="003323C1" w:rsidP="003323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3C1" w:rsidRDefault="003323C1" w:rsidP="007D472A">
    <w:pPr>
      <w:pStyle w:val="Header"/>
      <w:tabs>
        <w:tab w:val="clear" w:pos="9360"/>
      </w:tabs>
      <w:ind w:right="-990"/>
      <w:jc w:val="right"/>
    </w:pPr>
    <w:r>
      <w:rPr>
        <w:noProof/>
      </w:rPr>
      <w:drawing>
        <wp:inline distT="0" distB="0" distL="0" distR="0" wp14:anchorId="04D51132" wp14:editId="7D015139">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954A6"/>
    <w:multiLevelType w:val="multilevel"/>
    <w:tmpl w:val="65C8189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71"/>
    <w:rsid w:val="000626D6"/>
    <w:rsid w:val="000C1455"/>
    <w:rsid w:val="0018150F"/>
    <w:rsid w:val="001B42BC"/>
    <w:rsid w:val="00200A0E"/>
    <w:rsid w:val="00241A3E"/>
    <w:rsid w:val="00247E3B"/>
    <w:rsid w:val="002E35E6"/>
    <w:rsid w:val="003323C1"/>
    <w:rsid w:val="003552B4"/>
    <w:rsid w:val="00420077"/>
    <w:rsid w:val="0045623E"/>
    <w:rsid w:val="004D2EDC"/>
    <w:rsid w:val="004F1BBB"/>
    <w:rsid w:val="004F7D89"/>
    <w:rsid w:val="005028BE"/>
    <w:rsid w:val="00503CD6"/>
    <w:rsid w:val="0056716D"/>
    <w:rsid w:val="005B148D"/>
    <w:rsid w:val="006440EA"/>
    <w:rsid w:val="00651D5F"/>
    <w:rsid w:val="006A6206"/>
    <w:rsid w:val="0074076E"/>
    <w:rsid w:val="007C3F9E"/>
    <w:rsid w:val="007D472A"/>
    <w:rsid w:val="008000C2"/>
    <w:rsid w:val="00807B51"/>
    <w:rsid w:val="008549AC"/>
    <w:rsid w:val="009B4AE9"/>
    <w:rsid w:val="009B653F"/>
    <w:rsid w:val="009B6D5F"/>
    <w:rsid w:val="009F455B"/>
    <w:rsid w:val="00B137F0"/>
    <w:rsid w:val="00B2716D"/>
    <w:rsid w:val="00B40898"/>
    <w:rsid w:val="00B70880"/>
    <w:rsid w:val="00BD6D0F"/>
    <w:rsid w:val="00C32E97"/>
    <w:rsid w:val="00C71AEB"/>
    <w:rsid w:val="00DD5DE8"/>
    <w:rsid w:val="00DF2061"/>
    <w:rsid w:val="00E20402"/>
    <w:rsid w:val="00E26EB1"/>
    <w:rsid w:val="00E508E1"/>
    <w:rsid w:val="00EE5666"/>
    <w:rsid w:val="00EF0314"/>
    <w:rsid w:val="00EF4D71"/>
    <w:rsid w:val="00F348F5"/>
    <w:rsid w:val="00F43463"/>
    <w:rsid w:val="00F649A3"/>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F9A41D1-89BE-4FB2-8FBE-2C8715FD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F348F5"/>
    <w:pPr>
      <w:outlineLvl w:val="0"/>
    </w:pPr>
    <w:rPr>
      <w:b/>
      <w:i/>
    </w:rPr>
  </w:style>
  <w:style w:type="paragraph" w:styleId="Heading2">
    <w:name w:val="heading 2"/>
    <w:basedOn w:val="Heading1"/>
    <w:next w:val="Normal"/>
    <w:link w:val="Heading2Char"/>
    <w:uiPriority w:val="9"/>
    <w:qFormat/>
    <w:rsid w:val="000626D6"/>
    <w:pPr>
      <w:outlineLvl w:val="1"/>
    </w:pPr>
  </w:style>
  <w:style w:type="paragraph" w:styleId="Heading3">
    <w:name w:val="heading 3"/>
    <w:basedOn w:val="Normal"/>
    <w:next w:val="Normal"/>
    <w:link w:val="Heading3Char"/>
    <w:uiPriority w:val="9"/>
    <w:qFormat/>
    <w:rsid w:val="00B40898"/>
    <w:pPr>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8F5"/>
    <w:rPr>
      <w:b/>
      <w:i/>
    </w:rPr>
  </w:style>
  <w:style w:type="character" w:customStyle="1" w:styleId="Heading3Char">
    <w:name w:val="Heading 3 Char"/>
    <w:basedOn w:val="DefaultParagraphFont"/>
    <w:link w:val="Heading3"/>
    <w:uiPriority w:val="9"/>
    <w:rsid w:val="00B40898"/>
    <w:rPr>
      <w:b/>
    </w:rPr>
  </w:style>
  <w:style w:type="paragraph" w:styleId="Header">
    <w:name w:val="header"/>
    <w:basedOn w:val="Normal"/>
    <w:link w:val="HeaderChar"/>
    <w:uiPriority w:val="99"/>
    <w:unhideWhenUsed/>
    <w:rsid w:val="003323C1"/>
    <w:pPr>
      <w:tabs>
        <w:tab w:val="center" w:pos="4680"/>
        <w:tab w:val="right" w:pos="9360"/>
      </w:tabs>
      <w:spacing w:after="0"/>
    </w:pPr>
  </w:style>
  <w:style w:type="character" w:customStyle="1" w:styleId="HeaderChar">
    <w:name w:val="Header Char"/>
    <w:basedOn w:val="DefaultParagraphFont"/>
    <w:link w:val="Header"/>
    <w:uiPriority w:val="99"/>
    <w:rsid w:val="003323C1"/>
  </w:style>
  <w:style w:type="paragraph" w:styleId="Footer">
    <w:name w:val="footer"/>
    <w:basedOn w:val="Normal"/>
    <w:link w:val="FooterChar"/>
    <w:uiPriority w:val="99"/>
    <w:unhideWhenUsed/>
    <w:rsid w:val="003323C1"/>
    <w:pPr>
      <w:tabs>
        <w:tab w:val="center" w:pos="4680"/>
        <w:tab w:val="right" w:pos="9360"/>
      </w:tabs>
      <w:spacing w:after="0"/>
    </w:pPr>
  </w:style>
  <w:style w:type="character" w:customStyle="1" w:styleId="FooterChar">
    <w:name w:val="Footer Char"/>
    <w:basedOn w:val="DefaultParagraphFont"/>
    <w:link w:val="Footer"/>
    <w:uiPriority w:val="99"/>
    <w:rsid w:val="003323C1"/>
  </w:style>
  <w:style w:type="paragraph" w:styleId="BalloonText">
    <w:name w:val="Balloon Text"/>
    <w:basedOn w:val="Normal"/>
    <w:link w:val="BalloonTextChar"/>
    <w:uiPriority w:val="99"/>
    <w:semiHidden/>
    <w:unhideWhenUsed/>
    <w:rsid w:val="003323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C1"/>
    <w:rPr>
      <w:rFonts w:ascii="Segoe UI" w:hAnsi="Segoe UI" w:cs="Segoe UI"/>
      <w:sz w:val="18"/>
      <w:szCs w:val="18"/>
    </w:rPr>
  </w:style>
  <w:style w:type="character" w:customStyle="1" w:styleId="Heading2Char">
    <w:name w:val="Heading 2 Char"/>
    <w:basedOn w:val="DefaultParagraphFont"/>
    <w:link w:val="Heading2"/>
    <w:uiPriority w:val="9"/>
    <w:rsid w:val="000626D6"/>
    <w:rPr>
      <w:b/>
      <w:i/>
    </w:rPr>
  </w:style>
  <w:style w:type="paragraph" w:styleId="ListParagraph">
    <w:name w:val="List Paragraph"/>
    <w:basedOn w:val="Normal"/>
    <w:uiPriority w:val="34"/>
    <w:qFormat/>
    <w:rsid w:val="000C1455"/>
    <w:pPr>
      <w:ind w:left="720"/>
      <w:contextualSpacing/>
    </w:pPr>
  </w:style>
  <w:style w:type="table" w:customStyle="1" w:styleId="TableGrid1">
    <w:name w:val="Table Grid1"/>
    <w:basedOn w:val="TableNormal"/>
    <w:next w:val="TableGrid"/>
    <w:uiPriority w:val="39"/>
    <w:rsid w:val="00EF031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03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402"/>
    <w:rPr>
      <w:color w:val="0563C1" w:themeColor="hyperlink"/>
      <w:u w:val="single"/>
    </w:rPr>
  </w:style>
  <w:style w:type="character" w:styleId="UnresolvedMention">
    <w:name w:val="Unresolved Mention"/>
    <w:basedOn w:val="DefaultParagraphFont"/>
    <w:uiPriority w:val="99"/>
    <w:semiHidden/>
    <w:unhideWhenUsed/>
    <w:rsid w:val="00E20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PRELIMINARY ENVIRONMENTAL ANALYSIS REPORT</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ENVIRONMENTAL ANALYSIS REPORT</dc:title>
  <dc:subject>PEAR Form</dc:subject>
  <dc:creator>Division of Environmental Analysis</dc:creator>
  <cp:keywords>PEAR, PID</cp:keywords>
  <dc:description/>
  <cp:lastModifiedBy>Clark, Jennifer S@DOT</cp:lastModifiedBy>
  <cp:revision>4</cp:revision>
  <dcterms:created xsi:type="dcterms:W3CDTF">2020-07-01T23:20:00Z</dcterms:created>
  <dcterms:modified xsi:type="dcterms:W3CDTF">2020-07-02T18:12:00Z</dcterms:modified>
  <cp:category/>
</cp:coreProperties>
</file>