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6649" w14:textId="77777777" w:rsidR="00B657E0" w:rsidRPr="00DC7ADC" w:rsidRDefault="00B657E0" w:rsidP="00B657E0">
      <w:pPr>
        <w:rPr>
          <w:rFonts w:asciiTheme="majorHAnsi" w:hAnsiTheme="majorHAnsi"/>
          <w:sz w:val="20"/>
          <w:szCs w:val="20"/>
        </w:rPr>
      </w:pPr>
    </w:p>
    <w:p w14:paraId="362FAF60" w14:textId="77777777" w:rsidR="0076000F" w:rsidRPr="00DC7ADC" w:rsidRDefault="0076000F" w:rsidP="008E63E3">
      <w:pPr>
        <w:jc w:val="center"/>
        <w:rPr>
          <w:rFonts w:asciiTheme="majorHAnsi" w:hAnsiTheme="majorHAnsi"/>
          <w:sz w:val="20"/>
          <w:szCs w:val="20"/>
        </w:rPr>
      </w:pPr>
    </w:p>
    <w:p w14:paraId="5E67D0D5" w14:textId="77777777" w:rsidR="008D3764" w:rsidRDefault="008D3764" w:rsidP="00C44D39">
      <w:pPr>
        <w:keepNext/>
        <w:jc w:val="center"/>
      </w:pPr>
    </w:p>
    <w:p w14:paraId="4FC35897" w14:textId="77777777" w:rsidR="00B72385" w:rsidRPr="00351863" w:rsidRDefault="00CF1A72" w:rsidP="00C44D39">
      <w:pPr>
        <w:pStyle w:val="Caption"/>
        <w:jc w:val="center"/>
        <w:rPr>
          <w:rFonts w:asciiTheme="majorHAnsi" w:hAnsiTheme="majorHAnsi"/>
          <w:sz w:val="20"/>
          <w:szCs w:val="20"/>
          <w:highlight w:val="yellow"/>
        </w:rPr>
      </w:pPr>
      <w:r w:rsidRPr="00351863">
        <w:rPr>
          <w:highlight w:val="yellow"/>
        </w:rPr>
        <w:t>[</w:t>
      </w:r>
      <w:r w:rsidR="008D3764" w:rsidRPr="00351863">
        <w:rPr>
          <w:highlight w:val="yellow"/>
        </w:rPr>
        <w:t xml:space="preserve">Figure </w:t>
      </w:r>
      <w:r w:rsidR="00B55802" w:rsidRPr="00351863">
        <w:rPr>
          <w:highlight w:val="yellow"/>
        </w:rPr>
        <w:fldChar w:fldCharType="begin"/>
      </w:r>
      <w:r w:rsidR="00B55802" w:rsidRPr="00351863">
        <w:rPr>
          <w:highlight w:val="yellow"/>
        </w:rPr>
        <w:instrText xml:space="preserve"> SEQ Figure \* ARABIC </w:instrText>
      </w:r>
      <w:r w:rsidR="00B55802" w:rsidRPr="00351863">
        <w:rPr>
          <w:highlight w:val="yellow"/>
        </w:rPr>
        <w:fldChar w:fldCharType="separate"/>
      </w:r>
      <w:r w:rsidR="009508A6" w:rsidRPr="00351863">
        <w:rPr>
          <w:noProof/>
          <w:highlight w:val="yellow"/>
        </w:rPr>
        <w:t>1</w:t>
      </w:r>
      <w:r w:rsidR="00B55802" w:rsidRPr="00351863">
        <w:rPr>
          <w:noProof/>
          <w:highlight w:val="yellow"/>
        </w:rPr>
        <w:fldChar w:fldCharType="end"/>
      </w:r>
      <w:r w:rsidR="008D3764" w:rsidRPr="00351863">
        <w:rPr>
          <w:highlight w:val="yellow"/>
        </w:rPr>
        <w:t xml:space="preserve"> </w:t>
      </w:r>
      <w:r w:rsidRPr="00351863">
        <w:rPr>
          <w:highlight w:val="yellow"/>
        </w:rPr>
        <w:t>insert your</w:t>
      </w:r>
      <w:r w:rsidR="008D3764" w:rsidRPr="00351863">
        <w:rPr>
          <w:highlight w:val="yellow"/>
        </w:rPr>
        <w:t xml:space="preserve"> agency logo here</w:t>
      </w:r>
      <w:r w:rsidRPr="00351863">
        <w:rPr>
          <w:highlight w:val="yellow"/>
        </w:rPr>
        <w:t>]</w:t>
      </w:r>
    </w:p>
    <w:p w14:paraId="142A7133" w14:textId="77777777" w:rsidR="00B72385" w:rsidRPr="00C44D39" w:rsidRDefault="008D3764" w:rsidP="00B72385">
      <w:pPr>
        <w:jc w:val="center"/>
        <w:rPr>
          <w:rFonts w:asciiTheme="majorHAnsi" w:hAnsiTheme="majorHAnsi"/>
          <w:sz w:val="32"/>
          <w:szCs w:val="32"/>
        </w:rPr>
      </w:pPr>
      <w:r w:rsidRPr="00351863">
        <w:rPr>
          <w:rFonts w:asciiTheme="majorHAnsi" w:hAnsiTheme="majorHAnsi"/>
          <w:sz w:val="32"/>
          <w:szCs w:val="32"/>
          <w:highlight w:val="yellow"/>
        </w:rPr>
        <w:t>[agency name]</w:t>
      </w:r>
    </w:p>
    <w:p w14:paraId="3B456AEC" w14:textId="77777777" w:rsidR="008D3764" w:rsidRPr="00DC7ADC" w:rsidRDefault="008D3764" w:rsidP="00C44D39">
      <w:pPr>
        <w:rPr>
          <w:rFonts w:asciiTheme="majorHAnsi" w:hAnsiTheme="majorHAnsi"/>
          <w:sz w:val="20"/>
          <w:szCs w:val="20"/>
        </w:rPr>
      </w:pPr>
    </w:p>
    <w:p w14:paraId="7123BED1" w14:textId="77777777" w:rsidR="00B72385" w:rsidRPr="00DC7ADC" w:rsidRDefault="00B72385" w:rsidP="00B72385">
      <w:pPr>
        <w:jc w:val="center"/>
        <w:rPr>
          <w:rFonts w:asciiTheme="majorHAnsi" w:hAnsiTheme="majorHAnsi" w:cs="Arial"/>
          <w:b/>
          <w:sz w:val="20"/>
          <w:szCs w:val="20"/>
        </w:rPr>
      </w:pPr>
    </w:p>
    <w:p w14:paraId="035C4507" w14:textId="77777777" w:rsidR="0076000F" w:rsidRPr="00DC7ADC" w:rsidRDefault="0076000F" w:rsidP="00B72385">
      <w:pPr>
        <w:jc w:val="center"/>
        <w:rPr>
          <w:rFonts w:asciiTheme="majorHAnsi" w:hAnsiTheme="majorHAnsi" w:cs="Arial"/>
          <w:b/>
          <w:sz w:val="20"/>
          <w:szCs w:val="20"/>
        </w:rPr>
      </w:pPr>
    </w:p>
    <w:p w14:paraId="05D0BCA4" w14:textId="77777777" w:rsidR="00B72385" w:rsidRPr="00DC7ADC" w:rsidRDefault="00E80ED0" w:rsidP="0076000F">
      <w:pPr>
        <w:jc w:val="center"/>
        <w:rPr>
          <w:rFonts w:asciiTheme="majorHAnsi" w:hAnsiTheme="majorHAnsi"/>
          <w:b/>
          <w:sz w:val="20"/>
          <w:szCs w:val="20"/>
        </w:rPr>
      </w:pPr>
      <w:r w:rsidRPr="00DC7ADC">
        <w:rPr>
          <w:rFonts w:asciiTheme="majorHAnsi" w:hAnsiTheme="majorHAnsi"/>
          <w:b/>
          <w:sz w:val="20"/>
          <w:szCs w:val="20"/>
        </w:rPr>
        <w:t xml:space="preserve">REQUEST FOR </w:t>
      </w:r>
      <w:r w:rsidR="0058589D" w:rsidRPr="00DC7ADC">
        <w:rPr>
          <w:rFonts w:asciiTheme="majorHAnsi" w:hAnsiTheme="majorHAnsi"/>
          <w:b/>
          <w:sz w:val="20"/>
          <w:szCs w:val="20"/>
        </w:rPr>
        <w:t>PROPOSALS</w:t>
      </w:r>
    </w:p>
    <w:p w14:paraId="33E1A1AA" w14:textId="77777777" w:rsidR="00B72385" w:rsidRPr="00DC7ADC" w:rsidRDefault="00B72385" w:rsidP="00B72385">
      <w:pPr>
        <w:jc w:val="center"/>
        <w:rPr>
          <w:rFonts w:asciiTheme="majorHAnsi" w:hAnsiTheme="majorHAnsi"/>
          <w:b/>
          <w:sz w:val="20"/>
          <w:szCs w:val="20"/>
        </w:rPr>
      </w:pPr>
    </w:p>
    <w:p w14:paraId="7203D889" w14:textId="77777777" w:rsidR="00B72385" w:rsidRPr="00DC7ADC" w:rsidRDefault="00B72385" w:rsidP="00B72385">
      <w:pPr>
        <w:jc w:val="center"/>
        <w:rPr>
          <w:rFonts w:asciiTheme="majorHAnsi" w:hAnsiTheme="majorHAnsi"/>
          <w:b/>
          <w:sz w:val="20"/>
          <w:szCs w:val="20"/>
        </w:rPr>
      </w:pPr>
    </w:p>
    <w:p w14:paraId="1897018C" w14:textId="77777777" w:rsidR="00B72385" w:rsidRPr="00351863" w:rsidRDefault="00F648F4" w:rsidP="00B72385">
      <w:pPr>
        <w:jc w:val="center"/>
        <w:rPr>
          <w:rFonts w:asciiTheme="majorHAnsi" w:hAnsiTheme="majorHAnsi"/>
          <w:b/>
          <w:sz w:val="20"/>
          <w:szCs w:val="20"/>
          <w:highlight w:val="yellow"/>
        </w:rPr>
      </w:pPr>
      <w:r w:rsidRPr="00DC7ADC">
        <w:rPr>
          <w:rFonts w:asciiTheme="majorHAnsi" w:hAnsiTheme="majorHAnsi"/>
          <w:b/>
          <w:sz w:val="20"/>
          <w:szCs w:val="20"/>
        </w:rPr>
        <w:t xml:space="preserve">Contract </w:t>
      </w:r>
      <w:r w:rsidR="008D3764" w:rsidRPr="00351863">
        <w:rPr>
          <w:rFonts w:asciiTheme="majorHAnsi" w:hAnsiTheme="majorHAnsi"/>
          <w:b/>
          <w:sz w:val="20"/>
          <w:szCs w:val="20"/>
          <w:highlight w:val="yellow"/>
        </w:rPr>
        <w:t>[agency contract #]</w:t>
      </w:r>
    </w:p>
    <w:p w14:paraId="74232269" w14:textId="77777777" w:rsidR="00B72385" w:rsidRPr="00351863" w:rsidRDefault="008D3764" w:rsidP="00B72385">
      <w:pPr>
        <w:jc w:val="center"/>
        <w:rPr>
          <w:rFonts w:asciiTheme="majorHAnsi" w:hAnsiTheme="majorHAnsi"/>
          <w:b/>
          <w:sz w:val="20"/>
          <w:szCs w:val="20"/>
          <w:highlight w:val="yellow"/>
        </w:rPr>
      </w:pPr>
      <w:r w:rsidRPr="00351863">
        <w:rPr>
          <w:rFonts w:asciiTheme="majorHAnsi" w:hAnsiTheme="majorHAnsi"/>
          <w:b/>
          <w:sz w:val="20"/>
          <w:szCs w:val="20"/>
          <w:highlight w:val="yellow"/>
        </w:rPr>
        <w:t xml:space="preserve">[Name of </w:t>
      </w:r>
      <w:r w:rsidR="005611FE" w:rsidRPr="00351863">
        <w:rPr>
          <w:rFonts w:asciiTheme="majorHAnsi" w:hAnsiTheme="majorHAnsi"/>
          <w:b/>
          <w:sz w:val="20"/>
          <w:szCs w:val="20"/>
          <w:highlight w:val="yellow"/>
        </w:rPr>
        <w:t>Project</w:t>
      </w:r>
      <w:r w:rsidRPr="00351863">
        <w:rPr>
          <w:rFonts w:asciiTheme="majorHAnsi" w:hAnsiTheme="majorHAnsi"/>
          <w:b/>
          <w:sz w:val="20"/>
          <w:szCs w:val="20"/>
          <w:highlight w:val="yellow"/>
        </w:rPr>
        <w:t>]</w:t>
      </w:r>
    </w:p>
    <w:p w14:paraId="02EC0C16" w14:textId="77777777" w:rsidR="00AD4EFB" w:rsidRPr="00DC7ADC" w:rsidRDefault="008D3764" w:rsidP="00B72385">
      <w:pPr>
        <w:jc w:val="center"/>
        <w:rPr>
          <w:rFonts w:asciiTheme="majorHAnsi" w:hAnsiTheme="majorHAnsi"/>
          <w:b/>
          <w:sz w:val="20"/>
          <w:szCs w:val="20"/>
        </w:rPr>
      </w:pPr>
      <w:r w:rsidRPr="00351863">
        <w:rPr>
          <w:rFonts w:asciiTheme="majorHAnsi" w:hAnsiTheme="majorHAnsi"/>
          <w:b/>
          <w:sz w:val="20"/>
          <w:szCs w:val="20"/>
          <w:highlight w:val="yellow"/>
        </w:rPr>
        <w:t xml:space="preserve">[type of </w:t>
      </w:r>
      <w:r w:rsidR="00AD4EFB" w:rsidRPr="00351863">
        <w:rPr>
          <w:rFonts w:asciiTheme="majorHAnsi" w:hAnsiTheme="majorHAnsi"/>
          <w:b/>
          <w:sz w:val="20"/>
          <w:szCs w:val="20"/>
          <w:highlight w:val="yellow"/>
        </w:rPr>
        <w:t>Services</w:t>
      </w:r>
      <w:r w:rsidRPr="00351863">
        <w:rPr>
          <w:rFonts w:asciiTheme="majorHAnsi" w:hAnsiTheme="majorHAnsi"/>
          <w:b/>
          <w:sz w:val="20"/>
          <w:szCs w:val="20"/>
          <w:highlight w:val="yellow"/>
        </w:rPr>
        <w:t xml:space="preserve"> requested, </w:t>
      </w:r>
      <w:proofErr w:type="spellStart"/>
      <w:r w:rsidRPr="00351863">
        <w:rPr>
          <w:rFonts w:asciiTheme="majorHAnsi" w:hAnsiTheme="majorHAnsi"/>
          <w:b/>
          <w:sz w:val="20"/>
          <w:szCs w:val="20"/>
          <w:highlight w:val="yellow"/>
        </w:rPr>
        <w:t>ie</w:t>
      </w:r>
      <w:proofErr w:type="spellEnd"/>
      <w:r w:rsidRPr="00351863">
        <w:rPr>
          <w:rFonts w:asciiTheme="majorHAnsi" w:hAnsiTheme="majorHAnsi"/>
          <w:b/>
          <w:sz w:val="20"/>
          <w:szCs w:val="20"/>
          <w:highlight w:val="yellow"/>
        </w:rPr>
        <w:t>. Preliminary Engineering Services</w:t>
      </w:r>
      <w:r>
        <w:rPr>
          <w:rFonts w:asciiTheme="majorHAnsi" w:hAnsiTheme="majorHAnsi"/>
          <w:b/>
          <w:sz w:val="20"/>
          <w:szCs w:val="20"/>
        </w:rPr>
        <w:t>]</w:t>
      </w:r>
    </w:p>
    <w:p w14:paraId="349857DF" w14:textId="77777777" w:rsidR="00B72385" w:rsidRPr="00DC7ADC" w:rsidRDefault="00B72385" w:rsidP="00B72385">
      <w:pPr>
        <w:jc w:val="center"/>
        <w:rPr>
          <w:rFonts w:asciiTheme="majorHAnsi" w:hAnsiTheme="majorHAnsi"/>
          <w:b/>
          <w:sz w:val="20"/>
          <w:szCs w:val="20"/>
        </w:rPr>
      </w:pPr>
    </w:p>
    <w:p w14:paraId="536FE27A" w14:textId="77777777" w:rsidR="0035751B" w:rsidRPr="00DC7ADC" w:rsidRDefault="0035751B" w:rsidP="00B72385">
      <w:pPr>
        <w:jc w:val="center"/>
        <w:rPr>
          <w:rFonts w:asciiTheme="majorHAnsi" w:hAnsiTheme="majorHAnsi"/>
          <w:b/>
          <w:sz w:val="20"/>
          <w:szCs w:val="20"/>
        </w:rPr>
      </w:pPr>
    </w:p>
    <w:p w14:paraId="06503259" w14:textId="77777777" w:rsidR="0035751B" w:rsidRPr="00DC7ADC" w:rsidRDefault="0035751B" w:rsidP="00B72385">
      <w:pPr>
        <w:jc w:val="center"/>
        <w:rPr>
          <w:rFonts w:asciiTheme="majorHAnsi" w:hAnsiTheme="majorHAnsi"/>
          <w:b/>
          <w:sz w:val="20"/>
          <w:szCs w:val="20"/>
        </w:rPr>
      </w:pPr>
    </w:p>
    <w:p w14:paraId="4DA83382" w14:textId="77777777" w:rsidR="0035751B" w:rsidRPr="00DC7ADC" w:rsidRDefault="0035751B" w:rsidP="00B72385">
      <w:pPr>
        <w:jc w:val="center"/>
        <w:rPr>
          <w:rFonts w:asciiTheme="majorHAnsi" w:hAnsiTheme="majorHAnsi"/>
          <w:b/>
          <w:sz w:val="20"/>
          <w:szCs w:val="20"/>
        </w:rPr>
      </w:pPr>
    </w:p>
    <w:p w14:paraId="48CCDE63" w14:textId="77777777" w:rsidR="00B72385" w:rsidRPr="00DC7ADC" w:rsidRDefault="00014199" w:rsidP="00B72385">
      <w:pPr>
        <w:jc w:val="center"/>
        <w:rPr>
          <w:rFonts w:asciiTheme="majorHAnsi" w:hAnsiTheme="majorHAnsi"/>
          <w:b/>
          <w:sz w:val="20"/>
          <w:szCs w:val="20"/>
        </w:rPr>
      </w:pPr>
      <w:r w:rsidRPr="00DC7ADC">
        <w:rPr>
          <w:rFonts w:asciiTheme="majorHAnsi" w:hAnsiTheme="majorHAnsi"/>
          <w:b/>
          <w:sz w:val="20"/>
          <w:szCs w:val="20"/>
        </w:rPr>
        <w:t xml:space="preserve">Date Released: </w:t>
      </w:r>
      <w:r w:rsidR="00BB3110">
        <w:rPr>
          <w:rFonts w:asciiTheme="majorHAnsi" w:hAnsiTheme="majorHAnsi"/>
          <w:b/>
          <w:sz w:val="20"/>
          <w:szCs w:val="20"/>
        </w:rPr>
        <w:t>[</w:t>
      </w:r>
      <w:r w:rsidR="008D3764" w:rsidRPr="00351863">
        <w:rPr>
          <w:rFonts w:asciiTheme="majorHAnsi" w:hAnsiTheme="majorHAnsi"/>
          <w:b/>
          <w:sz w:val="20"/>
          <w:szCs w:val="20"/>
          <w:highlight w:val="yellow"/>
        </w:rPr>
        <w:t>Current date</w:t>
      </w:r>
      <w:r w:rsidR="00BB3110">
        <w:rPr>
          <w:rFonts w:asciiTheme="majorHAnsi" w:hAnsiTheme="majorHAnsi"/>
          <w:b/>
          <w:sz w:val="20"/>
          <w:szCs w:val="20"/>
        </w:rPr>
        <w:t>]</w:t>
      </w:r>
    </w:p>
    <w:p w14:paraId="767C65D6" w14:textId="77777777" w:rsidR="001E521C" w:rsidRPr="00DC7ADC" w:rsidRDefault="001E521C" w:rsidP="00B72385">
      <w:pPr>
        <w:jc w:val="center"/>
        <w:rPr>
          <w:rFonts w:asciiTheme="majorHAnsi" w:hAnsiTheme="majorHAnsi"/>
          <w:b/>
          <w:sz w:val="20"/>
          <w:szCs w:val="20"/>
        </w:rPr>
      </w:pPr>
    </w:p>
    <w:p w14:paraId="1D5BB5D6" w14:textId="77777777" w:rsidR="0035751B" w:rsidRPr="00DC7ADC" w:rsidRDefault="0035751B" w:rsidP="00B72385">
      <w:pPr>
        <w:jc w:val="center"/>
        <w:rPr>
          <w:rFonts w:asciiTheme="majorHAnsi" w:hAnsiTheme="majorHAnsi"/>
          <w:b/>
          <w:sz w:val="20"/>
          <w:szCs w:val="20"/>
        </w:rPr>
      </w:pPr>
    </w:p>
    <w:p w14:paraId="625B8637" w14:textId="77777777" w:rsidR="0035751B" w:rsidRPr="00DC7ADC" w:rsidRDefault="0035751B" w:rsidP="00B72385">
      <w:pPr>
        <w:jc w:val="center"/>
        <w:rPr>
          <w:rFonts w:asciiTheme="majorHAnsi" w:hAnsiTheme="majorHAnsi"/>
          <w:b/>
          <w:sz w:val="20"/>
          <w:szCs w:val="20"/>
        </w:rPr>
      </w:pPr>
    </w:p>
    <w:p w14:paraId="6C38E403" w14:textId="77777777" w:rsidR="0035751B" w:rsidRPr="00DC7ADC" w:rsidRDefault="0035751B" w:rsidP="00B72385">
      <w:pPr>
        <w:jc w:val="center"/>
        <w:rPr>
          <w:rFonts w:asciiTheme="majorHAnsi" w:hAnsiTheme="majorHAnsi"/>
          <w:b/>
          <w:sz w:val="20"/>
          <w:szCs w:val="20"/>
        </w:rPr>
      </w:pPr>
    </w:p>
    <w:p w14:paraId="5D9046D7" w14:textId="77777777" w:rsidR="0035751B" w:rsidRPr="00DC7ADC" w:rsidRDefault="0035751B" w:rsidP="00B72385">
      <w:pPr>
        <w:jc w:val="center"/>
        <w:rPr>
          <w:rFonts w:asciiTheme="majorHAnsi" w:hAnsiTheme="majorHAnsi"/>
          <w:b/>
          <w:sz w:val="20"/>
          <w:szCs w:val="20"/>
        </w:rPr>
      </w:pPr>
    </w:p>
    <w:p w14:paraId="02FA9AC6" w14:textId="77777777" w:rsidR="00B72385" w:rsidRPr="00DC7ADC" w:rsidRDefault="00B72385" w:rsidP="00B72385">
      <w:pPr>
        <w:jc w:val="center"/>
        <w:rPr>
          <w:rFonts w:asciiTheme="majorHAnsi" w:hAnsiTheme="majorHAnsi"/>
          <w:b/>
          <w:sz w:val="20"/>
          <w:szCs w:val="20"/>
        </w:rPr>
      </w:pPr>
    </w:p>
    <w:p w14:paraId="63104A49" w14:textId="77777777" w:rsidR="0035751B" w:rsidRPr="00DC7ADC" w:rsidRDefault="0035751B" w:rsidP="00B72385">
      <w:pPr>
        <w:jc w:val="center"/>
        <w:rPr>
          <w:rFonts w:asciiTheme="majorHAnsi" w:hAnsiTheme="majorHAnsi"/>
          <w:b/>
          <w:sz w:val="20"/>
          <w:szCs w:val="20"/>
        </w:rPr>
      </w:pPr>
    </w:p>
    <w:p w14:paraId="02FEC0BF" w14:textId="77777777" w:rsidR="00C679A7" w:rsidRPr="00DC7ADC" w:rsidRDefault="00C679A7" w:rsidP="00B72385">
      <w:pPr>
        <w:jc w:val="center"/>
        <w:rPr>
          <w:rFonts w:asciiTheme="majorHAnsi" w:hAnsiTheme="majorHAnsi"/>
          <w:b/>
          <w:sz w:val="20"/>
          <w:szCs w:val="20"/>
        </w:rPr>
      </w:pPr>
    </w:p>
    <w:p w14:paraId="02350AED" w14:textId="77777777" w:rsidR="0076000F" w:rsidRPr="00DC7ADC" w:rsidRDefault="0076000F" w:rsidP="00B72385">
      <w:pPr>
        <w:jc w:val="center"/>
        <w:rPr>
          <w:rFonts w:asciiTheme="majorHAnsi" w:hAnsiTheme="majorHAnsi"/>
          <w:b/>
          <w:sz w:val="20"/>
          <w:szCs w:val="20"/>
        </w:rPr>
      </w:pPr>
    </w:p>
    <w:p w14:paraId="47F0C7AB" w14:textId="77777777" w:rsidR="00C679A7" w:rsidRPr="00DC7ADC" w:rsidRDefault="00C679A7" w:rsidP="00B72385">
      <w:pPr>
        <w:jc w:val="center"/>
        <w:rPr>
          <w:rFonts w:asciiTheme="majorHAnsi" w:hAnsiTheme="majorHAnsi"/>
          <w:b/>
          <w:sz w:val="20"/>
          <w:szCs w:val="20"/>
        </w:rPr>
      </w:pPr>
    </w:p>
    <w:p w14:paraId="7B28C3FA" w14:textId="77777777" w:rsidR="00BB3110" w:rsidRPr="00351863" w:rsidRDefault="00BB3110" w:rsidP="00B72385">
      <w:pPr>
        <w:jc w:val="center"/>
        <w:rPr>
          <w:rFonts w:asciiTheme="majorHAnsi" w:hAnsiTheme="majorHAnsi"/>
          <w:b/>
          <w:sz w:val="20"/>
          <w:szCs w:val="20"/>
          <w:highlight w:val="yellow"/>
        </w:rPr>
      </w:pPr>
      <w:r w:rsidRPr="00351863">
        <w:rPr>
          <w:rFonts w:asciiTheme="majorHAnsi" w:hAnsiTheme="majorHAnsi"/>
          <w:b/>
          <w:sz w:val="20"/>
          <w:szCs w:val="20"/>
          <w:highlight w:val="yellow"/>
        </w:rPr>
        <w:t>[agency name]</w:t>
      </w:r>
    </w:p>
    <w:p w14:paraId="65F356B6" w14:textId="77777777" w:rsidR="00B72385" w:rsidRPr="00DC7ADC" w:rsidRDefault="00BB3110" w:rsidP="00B72385">
      <w:pPr>
        <w:jc w:val="center"/>
        <w:rPr>
          <w:rFonts w:asciiTheme="majorHAnsi" w:hAnsiTheme="majorHAnsi"/>
          <w:b/>
          <w:sz w:val="20"/>
          <w:szCs w:val="20"/>
        </w:rPr>
      </w:pPr>
      <w:r w:rsidRPr="00351863">
        <w:rPr>
          <w:rFonts w:asciiTheme="majorHAnsi" w:hAnsiTheme="majorHAnsi"/>
          <w:b/>
          <w:sz w:val="20"/>
          <w:szCs w:val="20"/>
          <w:highlight w:val="yellow"/>
        </w:rPr>
        <w:t>[agency address]</w:t>
      </w:r>
    </w:p>
    <w:p w14:paraId="43527EED" w14:textId="77777777" w:rsidR="00B72385" w:rsidRPr="00DC7ADC" w:rsidRDefault="00B72385" w:rsidP="00B72385">
      <w:pPr>
        <w:jc w:val="center"/>
        <w:rPr>
          <w:rFonts w:asciiTheme="majorHAnsi" w:hAnsiTheme="majorHAnsi"/>
          <w:b/>
          <w:sz w:val="20"/>
          <w:szCs w:val="20"/>
        </w:rPr>
      </w:pPr>
    </w:p>
    <w:p w14:paraId="4EDC18C6" w14:textId="77777777" w:rsidR="00C679A7" w:rsidRPr="00DC7ADC" w:rsidRDefault="00C679A7" w:rsidP="00B72385">
      <w:pPr>
        <w:jc w:val="center"/>
        <w:rPr>
          <w:rFonts w:asciiTheme="majorHAnsi" w:hAnsiTheme="majorHAnsi"/>
          <w:b/>
          <w:sz w:val="20"/>
          <w:szCs w:val="20"/>
        </w:rPr>
      </w:pPr>
    </w:p>
    <w:p w14:paraId="6CAF3320" w14:textId="77777777" w:rsidR="00C679A7" w:rsidRPr="00DC7ADC" w:rsidRDefault="00C679A7" w:rsidP="00B72385">
      <w:pPr>
        <w:jc w:val="center"/>
        <w:rPr>
          <w:rFonts w:asciiTheme="majorHAnsi" w:hAnsiTheme="majorHAnsi"/>
          <w:b/>
          <w:sz w:val="20"/>
          <w:szCs w:val="20"/>
        </w:rPr>
      </w:pPr>
    </w:p>
    <w:p w14:paraId="1849529B" w14:textId="77777777" w:rsidR="0076000F" w:rsidRPr="00DC7ADC" w:rsidRDefault="0076000F" w:rsidP="00B72385">
      <w:pPr>
        <w:jc w:val="center"/>
        <w:rPr>
          <w:rFonts w:asciiTheme="majorHAnsi" w:hAnsiTheme="majorHAnsi"/>
          <w:b/>
          <w:sz w:val="20"/>
          <w:szCs w:val="20"/>
        </w:rPr>
      </w:pPr>
    </w:p>
    <w:p w14:paraId="4FF2C113" w14:textId="77777777" w:rsidR="0076000F" w:rsidRPr="00DC7ADC" w:rsidRDefault="0076000F" w:rsidP="00B72385">
      <w:pPr>
        <w:jc w:val="center"/>
        <w:rPr>
          <w:rFonts w:asciiTheme="majorHAnsi" w:hAnsiTheme="majorHAnsi"/>
          <w:b/>
          <w:sz w:val="20"/>
          <w:szCs w:val="20"/>
        </w:rPr>
      </w:pPr>
    </w:p>
    <w:p w14:paraId="2EE5DBA8" w14:textId="77777777" w:rsidR="0076000F" w:rsidRPr="00DC7ADC" w:rsidRDefault="0076000F" w:rsidP="00B72385">
      <w:pPr>
        <w:jc w:val="center"/>
        <w:rPr>
          <w:rFonts w:asciiTheme="majorHAnsi" w:hAnsiTheme="majorHAnsi"/>
          <w:b/>
          <w:sz w:val="20"/>
          <w:szCs w:val="20"/>
        </w:rPr>
      </w:pPr>
    </w:p>
    <w:p w14:paraId="43288922" w14:textId="77777777" w:rsidR="00C679A7" w:rsidRPr="00DC7ADC" w:rsidRDefault="00B72385" w:rsidP="00C679A7">
      <w:pPr>
        <w:jc w:val="center"/>
        <w:rPr>
          <w:rFonts w:asciiTheme="majorHAnsi" w:hAnsiTheme="majorHAnsi"/>
          <w:b/>
          <w:sz w:val="20"/>
          <w:szCs w:val="20"/>
          <w:u w:val="single"/>
        </w:rPr>
      </w:pPr>
      <w:r w:rsidRPr="00DC7ADC">
        <w:rPr>
          <w:rFonts w:asciiTheme="majorHAnsi" w:hAnsiTheme="majorHAnsi"/>
          <w:b/>
          <w:sz w:val="20"/>
          <w:szCs w:val="20"/>
          <w:u w:val="single"/>
        </w:rPr>
        <w:t xml:space="preserve">Proposals are due prior to </w:t>
      </w:r>
      <w:r w:rsidR="00FB128A" w:rsidRPr="00DC7ADC">
        <w:rPr>
          <w:rFonts w:asciiTheme="majorHAnsi" w:hAnsiTheme="majorHAnsi"/>
          <w:b/>
          <w:sz w:val="20"/>
          <w:szCs w:val="20"/>
          <w:u w:val="single"/>
        </w:rPr>
        <w:t>4</w:t>
      </w:r>
      <w:r w:rsidRPr="00DC7ADC">
        <w:rPr>
          <w:rFonts w:asciiTheme="majorHAnsi" w:hAnsiTheme="majorHAnsi"/>
          <w:b/>
          <w:sz w:val="20"/>
          <w:szCs w:val="20"/>
          <w:u w:val="single"/>
        </w:rPr>
        <w:t xml:space="preserve">:00 </w:t>
      </w:r>
      <w:r w:rsidRPr="00DC7ADC">
        <w:rPr>
          <w:rFonts w:asciiTheme="majorHAnsi" w:hAnsiTheme="majorHAnsi"/>
          <w:b/>
          <w:smallCaps/>
          <w:sz w:val="20"/>
          <w:szCs w:val="20"/>
          <w:u w:val="single"/>
        </w:rPr>
        <w:t>p.m</w:t>
      </w:r>
      <w:r w:rsidRPr="00DC7ADC">
        <w:rPr>
          <w:rFonts w:asciiTheme="majorHAnsi" w:hAnsiTheme="majorHAnsi"/>
          <w:b/>
          <w:sz w:val="20"/>
          <w:szCs w:val="20"/>
          <w:u w:val="single"/>
        </w:rPr>
        <w:t xml:space="preserve">., </w:t>
      </w:r>
      <w:r w:rsidR="00BB3110">
        <w:rPr>
          <w:rFonts w:asciiTheme="majorHAnsi" w:hAnsiTheme="majorHAnsi"/>
          <w:b/>
          <w:sz w:val="20"/>
          <w:szCs w:val="20"/>
          <w:u w:val="single"/>
        </w:rPr>
        <w:t>[</w:t>
      </w:r>
      <w:r w:rsidR="00BB3110" w:rsidRPr="00351863">
        <w:rPr>
          <w:rFonts w:asciiTheme="majorHAnsi" w:hAnsiTheme="majorHAnsi"/>
          <w:b/>
          <w:sz w:val="20"/>
          <w:szCs w:val="20"/>
          <w:highlight w:val="yellow"/>
          <w:u w:val="single"/>
        </w:rPr>
        <w:t>date proposals are due</w:t>
      </w:r>
      <w:r w:rsidR="00BB3110">
        <w:rPr>
          <w:rFonts w:asciiTheme="majorHAnsi" w:hAnsiTheme="majorHAnsi"/>
          <w:b/>
          <w:sz w:val="20"/>
          <w:szCs w:val="20"/>
          <w:u w:val="single"/>
        </w:rPr>
        <w:t>]</w:t>
      </w:r>
      <w:r w:rsidR="00C679A7" w:rsidRPr="00DC7ADC">
        <w:rPr>
          <w:rFonts w:asciiTheme="majorHAnsi" w:hAnsiTheme="majorHAnsi"/>
          <w:b/>
          <w:sz w:val="20"/>
          <w:szCs w:val="20"/>
          <w:u w:val="single"/>
        </w:rPr>
        <w:br w:type="page"/>
      </w:r>
    </w:p>
    <w:p w14:paraId="0521B3AC" w14:textId="77777777" w:rsidR="00B72385" w:rsidRPr="00DC7ADC" w:rsidRDefault="00642D96" w:rsidP="00B72385">
      <w:pPr>
        <w:spacing w:after="200" w:line="276" w:lineRule="auto"/>
        <w:jc w:val="center"/>
        <w:rPr>
          <w:rFonts w:asciiTheme="majorHAnsi" w:hAnsiTheme="majorHAnsi"/>
          <w:b/>
          <w:sz w:val="20"/>
          <w:szCs w:val="20"/>
        </w:rPr>
      </w:pPr>
      <w:r w:rsidRPr="00DC7ADC">
        <w:rPr>
          <w:rFonts w:asciiTheme="majorHAnsi" w:hAnsiTheme="majorHAnsi"/>
          <w:b/>
          <w:sz w:val="20"/>
          <w:szCs w:val="20"/>
        </w:rPr>
        <w:lastRenderedPageBreak/>
        <w:t>TABLE OF CONTENTS</w:t>
      </w:r>
    </w:p>
    <w:p w14:paraId="78F68A8C" w14:textId="77777777" w:rsidR="00B72385" w:rsidRPr="00DC7ADC" w:rsidRDefault="00E80ED0" w:rsidP="00B72385">
      <w:pPr>
        <w:jc w:val="center"/>
        <w:rPr>
          <w:rFonts w:asciiTheme="majorHAnsi" w:hAnsiTheme="majorHAnsi"/>
          <w:sz w:val="20"/>
          <w:szCs w:val="20"/>
        </w:rPr>
      </w:pPr>
      <w:r w:rsidRPr="00DC7ADC">
        <w:rPr>
          <w:rFonts w:asciiTheme="majorHAnsi" w:hAnsiTheme="majorHAnsi"/>
          <w:sz w:val="20"/>
          <w:szCs w:val="20"/>
        </w:rPr>
        <w:t>Request for Proposals</w:t>
      </w:r>
    </w:p>
    <w:p w14:paraId="252E1E7D" w14:textId="77777777" w:rsidR="00B72385" w:rsidRPr="00DC7ADC" w:rsidRDefault="00B72385" w:rsidP="00B72385">
      <w:pPr>
        <w:jc w:val="center"/>
        <w:rPr>
          <w:rFonts w:asciiTheme="majorHAnsi" w:hAnsiTheme="majorHAnsi"/>
          <w:sz w:val="20"/>
          <w:szCs w:val="20"/>
        </w:rPr>
      </w:pPr>
    </w:p>
    <w:p w14:paraId="75545E2D" w14:textId="77777777" w:rsidR="00B72385" w:rsidRPr="00351863" w:rsidRDefault="00CF1A72" w:rsidP="00B72385">
      <w:pPr>
        <w:jc w:val="center"/>
        <w:rPr>
          <w:rFonts w:asciiTheme="majorHAnsi" w:hAnsiTheme="majorHAnsi"/>
          <w:sz w:val="20"/>
          <w:szCs w:val="20"/>
          <w:highlight w:val="yellow"/>
        </w:rPr>
      </w:pPr>
      <w:r w:rsidRPr="00351863">
        <w:rPr>
          <w:rFonts w:asciiTheme="majorHAnsi" w:hAnsiTheme="majorHAnsi"/>
          <w:sz w:val="20"/>
          <w:szCs w:val="20"/>
          <w:highlight w:val="yellow"/>
        </w:rPr>
        <w:t>[name of project]</w:t>
      </w:r>
    </w:p>
    <w:p w14:paraId="40ADCA1A" w14:textId="79413CEF" w:rsidR="00AD4EFB" w:rsidRPr="00DC7ADC" w:rsidRDefault="00CF1A72" w:rsidP="00B72385">
      <w:pPr>
        <w:jc w:val="center"/>
        <w:rPr>
          <w:rFonts w:asciiTheme="majorHAnsi" w:hAnsiTheme="majorHAnsi"/>
          <w:sz w:val="20"/>
          <w:szCs w:val="20"/>
        </w:rPr>
      </w:pPr>
      <w:r w:rsidRPr="00351863">
        <w:rPr>
          <w:rFonts w:asciiTheme="majorHAnsi" w:hAnsiTheme="majorHAnsi"/>
          <w:sz w:val="20"/>
          <w:szCs w:val="20"/>
          <w:highlight w:val="yellow"/>
        </w:rPr>
        <w:t>[Type of</w:t>
      </w:r>
      <w:r w:rsidR="00AD4EFB" w:rsidRPr="00351863">
        <w:rPr>
          <w:rFonts w:asciiTheme="majorHAnsi" w:hAnsiTheme="majorHAnsi"/>
          <w:sz w:val="20"/>
          <w:szCs w:val="20"/>
          <w:highlight w:val="yellow"/>
        </w:rPr>
        <w:t xml:space="preserve"> Services</w:t>
      </w:r>
      <w:r>
        <w:rPr>
          <w:rFonts w:asciiTheme="majorHAnsi" w:hAnsiTheme="majorHAnsi"/>
          <w:sz w:val="20"/>
          <w:szCs w:val="20"/>
        </w:rPr>
        <w:t>]</w:t>
      </w:r>
    </w:p>
    <w:p w14:paraId="662F14B2" w14:textId="77777777" w:rsidR="00B72385" w:rsidRPr="00DC7ADC" w:rsidRDefault="00B72385" w:rsidP="00B72385">
      <w:pPr>
        <w:rPr>
          <w:rFonts w:asciiTheme="majorHAnsi" w:hAnsiTheme="majorHAnsi"/>
          <w:sz w:val="20"/>
          <w:szCs w:val="20"/>
        </w:rPr>
      </w:pPr>
    </w:p>
    <w:p w14:paraId="3739D4EB" w14:textId="77777777" w:rsidR="00B72385" w:rsidRPr="00DC7ADC" w:rsidRDefault="00B72385" w:rsidP="00B72385">
      <w:pPr>
        <w:rPr>
          <w:rFonts w:asciiTheme="majorHAnsi" w:hAnsiTheme="majorHAnsi"/>
          <w:sz w:val="20"/>
          <w:szCs w:val="20"/>
        </w:rPr>
      </w:pPr>
    </w:p>
    <w:p w14:paraId="40AA168F" w14:textId="77777777" w:rsidR="00B72385" w:rsidRPr="00DC7ADC" w:rsidRDefault="00B72385" w:rsidP="00B72385">
      <w:pPr>
        <w:tabs>
          <w:tab w:val="right" w:leader="dot" w:pos="8280"/>
        </w:tabs>
        <w:ind w:left="720"/>
        <w:rPr>
          <w:rFonts w:asciiTheme="majorHAnsi" w:hAnsiTheme="majorHAnsi"/>
          <w:sz w:val="20"/>
          <w:szCs w:val="20"/>
        </w:rPr>
      </w:pPr>
      <w:r w:rsidRPr="00DC7ADC">
        <w:rPr>
          <w:rFonts w:asciiTheme="majorHAnsi" w:hAnsiTheme="majorHAnsi"/>
          <w:sz w:val="20"/>
          <w:szCs w:val="20"/>
        </w:rPr>
        <w:t>Introduction</w:t>
      </w:r>
      <w:r w:rsidRPr="00DC7ADC">
        <w:rPr>
          <w:rFonts w:asciiTheme="majorHAnsi" w:hAnsiTheme="majorHAnsi"/>
          <w:sz w:val="20"/>
          <w:szCs w:val="20"/>
        </w:rPr>
        <w:tab/>
      </w:r>
      <w:r w:rsidR="008A468D" w:rsidRPr="00DC7ADC">
        <w:rPr>
          <w:rFonts w:asciiTheme="majorHAnsi" w:hAnsiTheme="majorHAnsi"/>
          <w:sz w:val="20"/>
          <w:szCs w:val="20"/>
        </w:rPr>
        <w:t>3</w:t>
      </w:r>
    </w:p>
    <w:p w14:paraId="583047F6" w14:textId="77777777" w:rsidR="00B72385" w:rsidRPr="00DC7ADC" w:rsidRDefault="00B72385" w:rsidP="00B72385">
      <w:pPr>
        <w:tabs>
          <w:tab w:val="right" w:leader="dot" w:pos="8280"/>
        </w:tabs>
        <w:ind w:left="720"/>
        <w:rPr>
          <w:rFonts w:asciiTheme="majorHAnsi" w:hAnsiTheme="majorHAnsi"/>
          <w:sz w:val="20"/>
          <w:szCs w:val="20"/>
        </w:rPr>
      </w:pPr>
    </w:p>
    <w:p w14:paraId="4F45844E" w14:textId="77777777" w:rsidR="00B72385" w:rsidRPr="00DC7ADC" w:rsidRDefault="00B72385" w:rsidP="00B72385">
      <w:pPr>
        <w:tabs>
          <w:tab w:val="right" w:leader="dot" w:pos="8280"/>
        </w:tabs>
        <w:ind w:left="720"/>
        <w:rPr>
          <w:rFonts w:asciiTheme="majorHAnsi" w:hAnsiTheme="majorHAnsi"/>
          <w:sz w:val="20"/>
          <w:szCs w:val="20"/>
        </w:rPr>
      </w:pPr>
      <w:r w:rsidRPr="00DC7ADC">
        <w:rPr>
          <w:rFonts w:asciiTheme="majorHAnsi" w:hAnsiTheme="majorHAnsi"/>
          <w:sz w:val="20"/>
          <w:szCs w:val="20"/>
        </w:rPr>
        <w:t>Background</w:t>
      </w:r>
      <w:r w:rsidRPr="00DC7ADC">
        <w:rPr>
          <w:rFonts w:asciiTheme="majorHAnsi" w:hAnsiTheme="majorHAnsi"/>
          <w:sz w:val="20"/>
          <w:szCs w:val="20"/>
        </w:rPr>
        <w:tab/>
      </w:r>
      <w:r w:rsidR="004B5387" w:rsidRPr="00DC7ADC">
        <w:rPr>
          <w:rFonts w:asciiTheme="majorHAnsi" w:hAnsiTheme="majorHAnsi"/>
          <w:sz w:val="20"/>
          <w:szCs w:val="20"/>
        </w:rPr>
        <w:t>4</w:t>
      </w:r>
    </w:p>
    <w:p w14:paraId="38F1794E" w14:textId="77777777" w:rsidR="00B72385" w:rsidRPr="00DC7ADC" w:rsidRDefault="00B72385" w:rsidP="00B72385">
      <w:pPr>
        <w:tabs>
          <w:tab w:val="right" w:leader="dot" w:pos="8280"/>
        </w:tabs>
        <w:ind w:left="720"/>
        <w:rPr>
          <w:rFonts w:asciiTheme="majorHAnsi" w:hAnsiTheme="majorHAnsi"/>
          <w:sz w:val="20"/>
          <w:szCs w:val="20"/>
        </w:rPr>
      </w:pPr>
    </w:p>
    <w:p w14:paraId="22C77E6E" w14:textId="77777777" w:rsidR="00B72385" w:rsidRPr="00DC7ADC" w:rsidRDefault="00B72385" w:rsidP="00B72385">
      <w:pPr>
        <w:tabs>
          <w:tab w:val="right" w:leader="dot" w:pos="8280"/>
        </w:tabs>
        <w:ind w:left="720"/>
        <w:rPr>
          <w:rFonts w:asciiTheme="majorHAnsi" w:hAnsiTheme="majorHAnsi"/>
          <w:sz w:val="20"/>
          <w:szCs w:val="20"/>
        </w:rPr>
      </w:pPr>
      <w:r w:rsidRPr="00DC7ADC">
        <w:rPr>
          <w:rFonts w:asciiTheme="majorHAnsi" w:hAnsiTheme="majorHAnsi"/>
          <w:sz w:val="20"/>
          <w:szCs w:val="20"/>
        </w:rPr>
        <w:t>Scope of Work</w:t>
      </w:r>
      <w:r w:rsidRPr="00DC7ADC">
        <w:rPr>
          <w:rFonts w:asciiTheme="majorHAnsi" w:hAnsiTheme="majorHAnsi"/>
          <w:sz w:val="20"/>
          <w:szCs w:val="20"/>
        </w:rPr>
        <w:tab/>
      </w:r>
      <w:r w:rsidR="004B5387" w:rsidRPr="00DC7ADC">
        <w:rPr>
          <w:rFonts w:asciiTheme="majorHAnsi" w:hAnsiTheme="majorHAnsi"/>
          <w:sz w:val="20"/>
          <w:szCs w:val="20"/>
        </w:rPr>
        <w:t>6</w:t>
      </w:r>
    </w:p>
    <w:p w14:paraId="5A49F450" w14:textId="77777777" w:rsidR="00B72385" w:rsidRPr="00DC7ADC" w:rsidRDefault="00B72385" w:rsidP="00B72385">
      <w:pPr>
        <w:tabs>
          <w:tab w:val="right" w:leader="dot" w:pos="8280"/>
        </w:tabs>
        <w:ind w:left="720"/>
        <w:rPr>
          <w:rFonts w:asciiTheme="majorHAnsi" w:hAnsiTheme="majorHAnsi"/>
          <w:sz w:val="20"/>
          <w:szCs w:val="20"/>
        </w:rPr>
      </w:pPr>
    </w:p>
    <w:p w14:paraId="622E7D4C" w14:textId="04A13404" w:rsidR="00B72385" w:rsidRPr="00DC7ADC" w:rsidRDefault="00B72385" w:rsidP="008377DD">
      <w:pPr>
        <w:tabs>
          <w:tab w:val="left" w:pos="2250"/>
          <w:tab w:val="right" w:leader="dot" w:pos="8280"/>
        </w:tabs>
        <w:ind w:left="720"/>
        <w:rPr>
          <w:rFonts w:asciiTheme="majorHAnsi" w:hAnsiTheme="majorHAnsi"/>
          <w:sz w:val="20"/>
          <w:szCs w:val="20"/>
        </w:rPr>
      </w:pPr>
      <w:r w:rsidRPr="00DC7ADC">
        <w:rPr>
          <w:rFonts w:asciiTheme="majorHAnsi" w:hAnsiTheme="majorHAnsi"/>
          <w:sz w:val="20"/>
          <w:szCs w:val="20"/>
        </w:rPr>
        <w:t xml:space="preserve">Appendix </w:t>
      </w:r>
      <w:r w:rsidR="00CB5DC1" w:rsidRPr="00DC7ADC">
        <w:rPr>
          <w:rFonts w:asciiTheme="majorHAnsi" w:hAnsiTheme="majorHAnsi"/>
          <w:sz w:val="20"/>
          <w:szCs w:val="20"/>
        </w:rPr>
        <w:t>A</w:t>
      </w:r>
      <w:r w:rsidRPr="00DC7ADC">
        <w:rPr>
          <w:rFonts w:asciiTheme="majorHAnsi" w:hAnsiTheme="majorHAnsi"/>
          <w:sz w:val="20"/>
          <w:szCs w:val="20"/>
        </w:rPr>
        <w:t xml:space="preserve"> –</w:t>
      </w:r>
      <w:r w:rsidR="004B5387" w:rsidRPr="00DC7ADC">
        <w:rPr>
          <w:rFonts w:asciiTheme="majorHAnsi" w:hAnsiTheme="majorHAnsi"/>
          <w:sz w:val="20"/>
          <w:szCs w:val="20"/>
        </w:rPr>
        <w:t xml:space="preserve"> </w:t>
      </w:r>
      <w:r w:rsidRPr="00DC7ADC">
        <w:rPr>
          <w:rFonts w:asciiTheme="majorHAnsi" w:hAnsiTheme="majorHAnsi"/>
          <w:sz w:val="20"/>
          <w:szCs w:val="20"/>
        </w:rPr>
        <w:t>Proposal Requirements</w:t>
      </w:r>
      <w:r w:rsidRPr="00DC7ADC">
        <w:rPr>
          <w:rFonts w:asciiTheme="majorHAnsi" w:hAnsiTheme="majorHAnsi"/>
          <w:sz w:val="20"/>
          <w:szCs w:val="20"/>
        </w:rPr>
        <w:tab/>
      </w:r>
      <w:r w:rsidR="0011136A">
        <w:rPr>
          <w:rFonts w:asciiTheme="majorHAnsi" w:hAnsiTheme="majorHAnsi"/>
          <w:sz w:val="20"/>
          <w:szCs w:val="20"/>
        </w:rPr>
        <w:t>10</w:t>
      </w:r>
    </w:p>
    <w:p w14:paraId="2C89BD74" w14:textId="77777777" w:rsidR="00B72385" w:rsidRPr="00DC7ADC" w:rsidRDefault="00B72385" w:rsidP="00B72385">
      <w:pPr>
        <w:tabs>
          <w:tab w:val="right" w:leader="dot" w:pos="8280"/>
        </w:tabs>
        <w:ind w:left="720"/>
        <w:rPr>
          <w:rFonts w:asciiTheme="majorHAnsi" w:hAnsiTheme="majorHAnsi"/>
          <w:sz w:val="20"/>
          <w:szCs w:val="20"/>
        </w:rPr>
      </w:pPr>
    </w:p>
    <w:p w14:paraId="3B35D3BF" w14:textId="5AFAE3DB" w:rsidR="00B72385" w:rsidRPr="00DC7ADC" w:rsidRDefault="00B72385" w:rsidP="00B72385">
      <w:pPr>
        <w:tabs>
          <w:tab w:val="right" w:leader="dot" w:pos="8280"/>
        </w:tabs>
        <w:ind w:left="720"/>
        <w:rPr>
          <w:rFonts w:asciiTheme="majorHAnsi" w:hAnsiTheme="majorHAnsi"/>
          <w:sz w:val="20"/>
          <w:szCs w:val="20"/>
        </w:rPr>
      </w:pPr>
      <w:r w:rsidRPr="00DC7ADC">
        <w:rPr>
          <w:rFonts w:asciiTheme="majorHAnsi" w:hAnsiTheme="majorHAnsi"/>
          <w:sz w:val="20"/>
          <w:szCs w:val="20"/>
        </w:rPr>
        <w:t xml:space="preserve">Appendix </w:t>
      </w:r>
      <w:r w:rsidR="00CB5DC1" w:rsidRPr="00DC7ADC">
        <w:rPr>
          <w:rFonts w:asciiTheme="majorHAnsi" w:hAnsiTheme="majorHAnsi"/>
          <w:sz w:val="20"/>
          <w:szCs w:val="20"/>
        </w:rPr>
        <w:t>B</w:t>
      </w:r>
      <w:r w:rsidRPr="00DC7ADC">
        <w:rPr>
          <w:rFonts w:asciiTheme="majorHAnsi" w:hAnsiTheme="majorHAnsi"/>
          <w:sz w:val="20"/>
          <w:szCs w:val="20"/>
        </w:rPr>
        <w:t xml:space="preserve"> –</w:t>
      </w:r>
      <w:r w:rsidR="004B5387" w:rsidRPr="00DC7ADC">
        <w:rPr>
          <w:rFonts w:asciiTheme="majorHAnsi" w:hAnsiTheme="majorHAnsi"/>
          <w:sz w:val="20"/>
          <w:szCs w:val="20"/>
        </w:rPr>
        <w:t xml:space="preserve"> </w:t>
      </w:r>
      <w:r w:rsidR="005D1C66" w:rsidRPr="00DC7ADC">
        <w:rPr>
          <w:rFonts w:asciiTheme="majorHAnsi" w:hAnsiTheme="majorHAnsi"/>
          <w:sz w:val="20"/>
          <w:szCs w:val="20"/>
        </w:rPr>
        <w:t>Proposal Evaluation</w:t>
      </w:r>
      <w:r w:rsidRPr="00DC7ADC">
        <w:rPr>
          <w:rFonts w:asciiTheme="majorHAnsi" w:hAnsiTheme="majorHAnsi"/>
          <w:sz w:val="20"/>
          <w:szCs w:val="20"/>
        </w:rPr>
        <w:tab/>
      </w:r>
      <w:r w:rsidR="008A468D" w:rsidRPr="00DC7ADC">
        <w:rPr>
          <w:rFonts w:asciiTheme="majorHAnsi" w:hAnsiTheme="majorHAnsi"/>
          <w:sz w:val="20"/>
          <w:szCs w:val="20"/>
        </w:rPr>
        <w:t>1</w:t>
      </w:r>
      <w:r w:rsidR="0011136A">
        <w:rPr>
          <w:rFonts w:asciiTheme="majorHAnsi" w:hAnsiTheme="majorHAnsi"/>
          <w:sz w:val="20"/>
          <w:szCs w:val="20"/>
        </w:rPr>
        <w:t>3</w:t>
      </w:r>
    </w:p>
    <w:p w14:paraId="1B09209A" w14:textId="77777777" w:rsidR="00AE396D" w:rsidRPr="00DC7ADC" w:rsidRDefault="00AE396D" w:rsidP="00B72385">
      <w:pPr>
        <w:tabs>
          <w:tab w:val="right" w:leader="dot" w:pos="8280"/>
        </w:tabs>
        <w:ind w:left="720"/>
        <w:rPr>
          <w:rFonts w:asciiTheme="majorHAnsi" w:hAnsiTheme="majorHAnsi"/>
          <w:sz w:val="20"/>
          <w:szCs w:val="20"/>
        </w:rPr>
      </w:pPr>
    </w:p>
    <w:p w14:paraId="48348218" w14:textId="484F2D3A" w:rsidR="00AE396D" w:rsidRPr="00DC7ADC" w:rsidRDefault="00AE396D" w:rsidP="00AE396D">
      <w:pPr>
        <w:tabs>
          <w:tab w:val="right" w:leader="dot" w:pos="8280"/>
        </w:tabs>
        <w:ind w:left="720"/>
        <w:rPr>
          <w:rFonts w:asciiTheme="majorHAnsi" w:hAnsiTheme="majorHAnsi"/>
          <w:sz w:val="20"/>
          <w:szCs w:val="20"/>
        </w:rPr>
      </w:pPr>
      <w:r w:rsidRPr="00DC7ADC">
        <w:rPr>
          <w:rFonts w:asciiTheme="majorHAnsi" w:hAnsiTheme="majorHAnsi"/>
          <w:sz w:val="20"/>
          <w:szCs w:val="20"/>
        </w:rPr>
        <w:t>Appendix C – Project Schedule</w:t>
      </w:r>
      <w:r w:rsidRPr="00DC7ADC">
        <w:rPr>
          <w:rFonts w:asciiTheme="majorHAnsi" w:hAnsiTheme="majorHAnsi"/>
          <w:sz w:val="20"/>
          <w:szCs w:val="20"/>
        </w:rPr>
        <w:tab/>
      </w:r>
      <w:r w:rsidR="0011136A">
        <w:rPr>
          <w:rFonts w:asciiTheme="majorHAnsi" w:hAnsiTheme="majorHAnsi"/>
          <w:sz w:val="20"/>
          <w:szCs w:val="20"/>
        </w:rPr>
        <w:t>17</w:t>
      </w:r>
    </w:p>
    <w:p w14:paraId="216FBDDE" w14:textId="77777777" w:rsidR="004B5387" w:rsidRPr="00DC7ADC" w:rsidRDefault="004B5387" w:rsidP="00AE396D">
      <w:pPr>
        <w:tabs>
          <w:tab w:val="right" w:leader="dot" w:pos="8280"/>
        </w:tabs>
        <w:ind w:left="720"/>
        <w:rPr>
          <w:rFonts w:asciiTheme="majorHAnsi" w:hAnsiTheme="majorHAnsi"/>
          <w:sz w:val="20"/>
          <w:szCs w:val="20"/>
        </w:rPr>
      </w:pPr>
    </w:p>
    <w:p w14:paraId="56D3BDBF" w14:textId="77777777" w:rsidR="004B5387" w:rsidRPr="00DC7ADC" w:rsidRDefault="004B5387" w:rsidP="00AE396D">
      <w:pPr>
        <w:tabs>
          <w:tab w:val="right" w:leader="dot" w:pos="8280"/>
        </w:tabs>
        <w:ind w:left="720"/>
        <w:rPr>
          <w:rFonts w:asciiTheme="majorHAnsi" w:hAnsiTheme="majorHAnsi"/>
          <w:sz w:val="20"/>
          <w:szCs w:val="20"/>
        </w:rPr>
      </w:pPr>
      <w:r w:rsidRPr="00DC7ADC">
        <w:rPr>
          <w:rFonts w:asciiTheme="majorHAnsi" w:hAnsiTheme="majorHAnsi"/>
          <w:sz w:val="20"/>
          <w:szCs w:val="20"/>
        </w:rPr>
        <w:t xml:space="preserve">Attachment </w:t>
      </w:r>
      <w:r w:rsidR="005611FE" w:rsidRPr="00DC7ADC">
        <w:rPr>
          <w:rFonts w:asciiTheme="majorHAnsi" w:hAnsiTheme="majorHAnsi"/>
          <w:sz w:val="20"/>
          <w:szCs w:val="20"/>
        </w:rPr>
        <w:t>1</w:t>
      </w:r>
      <w:r w:rsidR="00F648F4" w:rsidRPr="00DC7ADC">
        <w:rPr>
          <w:rFonts w:asciiTheme="majorHAnsi" w:hAnsiTheme="majorHAnsi"/>
          <w:sz w:val="20"/>
          <w:szCs w:val="20"/>
        </w:rPr>
        <w:t xml:space="preserve"> – </w:t>
      </w:r>
      <w:r w:rsidR="001F6536">
        <w:rPr>
          <w:rFonts w:asciiTheme="majorHAnsi" w:hAnsiTheme="majorHAnsi"/>
          <w:sz w:val="20"/>
          <w:szCs w:val="20"/>
        </w:rPr>
        <w:t>Vicinity &amp; Location Maps/Existing &amp; Proposed Conditions Map/Photos</w:t>
      </w:r>
    </w:p>
    <w:p w14:paraId="142328E6" w14:textId="77777777" w:rsidR="004B5387" w:rsidRPr="00DC7ADC" w:rsidRDefault="004B5387" w:rsidP="00AE396D">
      <w:pPr>
        <w:tabs>
          <w:tab w:val="right" w:leader="dot" w:pos="8280"/>
        </w:tabs>
        <w:ind w:left="720"/>
        <w:rPr>
          <w:rFonts w:asciiTheme="majorHAnsi" w:hAnsiTheme="majorHAnsi"/>
          <w:sz w:val="20"/>
          <w:szCs w:val="20"/>
        </w:rPr>
      </w:pPr>
    </w:p>
    <w:p w14:paraId="23E4B13C" w14:textId="77777777" w:rsidR="004B5387" w:rsidRPr="00DC7ADC" w:rsidRDefault="004B5387" w:rsidP="00AE396D">
      <w:pPr>
        <w:tabs>
          <w:tab w:val="right" w:leader="dot" w:pos="8280"/>
        </w:tabs>
        <w:ind w:left="720"/>
        <w:rPr>
          <w:rFonts w:asciiTheme="majorHAnsi" w:hAnsiTheme="majorHAnsi"/>
          <w:sz w:val="20"/>
          <w:szCs w:val="20"/>
        </w:rPr>
      </w:pPr>
      <w:r w:rsidRPr="00DC7ADC">
        <w:rPr>
          <w:rFonts w:asciiTheme="majorHAnsi" w:hAnsiTheme="majorHAnsi"/>
          <w:sz w:val="20"/>
          <w:szCs w:val="20"/>
        </w:rPr>
        <w:t xml:space="preserve">Attachment </w:t>
      </w:r>
      <w:r w:rsidR="009F166F">
        <w:rPr>
          <w:rFonts w:asciiTheme="majorHAnsi" w:hAnsiTheme="majorHAnsi"/>
          <w:sz w:val="20"/>
          <w:szCs w:val="20"/>
        </w:rPr>
        <w:t>2</w:t>
      </w:r>
      <w:r w:rsidRPr="00DC7ADC">
        <w:rPr>
          <w:rFonts w:asciiTheme="majorHAnsi" w:hAnsiTheme="majorHAnsi"/>
          <w:sz w:val="20"/>
          <w:szCs w:val="20"/>
        </w:rPr>
        <w:t xml:space="preserve"> – Sample Contract Agreement</w:t>
      </w:r>
    </w:p>
    <w:p w14:paraId="17700EAF" w14:textId="77777777" w:rsidR="004B5387" w:rsidRPr="00DC7ADC" w:rsidRDefault="004B5387" w:rsidP="00AE396D">
      <w:pPr>
        <w:tabs>
          <w:tab w:val="right" w:leader="dot" w:pos="8280"/>
        </w:tabs>
        <w:ind w:left="720"/>
        <w:rPr>
          <w:rFonts w:asciiTheme="majorHAnsi" w:hAnsiTheme="majorHAnsi"/>
          <w:sz w:val="20"/>
          <w:szCs w:val="20"/>
        </w:rPr>
      </w:pPr>
    </w:p>
    <w:p w14:paraId="40F018C8" w14:textId="77777777" w:rsidR="004B5387" w:rsidRPr="00DC7ADC" w:rsidRDefault="004B5387" w:rsidP="00AE396D">
      <w:pPr>
        <w:tabs>
          <w:tab w:val="right" w:leader="dot" w:pos="8280"/>
        </w:tabs>
        <w:ind w:left="720"/>
        <w:rPr>
          <w:rFonts w:asciiTheme="majorHAnsi" w:hAnsiTheme="majorHAnsi"/>
          <w:sz w:val="20"/>
          <w:szCs w:val="20"/>
        </w:rPr>
      </w:pPr>
      <w:r w:rsidRPr="00DC7ADC">
        <w:rPr>
          <w:rFonts w:asciiTheme="majorHAnsi" w:hAnsiTheme="majorHAnsi"/>
          <w:sz w:val="20"/>
          <w:szCs w:val="20"/>
        </w:rPr>
        <w:t xml:space="preserve">Attachment </w:t>
      </w:r>
      <w:r w:rsidR="009F166F">
        <w:rPr>
          <w:rFonts w:asciiTheme="majorHAnsi" w:hAnsiTheme="majorHAnsi"/>
          <w:sz w:val="20"/>
          <w:szCs w:val="20"/>
        </w:rPr>
        <w:t>3</w:t>
      </w:r>
      <w:r w:rsidRPr="00DC7ADC">
        <w:rPr>
          <w:rFonts w:asciiTheme="majorHAnsi" w:hAnsiTheme="majorHAnsi"/>
          <w:sz w:val="20"/>
          <w:szCs w:val="20"/>
        </w:rPr>
        <w:t xml:space="preserve"> – </w:t>
      </w:r>
      <w:r w:rsidR="00D21573">
        <w:rPr>
          <w:rFonts w:asciiTheme="majorHAnsi" w:hAnsiTheme="majorHAnsi"/>
          <w:sz w:val="20"/>
          <w:szCs w:val="20"/>
        </w:rPr>
        <w:t xml:space="preserve">Required </w:t>
      </w:r>
      <w:r w:rsidRPr="00DC7ADC">
        <w:rPr>
          <w:rFonts w:asciiTheme="majorHAnsi" w:hAnsiTheme="majorHAnsi"/>
          <w:sz w:val="20"/>
          <w:szCs w:val="20"/>
        </w:rPr>
        <w:t>Local Assistance Procedures Manual Exhibits</w:t>
      </w:r>
    </w:p>
    <w:p w14:paraId="55F375E4" w14:textId="77777777" w:rsidR="00B72385" w:rsidRPr="00DC7ADC" w:rsidRDefault="00B72385" w:rsidP="00B72385">
      <w:pPr>
        <w:tabs>
          <w:tab w:val="right" w:leader="dot" w:pos="8280"/>
        </w:tabs>
        <w:ind w:left="720"/>
        <w:rPr>
          <w:rFonts w:asciiTheme="majorHAnsi" w:hAnsiTheme="majorHAnsi"/>
          <w:sz w:val="20"/>
          <w:szCs w:val="20"/>
        </w:rPr>
      </w:pPr>
    </w:p>
    <w:p w14:paraId="77FE7F5F" w14:textId="77777777" w:rsidR="00B72385" w:rsidRPr="00DC7ADC" w:rsidRDefault="00B72385" w:rsidP="00B72385">
      <w:pPr>
        <w:tabs>
          <w:tab w:val="right" w:leader="dot" w:pos="8280"/>
        </w:tabs>
        <w:ind w:left="720"/>
        <w:rPr>
          <w:rFonts w:asciiTheme="majorHAnsi" w:hAnsiTheme="majorHAnsi"/>
          <w:sz w:val="20"/>
          <w:szCs w:val="20"/>
        </w:rPr>
      </w:pPr>
    </w:p>
    <w:p w14:paraId="79694DA7" w14:textId="77777777" w:rsidR="00B72385" w:rsidRPr="00DC7ADC" w:rsidRDefault="00B72385" w:rsidP="00B72385">
      <w:pPr>
        <w:tabs>
          <w:tab w:val="right" w:leader="dot" w:pos="8280"/>
        </w:tabs>
        <w:ind w:left="720"/>
        <w:rPr>
          <w:rFonts w:asciiTheme="majorHAnsi" w:hAnsiTheme="majorHAnsi"/>
          <w:sz w:val="20"/>
          <w:szCs w:val="20"/>
        </w:rPr>
      </w:pPr>
    </w:p>
    <w:p w14:paraId="57D50078" w14:textId="77777777" w:rsidR="00B72385" w:rsidRPr="00DC7ADC" w:rsidRDefault="00B72385">
      <w:pPr>
        <w:rPr>
          <w:rFonts w:asciiTheme="majorHAnsi" w:hAnsiTheme="majorHAnsi"/>
          <w:sz w:val="20"/>
          <w:szCs w:val="20"/>
        </w:rPr>
      </w:pPr>
    </w:p>
    <w:p w14:paraId="217FDEBA" w14:textId="77777777" w:rsidR="00B1472B" w:rsidRPr="00DC7ADC" w:rsidRDefault="00B1472B">
      <w:pPr>
        <w:spacing w:after="200" w:line="276" w:lineRule="auto"/>
        <w:rPr>
          <w:rFonts w:asciiTheme="majorHAnsi" w:hAnsiTheme="majorHAnsi"/>
          <w:sz w:val="20"/>
          <w:szCs w:val="20"/>
        </w:rPr>
        <w:sectPr w:rsidR="00B1472B" w:rsidRPr="00DC7ADC" w:rsidSect="00B1472B">
          <w:type w:val="continuous"/>
          <w:pgSz w:w="12240" w:h="15840"/>
          <w:pgMar w:top="1440" w:right="1440" w:bottom="1440" w:left="1440" w:header="720" w:footer="720" w:gutter="0"/>
          <w:cols w:space="720"/>
          <w:docGrid w:linePitch="360"/>
        </w:sectPr>
      </w:pPr>
    </w:p>
    <w:p w14:paraId="419044F6" w14:textId="77777777" w:rsidR="00B72385" w:rsidRPr="00DC7ADC" w:rsidRDefault="00B72385" w:rsidP="00B1472B">
      <w:pPr>
        <w:spacing w:after="200" w:line="276" w:lineRule="auto"/>
        <w:jc w:val="center"/>
        <w:rPr>
          <w:rFonts w:asciiTheme="majorHAnsi" w:hAnsiTheme="majorHAnsi"/>
          <w:b/>
          <w:sz w:val="20"/>
          <w:szCs w:val="20"/>
        </w:rPr>
      </w:pPr>
      <w:r w:rsidRPr="00DC7ADC">
        <w:rPr>
          <w:rFonts w:asciiTheme="majorHAnsi" w:hAnsiTheme="majorHAnsi"/>
          <w:b/>
          <w:sz w:val="20"/>
          <w:szCs w:val="20"/>
        </w:rPr>
        <w:lastRenderedPageBreak/>
        <w:t>INTRODUCTION</w:t>
      </w:r>
    </w:p>
    <w:p w14:paraId="56B25E78" w14:textId="77777777" w:rsidR="00411B9B" w:rsidRDefault="00411B9B" w:rsidP="008E63E3">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t>
      </w:r>
      <w:r w:rsidR="006D731D">
        <w:rPr>
          <w:rFonts w:asciiTheme="majorHAnsi" w:hAnsiTheme="majorHAnsi"/>
          <w:sz w:val="20"/>
          <w:szCs w:val="20"/>
        </w:rPr>
        <w:t>[</w:t>
      </w:r>
      <w:r w:rsidR="006D731D" w:rsidRPr="00351863">
        <w:rPr>
          <w:rFonts w:asciiTheme="majorHAnsi" w:hAnsiTheme="majorHAnsi"/>
          <w:sz w:val="20"/>
          <w:szCs w:val="20"/>
          <w:highlight w:val="yellow"/>
        </w:rPr>
        <w:t>agency name</w:t>
      </w:r>
      <w:r w:rsidR="006D731D">
        <w:rPr>
          <w:rFonts w:asciiTheme="majorHAnsi" w:hAnsiTheme="majorHAnsi"/>
          <w:sz w:val="20"/>
          <w:szCs w:val="20"/>
        </w:rPr>
        <w:t>]</w:t>
      </w:r>
      <w:r w:rsidRPr="00DC7ADC">
        <w:rPr>
          <w:rFonts w:asciiTheme="majorHAnsi" w:hAnsiTheme="majorHAnsi"/>
          <w:sz w:val="20"/>
          <w:szCs w:val="20"/>
        </w:rPr>
        <w:t xml:space="preserve"> is requesting proposals</w:t>
      </w:r>
      <w:r w:rsidR="00EF564C" w:rsidRPr="00DC7ADC">
        <w:rPr>
          <w:rFonts w:asciiTheme="majorHAnsi" w:hAnsiTheme="majorHAnsi"/>
          <w:sz w:val="20"/>
          <w:szCs w:val="20"/>
        </w:rPr>
        <w:t xml:space="preserve"> (RFP)</w:t>
      </w:r>
      <w:r w:rsidRPr="00DC7ADC">
        <w:rPr>
          <w:rFonts w:asciiTheme="majorHAnsi" w:hAnsiTheme="majorHAnsi"/>
          <w:sz w:val="20"/>
          <w:szCs w:val="20"/>
        </w:rPr>
        <w:t xml:space="preserve"> </w:t>
      </w:r>
      <w:r w:rsidR="00F24B8C" w:rsidRPr="00DC7ADC">
        <w:rPr>
          <w:rFonts w:asciiTheme="majorHAnsi" w:hAnsiTheme="majorHAnsi"/>
          <w:sz w:val="20"/>
          <w:szCs w:val="20"/>
        </w:rPr>
        <w:t>for</w:t>
      </w:r>
      <w:r w:rsidRPr="00DC7ADC">
        <w:rPr>
          <w:rFonts w:asciiTheme="majorHAnsi" w:hAnsiTheme="majorHAnsi"/>
          <w:sz w:val="20"/>
          <w:szCs w:val="20"/>
        </w:rPr>
        <w:t xml:space="preserve"> </w:t>
      </w:r>
      <w:r w:rsidR="006D731D">
        <w:rPr>
          <w:rFonts w:asciiTheme="majorHAnsi" w:hAnsiTheme="majorHAnsi"/>
          <w:sz w:val="20"/>
          <w:szCs w:val="20"/>
        </w:rPr>
        <w:t>[</w:t>
      </w:r>
      <w:r w:rsidR="006D731D" w:rsidRPr="00351863">
        <w:rPr>
          <w:rFonts w:asciiTheme="majorHAnsi" w:hAnsiTheme="majorHAnsi"/>
          <w:sz w:val="20"/>
          <w:szCs w:val="20"/>
          <w:highlight w:val="yellow"/>
        </w:rPr>
        <w:t>type of AE</w:t>
      </w:r>
      <w:r w:rsidR="006D731D">
        <w:rPr>
          <w:rFonts w:asciiTheme="majorHAnsi" w:hAnsiTheme="majorHAnsi"/>
          <w:sz w:val="20"/>
          <w:szCs w:val="20"/>
        </w:rPr>
        <w:t>]</w:t>
      </w:r>
      <w:r w:rsidR="00790BF8" w:rsidRPr="00DC7ADC">
        <w:rPr>
          <w:rFonts w:asciiTheme="majorHAnsi" w:hAnsiTheme="majorHAnsi"/>
          <w:sz w:val="20"/>
          <w:szCs w:val="20"/>
        </w:rPr>
        <w:t xml:space="preserve"> services</w:t>
      </w:r>
      <w:r w:rsidR="006D731D">
        <w:rPr>
          <w:rFonts w:asciiTheme="majorHAnsi" w:hAnsiTheme="majorHAnsi"/>
          <w:sz w:val="20"/>
          <w:szCs w:val="20"/>
        </w:rPr>
        <w:t>.</w:t>
      </w:r>
    </w:p>
    <w:p w14:paraId="13DEF7EA" w14:textId="77777777" w:rsidR="006D731D" w:rsidRDefault="006D731D" w:rsidP="008E63E3">
      <w:pPr>
        <w:tabs>
          <w:tab w:val="right" w:leader="dot" w:pos="9000"/>
        </w:tabs>
        <w:jc w:val="both"/>
        <w:rPr>
          <w:rFonts w:asciiTheme="majorHAnsi" w:hAnsiTheme="majorHAnsi"/>
          <w:sz w:val="20"/>
          <w:szCs w:val="20"/>
        </w:rPr>
      </w:pPr>
    </w:p>
    <w:p w14:paraId="6BD98912" w14:textId="017706BC" w:rsidR="006D731D" w:rsidRPr="00B12788" w:rsidRDefault="006D731D" w:rsidP="008E63E3">
      <w:pPr>
        <w:tabs>
          <w:tab w:val="right" w:leader="dot" w:pos="9000"/>
        </w:tabs>
        <w:jc w:val="both"/>
        <w:rPr>
          <w:rFonts w:asciiTheme="majorHAnsi" w:hAnsiTheme="majorHAnsi"/>
          <w:b/>
          <w:sz w:val="20"/>
          <w:szCs w:val="20"/>
        </w:rPr>
      </w:pPr>
      <w:r w:rsidRPr="00B12788">
        <w:rPr>
          <w:rFonts w:asciiTheme="majorHAnsi" w:hAnsiTheme="majorHAnsi"/>
          <w:sz w:val="20"/>
          <w:szCs w:val="20"/>
        </w:rPr>
        <w:t>The</w:t>
      </w:r>
      <w:r w:rsidR="00BB4C06" w:rsidRPr="00B12788">
        <w:rPr>
          <w:rFonts w:asciiTheme="majorHAnsi" w:hAnsiTheme="majorHAnsi"/>
          <w:sz w:val="20"/>
          <w:szCs w:val="20"/>
        </w:rPr>
        <w:t xml:space="preserve"> [</w:t>
      </w:r>
      <w:r w:rsidR="00BB4C06" w:rsidRPr="00351863">
        <w:rPr>
          <w:rFonts w:asciiTheme="majorHAnsi" w:hAnsiTheme="majorHAnsi"/>
          <w:sz w:val="20"/>
          <w:szCs w:val="20"/>
          <w:highlight w:val="yellow"/>
        </w:rPr>
        <w:t xml:space="preserve">name/type/location of </w:t>
      </w:r>
      <w:r w:rsidRPr="00351863">
        <w:rPr>
          <w:rFonts w:asciiTheme="majorHAnsi" w:hAnsiTheme="majorHAnsi"/>
          <w:sz w:val="20"/>
          <w:szCs w:val="20"/>
          <w:highlight w:val="yellow"/>
        </w:rPr>
        <w:t>project</w:t>
      </w:r>
      <w:r w:rsidR="00BB4C06" w:rsidRPr="00B12788">
        <w:rPr>
          <w:rFonts w:asciiTheme="majorHAnsi" w:hAnsiTheme="majorHAnsi"/>
          <w:sz w:val="20"/>
          <w:szCs w:val="20"/>
        </w:rPr>
        <w:t>]</w:t>
      </w:r>
      <w:r w:rsidRPr="00B12788">
        <w:rPr>
          <w:rFonts w:asciiTheme="majorHAnsi" w:hAnsiTheme="majorHAnsi"/>
          <w:sz w:val="20"/>
          <w:szCs w:val="20"/>
        </w:rPr>
        <w:t xml:space="preserve"> will be funded with [</w:t>
      </w:r>
      <w:r w:rsidRPr="00351863">
        <w:rPr>
          <w:rFonts w:asciiTheme="majorHAnsi" w:hAnsiTheme="majorHAnsi"/>
          <w:sz w:val="20"/>
          <w:szCs w:val="20"/>
          <w:highlight w:val="yellow"/>
        </w:rPr>
        <w:t>Local, State, and Federal</w:t>
      </w:r>
      <w:r w:rsidRPr="00B12788">
        <w:rPr>
          <w:rFonts w:asciiTheme="majorHAnsi" w:hAnsiTheme="majorHAnsi"/>
          <w:sz w:val="20"/>
          <w:szCs w:val="20"/>
        </w:rPr>
        <w:t>] dollars requiring the Consultant to follow all pertinent local, State, and Federal laws and regulations.</w:t>
      </w:r>
      <w:r w:rsidR="004D711A" w:rsidRPr="00B12788">
        <w:rPr>
          <w:rFonts w:asciiTheme="majorHAnsi" w:hAnsiTheme="majorHAnsi"/>
          <w:sz w:val="20"/>
          <w:szCs w:val="20"/>
        </w:rPr>
        <w:t xml:space="preserve"> </w:t>
      </w:r>
      <w:r w:rsidR="004D711A" w:rsidRPr="00B12788">
        <w:rPr>
          <w:rFonts w:asciiTheme="majorHAnsi" w:hAnsiTheme="majorHAnsi"/>
          <w:b/>
          <w:sz w:val="20"/>
          <w:szCs w:val="20"/>
        </w:rPr>
        <w:t xml:space="preserve">The DBE goal for this project is </w:t>
      </w:r>
      <w:r w:rsidR="00351863">
        <w:rPr>
          <w:rFonts w:asciiTheme="majorHAnsi" w:hAnsiTheme="majorHAnsi"/>
          <w:b/>
          <w:sz w:val="20"/>
          <w:szCs w:val="20"/>
        </w:rPr>
        <w:t>[</w:t>
      </w:r>
      <w:r w:rsidR="004D711A" w:rsidRPr="00351863">
        <w:rPr>
          <w:rFonts w:asciiTheme="majorHAnsi" w:hAnsiTheme="majorHAnsi"/>
          <w:b/>
          <w:sz w:val="20"/>
          <w:szCs w:val="20"/>
          <w:highlight w:val="yellow"/>
        </w:rPr>
        <w:t>#%</w:t>
      </w:r>
      <w:r w:rsidR="00351863">
        <w:rPr>
          <w:rFonts w:asciiTheme="majorHAnsi" w:hAnsiTheme="majorHAnsi"/>
          <w:b/>
          <w:sz w:val="20"/>
          <w:szCs w:val="20"/>
        </w:rPr>
        <w:t>]</w:t>
      </w:r>
      <w:r w:rsidR="004D711A" w:rsidRPr="00B12788">
        <w:rPr>
          <w:rFonts w:asciiTheme="majorHAnsi" w:hAnsiTheme="majorHAnsi"/>
          <w:b/>
          <w:sz w:val="20"/>
          <w:szCs w:val="20"/>
        </w:rPr>
        <w:t>.</w:t>
      </w:r>
    </w:p>
    <w:p w14:paraId="136C792B" w14:textId="77777777" w:rsidR="0087635A" w:rsidRDefault="0087635A" w:rsidP="008E63E3">
      <w:pPr>
        <w:tabs>
          <w:tab w:val="right" w:leader="dot" w:pos="9000"/>
        </w:tabs>
        <w:jc w:val="both"/>
        <w:rPr>
          <w:rFonts w:asciiTheme="majorHAnsi" w:hAnsiTheme="majorHAnsi"/>
          <w:sz w:val="20"/>
          <w:szCs w:val="20"/>
        </w:rPr>
      </w:pPr>
    </w:p>
    <w:p w14:paraId="43712363" w14:textId="77777777" w:rsidR="0087635A" w:rsidRPr="00DC7ADC" w:rsidRDefault="0087635A" w:rsidP="008E63E3">
      <w:pPr>
        <w:tabs>
          <w:tab w:val="right" w:leader="dot" w:pos="9000"/>
        </w:tabs>
        <w:jc w:val="both"/>
        <w:rPr>
          <w:rFonts w:asciiTheme="majorHAnsi" w:hAnsiTheme="majorHAnsi"/>
          <w:sz w:val="20"/>
          <w:szCs w:val="20"/>
        </w:rPr>
      </w:pPr>
      <w:r>
        <w:rPr>
          <w:rFonts w:asciiTheme="majorHAnsi" w:hAnsiTheme="majorHAnsi"/>
          <w:sz w:val="20"/>
          <w:szCs w:val="20"/>
        </w:rPr>
        <w:t xml:space="preserve">Total amount payable to the Consultant shall not exceed </w:t>
      </w:r>
      <w:r w:rsidRPr="00351863">
        <w:rPr>
          <w:rFonts w:asciiTheme="majorHAnsi" w:hAnsiTheme="majorHAnsi"/>
          <w:sz w:val="20"/>
          <w:szCs w:val="20"/>
          <w:highlight w:val="yellow"/>
        </w:rPr>
        <w:t>[$xxx</w:t>
      </w:r>
      <w:r>
        <w:rPr>
          <w:rFonts w:asciiTheme="majorHAnsi" w:hAnsiTheme="majorHAnsi"/>
          <w:sz w:val="20"/>
          <w:szCs w:val="20"/>
        </w:rPr>
        <w:t>] and with a performance period of the contract from the date approved by [</w:t>
      </w:r>
      <w:r w:rsidRPr="00351863">
        <w:rPr>
          <w:rFonts w:asciiTheme="majorHAnsi" w:hAnsiTheme="majorHAnsi"/>
          <w:sz w:val="20"/>
          <w:szCs w:val="20"/>
          <w:highlight w:val="yellow"/>
        </w:rPr>
        <w:t>Council/commission</w:t>
      </w:r>
      <w:r>
        <w:rPr>
          <w:rFonts w:asciiTheme="majorHAnsi" w:hAnsiTheme="majorHAnsi"/>
          <w:sz w:val="20"/>
          <w:szCs w:val="20"/>
        </w:rPr>
        <w:t>] to the [</w:t>
      </w:r>
      <w:r w:rsidRPr="00351863">
        <w:rPr>
          <w:rFonts w:asciiTheme="majorHAnsi" w:hAnsiTheme="majorHAnsi"/>
          <w:sz w:val="20"/>
          <w:szCs w:val="20"/>
          <w:highlight w:val="yellow"/>
        </w:rPr>
        <w:t>targeted phase or date</w:t>
      </w:r>
      <w:r>
        <w:rPr>
          <w:rFonts w:asciiTheme="majorHAnsi" w:hAnsiTheme="majorHAnsi"/>
          <w:sz w:val="20"/>
          <w:szCs w:val="20"/>
        </w:rPr>
        <w:t>] whichever is the lesser.</w:t>
      </w:r>
    </w:p>
    <w:p w14:paraId="666772B7" w14:textId="77777777" w:rsidR="00024B4B" w:rsidRPr="00DC7ADC" w:rsidRDefault="00024B4B" w:rsidP="008E63E3">
      <w:pPr>
        <w:tabs>
          <w:tab w:val="right" w:leader="dot" w:pos="9000"/>
        </w:tabs>
        <w:jc w:val="both"/>
        <w:rPr>
          <w:rFonts w:asciiTheme="majorHAnsi" w:hAnsiTheme="majorHAnsi"/>
          <w:sz w:val="20"/>
          <w:szCs w:val="20"/>
        </w:rPr>
      </w:pPr>
    </w:p>
    <w:p w14:paraId="29A8C9F2" w14:textId="77777777" w:rsidR="00B72385" w:rsidRPr="00DC7ADC" w:rsidRDefault="00B72385" w:rsidP="008E63E3">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proposals submitted in response to this </w:t>
      </w:r>
      <w:r w:rsidR="00E80ED0" w:rsidRPr="00DC7ADC">
        <w:rPr>
          <w:rFonts w:asciiTheme="majorHAnsi" w:hAnsiTheme="majorHAnsi"/>
          <w:sz w:val="20"/>
          <w:szCs w:val="20"/>
        </w:rPr>
        <w:t>RFP</w:t>
      </w:r>
      <w:r w:rsidR="000D09B0" w:rsidRPr="00DC7ADC">
        <w:rPr>
          <w:rFonts w:asciiTheme="majorHAnsi" w:hAnsiTheme="majorHAnsi"/>
          <w:sz w:val="20"/>
          <w:szCs w:val="20"/>
        </w:rPr>
        <w:t xml:space="preserve"> </w:t>
      </w:r>
      <w:r w:rsidRPr="00DC7ADC">
        <w:rPr>
          <w:rFonts w:asciiTheme="majorHAnsi" w:hAnsiTheme="majorHAnsi"/>
          <w:sz w:val="20"/>
          <w:szCs w:val="20"/>
        </w:rPr>
        <w:t xml:space="preserve">will be used as a basis for selecting the </w:t>
      </w:r>
      <w:r w:rsidR="00BF423C" w:rsidRPr="00DC7ADC">
        <w:rPr>
          <w:rFonts w:asciiTheme="majorHAnsi" w:hAnsiTheme="majorHAnsi"/>
          <w:sz w:val="20"/>
          <w:szCs w:val="20"/>
        </w:rPr>
        <w:t>Consultant</w:t>
      </w:r>
      <w:r w:rsidR="00411B9B" w:rsidRPr="00DC7ADC">
        <w:rPr>
          <w:rFonts w:asciiTheme="majorHAnsi" w:hAnsiTheme="majorHAnsi"/>
          <w:sz w:val="20"/>
          <w:szCs w:val="20"/>
        </w:rPr>
        <w:t xml:space="preserve"> </w:t>
      </w:r>
      <w:r w:rsidRPr="00DC7ADC">
        <w:rPr>
          <w:rFonts w:asciiTheme="majorHAnsi" w:hAnsiTheme="majorHAnsi"/>
          <w:sz w:val="20"/>
          <w:szCs w:val="20"/>
        </w:rPr>
        <w:t xml:space="preserve">for this </w:t>
      </w:r>
      <w:r w:rsidRPr="002A7948">
        <w:rPr>
          <w:rFonts w:asciiTheme="majorHAnsi" w:hAnsiTheme="majorHAnsi"/>
          <w:sz w:val="20"/>
          <w:szCs w:val="20"/>
        </w:rPr>
        <w:t xml:space="preserve">project.  The </w:t>
      </w:r>
      <w:r w:rsidR="00BF423C" w:rsidRPr="002A7948">
        <w:rPr>
          <w:rFonts w:asciiTheme="majorHAnsi" w:hAnsiTheme="majorHAnsi"/>
          <w:sz w:val="20"/>
          <w:szCs w:val="20"/>
        </w:rPr>
        <w:t>Consultant’s</w:t>
      </w:r>
      <w:r w:rsidR="00411B9B" w:rsidRPr="002A7948">
        <w:rPr>
          <w:rFonts w:asciiTheme="majorHAnsi" w:hAnsiTheme="majorHAnsi"/>
          <w:sz w:val="20"/>
          <w:szCs w:val="20"/>
        </w:rPr>
        <w:t xml:space="preserve"> </w:t>
      </w:r>
      <w:r w:rsidRPr="002A7948">
        <w:rPr>
          <w:rFonts w:asciiTheme="majorHAnsi" w:hAnsiTheme="majorHAnsi"/>
          <w:sz w:val="20"/>
          <w:szCs w:val="20"/>
        </w:rPr>
        <w:t xml:space="preserve">proposal will be evaluated and ranked according to the criteria provided in Appendix </w:t>
      </w:r>
      <w:r w:rsidR="008F66D3" w:rsidRPr="002A7948">
        <w:rPr>
          <w:rFonts w:asciiTheme="majorHAnsi" w:hAnsiTheme="majorHAnsi"/>
          <w:sz w:val="20"/>
          <w:szCs w:val="20"/>
        </w:rPr>
        <w:t>B</w:t>
      </w:r>
      <w:r w:rsidRPr="002A7948">
        <w:rPr>
          <w:rFonts w:asciiTheme="majorHAnsi" w:hAnsiTheme="majorHAnsi"/>
          <w:sz w:val="20"/>
          <w:szCs w:val="20"/>
        </w:rPr>
        <w:t>, “Evaluation Criteria,”</w:t>
      </w:r>
      <w:r w:rsidRPr="00DC7ADC">
        <w:rPr>
          <w:rFonts w:asciiTheme="majorHAnsi" w:hAnsiTheme="majorHAnsi"/>
          <w:sz w:val="20"/>
          <w:szCs w:val="20"/>
        </w:rPr>
        <w:t xml:space="preserve"> of this </w:t>
      </w:r>
      <w:r w:rsidR="00E80ED0" w:rsidRPr="00DC7ADC">
        <w:rPr>
          <w:rFonts w:asciiTheme="majorHAnsi" w:hAnsiTheme="majorHAnsi"/>
          <w:sz w:val="20"/>
          <w:szCs w:val="20"/>
        </w:rPr>
        <w:t>RFP</w:t>
      </w:r>
      <w:r w:rsidRPr="00DC7ADC">
        <w:rPr>
          <w:rFonts w:asciiTheme="majorHAnsi" w:hAnsiTheme="majorHAnsi"/>
          <w:sz w:val="20"/>
          <w:szCs w:val="20"/>
        </w:rPr>
        <w:t xml:space="preserve">. </w:t>
      </w:r>
    </w:p>
    <w:p w14:paraId="4B581F3B" w14:textId="77777777" w:rsidR="00B72385" w:rsidRPr="00DC7ADC" w:rsidRDefault="00B72385" w:rsidP="008E63E3">
      <w:pPr>
        <w:tabs>
          <w:tab w:val="right" w:leader="dot" w:pos="9000"/>
        </w:tabs>
        <w:jc w:val="both"/>
        <w:rPr>
          <w:rFonts w:asciiTheme="majorHAnsi" w:hAnsiTheme="majorHAnsi"/>
          <w:sz w:val="20"/>
          <w:szCs w:val="20"/>
        </w:rPr>
      </w:pPr>
    </w:p>
    <w:p w14:paraId="0EB2FDDE" w14:textId="77777777" w:rsidR="00876CBE" w:rsidRPr="00DC7ADC" w:rsidRDefault="00876CBE" w:rsidP="00876CBE">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Addenda to this </w:t>
      </w:r>
      <w:r w:rsidR="00E80ED0" w:rsidRPr="00DC7ADC">
        <w:rPr>
          <w:rFonts w:asciiTheme="majorHAnsi" w:hAnsiTheme="majorHAnsi"/>
          <w:sz w:val="20"/>
          <w:szCs w:val="20"/>
        </w:rPr>
        <w:t>RFP</w:t>
      </w:r>
      <w:r w:rsidRPr="00DC7ADC">
        <w:rPr>
          <w:rFonts w:asciiTheme="majorHAnsi" w:hAnsiTheme="majorHAnsi"/>
          <w:sz w:val="20"/>
          <w:szCs w:val="20"/>
        </w:rPr>
        <w:t xml:space="preserve">, if issued, will be sent to all prospective </w:t>
      </w:r>
      <w:r w:rsidR="00BF423C" w:rsidRPr="00DC7ADC">
        <w:rPr>
          <w:rFonts w:asciiTheme="majorHAnsi" w:hAnsiTheme="majorHAnsi"/>
          <w:sz w:val="20"/>
          <w:szCs w:val="20"/>
        </w:rPr>
        <w:t>Consultant</w:t>
      </w:r>
      <w:r w:rsidR="00653A23" w:rsidRPr="00DC7ADC">
        <w:rPr>
          <w:rFonts w:asciiTheme="majorHAnsi" w:hAnsiTheme="majorHAnsi"/>
          <w:sz w:val="20"/>
          <w:szCs w:val="20"/>
        </w:rPr>
        <w:t>s</w:t>
      </w:r>
      <w:r w:rsidRPr="00DC7ADC">
        <w:rPr>
          <w:rFonts w:asciiTheme="majorHAnsi" w:hAnsiTheme="majorHAnsi"/>
          <w:sz w:val="20"/>
          <w:szCs w:val="20"/>
        </w:rPr>
        <w:t xml:space="preserve"> t</w:t>
      </w:r>
      <w:r w:rsidR="007D7269" w:rsidRPr="00DC7ADC">
        <w:rPr>
          <w:rFonts w:asciiTheme="majorHAnsi" w:hAnsiTheme="majorHAnsi"/>
          <w:sz w:val="20"/>
          <w:szCs w:val="20"/>
        </w:rPr>
        <w:t xml:space="preserve">he </w:t>
      </w:r>
      <w:r w:rsidR="006D731D">
        <w:rPr>
          <w:rFonts w:asciiTheme="majorHAnsi" w:hAnsiTheme="majorHAnsi"/>
          <w:sz w:val="20"/>
          <w:szCs w:val="20"/>
        </w:rPr>
        <w:t>[</w:t>
      </w:r>
      <w:r w:rsidR="006D731D" w:rsidRPr="00351863">
        <w:rPr>
          <w:rFonts w:asciiTheme="majorHAnsi" w:hAnsiTheme="majorHAnsi"/>
          <w:sz w:val="20"/>
          <w:szCs w:val="20"/>
          <w:highlight w:val="yellow"/>
        </w:rPr>
        <w:t>local agency</w:t>
      </w:r>
      <w:r w:rsidR="006D731D">
        <w:rPr>
          <w:rFonts w:asciiTheme="majorHAnsi" w:hAnsiTheme="majorHAnsi"/>
          <w:sz w:val="20"/>
          <w:szCs w:val="20"/>
        </w:rPr>
        <w:t>]</w:t>
      </w:r>
      <w:r w:rsidR="007D7269" w:rsidRPr="00DC7ADC">
        <w:rPr>
          <w:rFonts w:asciiTheme="majorHAnsi" w:hAnsiTheme="majorHAnsi"/>
          <w:sz w:val="20"/>
          <w:szCs w:val="20"/>
        </w:rPr>
        <w:t xml:space="preserve"> has</w:t>
      </w:r>
      <w:r w:rsidR="00196674" w:rsidRPr="00DC7ADC">
        <w:rPr>
          <w:rFonts w:asciiTheme="majorHAnsi" w:hAnsiTheme="majorHAnsi"/>
          <w:sz w:val="20"/>
          <w:szCs w:val="20"/>
        </w:rPr>
        <w:t xml:space="preserve"> specifically e-m</w:t>
      </w:r>
      <w:r w:rsidR="00F63711" w:rsidRPr="00DC7ADC">
        <w:rPr>
          <w:rFonts w:asciiTheme="majorHAnsi" w:hAnsiTheme="majorHAnsi"/>
          <w:sz w:val="20"/>
          <w:szCs w:val="20"/>
        </w:rPr>
        <w:t>ailed</w:t>
      </w:r>
      <w:r w:rsidR="007D7269" w:rsidRPr="00DC7ADC">
        <w:rPr>
          <w:rFonts w:asciiTheme="majorHAnsi" w:hAnsiTheme="majorHAnsi"/>
          <w:sz w:val="20"/>
          <w:szCs w:val="20"/>
        </w:rPr>
        <w:t xml:space="preserve"> </w:t>
      </w:r>
      <w:r w:rsidRPr="00DC7ADC">
        <w:rPr>
          <w:rFonts w:asciiTheme="majorHAnsi" w:hAnsiTheme="majorHAnsi"/>
          <w:sz w:val="20"/>
          <w:szCs w:val="20"/>
        </w:rPr>
        <w:t xml:space="preserve">a copy of the </w:t>
      </w:r>
      <w:r w:rsidR="00E80ED0" w:rsidRPr="00DC7ADC">
        <w:rPr>
          <w:rFonts w:asciiTheme="majorHAnsi" w:hAnsiTheme="majorHAnsi"/>
          <w:sz w:val="20"/>
          <w:szCs w:val="20"/>
        </w:rPr>
        <w:t>RFP</w:t>
      </w:r>
      <w:r w:rsidR="000D09B0" w:rsidRPr="00DC7ADC">
        <w:rPr>
          <w:rFonts w:asciiTheme="majorHAnsi" w:hAnsiTheme="majorHAnsi"/>
          <w:sz w:val="20"/>
          <w:szCs w:val="20"/>
        </w:rPr>
        <w:t xml:space="preserve"> </w:t>
      </w:r>
      <w:r w:rsidRPr="00DC7ADC">
        <w:rPr>
          <w:rFonts w:asciiTheme="majorHAnsi" w:hAnsiTheme="majorHAnsi"/>
          <w:sz w:val="20"/>
          <w:szCs w:val="20"/>
        </w:rPr>
        <w:t xml:space="preserve">to and will be posted on the </w:t>
      </w:r>
      <w:r w:rsidR="006D731D">
        <w:rPr>
          <w:rFonts w:asciiTheme="majorHAnsi" w:hAnsiTheme="majorHAnsi"/>
          <w:sz w:val="20"/>
          <w:szCs w:val="20"/>
        </w:rPr>
        <w:t>[</w:t>
      </w:r>
      <w:r w:rsidR="00BB4C06" w:rsidRPr="00351863">
        <w:rPr>
          <w:rFonts w:asciiTheme="majorHAnsi" w:hAnsiTheme="majorHAnsi"/>
          <w:sz w:val="20"/>
          <w:szCs w:val="20"/>
          <w:highlight w:val="yellow"/>
        </w:rPr>
        <w:t>local agency</w:t>
      </w:r>
      <w:r w:rsidR="006D731D">
        <w:rPr>
          <w:rFonts w:asciiTheme="majorHAnsi" w:hAnsiTheme="majorHAnsi"/>
          <w:sz w:val="20"/>
          <w:szCs w:val="20"/>
        </w:rPr>
        <w:t>]</w:t>
      </w:r>
      <w:r w:rsidRPr="00DC7ADC">
        <w:rPr>
          <w:rFonts w:asciiTheme="majorHAnsi" w:hAnsiTheme="majorHAnsi"/>
          <w:sz w:val="20"/>
          <w:szCs w:val="20"/>
        </w:rPr>
        <w:t xml:space="preserve"> website at:</w:t>
      </w:r>
    </w:p>
    <w:p w14:paraId="03C1E28D" w14:textId="77777777" w:rsidR="00876CBE" w:rsidRPr="00DC7ADC" w:rsidRDefault="00876CBE" w:rsidP="00876CBE">
      <w:pPr>
        <w:tabs>
          <w:tab w:val="right" w:leader="dot" w:pos="9000"/>
        </w:tabs>
        <w:jc w:val="both"/>
        <w:rPr>
          <w:rFonts w:asciiTheme="majorHAnsi" w:hAnsiTheme="majorHAnsi"/>
          <w:sz w:val="20"/>
          <w:szCs w:val="20"/>
        </w:rPr>
      </w:pPr>
    </w:p>
    <w:p w14:paraId="401CF7D7" w14:textId="77777777" w:rsidR="009032F2" w:rsidRPr="00DC7ADC" w:rsidRDefault="006D731D" w:rsidP="00876CBE">
      <w:pPr>
        <w:tabs>
          <w:tab w:val="right" w:leader="dot" w:pos="9000"/>
        </w:tabs>
        <w:jc w:val="both"/>
        <w:rPr>
          <w:rFonts w:asciiTheme="majorHAnsi" w:hAnsiTheme="majorHAnsi"/>
          <w:color w:val="548DD4" w:themeColor="text2" w:themeTint="99"/>
          <w:sz w:val="20"/>
          <w:szCs w:val="20"/>
          <w:u w:val="single"/>
        </w:rPr>
      </w:pPr>
      <w:r w:rsidRPr="00351863">
        <w:rPr>
          <w:highlight w:val="yellow"/>
        </w:rPr>
        <w:t>[local agency website link to RFP</w:t>
      </w:r>
      <w:r>
        <w:t>]</w:t>
      </w:r>
    </w:p>
    <w:p w14:paraId="325CCAEC" w14:textId="77777777" w:rsidR="00876CBE" w:rsidRPr="00DC7ADC" w:rsidRDefault="00876CBE" w:rsidP="00876CBE">
      <w:pPr>
        <w:tabs>
          <w:tab w:val="right" w:leader="dot" w:pos="9000"/>
        </w:tabs>
        <w:jc w:val="both"/>
        <w:rPr>
          <w:rFonts w:asciiTheme="majorHAnsi" w:hAnsiTheme="majorHAnsi"/>
          <w:sz w:val="20"/>
          <w:szCs w:val="20"/>
        </w:rPr>
      </w:pPr>
    </w:p>
    <w:p w14:paraId="2CE19514" w14:textId="77777777" w:rsidR="00876CBE" w:rsidRPr="00DC7ADC" w:rsidRDefault="00876CBE" w:rsidP="00876CBE">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It shall be the </w:t>
      </w:r>
      <w:r w:rsidR="00BF423C" w:rsidRPr="00DC7ADC">
        <w:rPr>
          <w:rFonts w:asciiTheme="majorHAnsi" w:hAnsiTheme="majorHAnsi"/>
          <w:sz w:val="20"/>
          <w:szCs w:val="20"/>
        </w:rPr>
        <w:t>Consultant’s</w:t>
      </w:r>
      <w:r w:rsidRPr="00DC7ADC">
        <w:rPr>
          <w:rFonts w:asciiTheme="majorHAnsi" w:hAnsiTheme="majorHAnsi"/>
          <w:sz w:val="20"/>
          <w:szCs w:val="20"/>
        </w:rPr>
        <w:t xml:space="preserve"> responsibility </w:t>
      </w:r>
      <w:r w:rsidR="00155C30" w:rsidRPr="00DC7ADC">
        <w:rPr>
          <w:rFonts w:asciiTheme="majorHAnsi" w:hAnsiTheme="majorHAnsi"/>
          <w:sz w:val="20"/>
          <w:szCs w:val="20"/>
        </w:rPr>
        <w:t xml:space="preserve">to </w:t>
      </w:r>
      <w:r w:rsidRPr="00DC7ADC">
        <w:rPr>
          <w:rFonts w:asciiTheme="majorHAnsi" w:hAnsiTheme="majorHAnsi"/>
          <w:sz w:val="20"/>
          <w:szCs w:val="20"/>
        </w:rPr>
        <w:t>check t</w:t>
      </w:r>
      <w:r w:rsidR="007D7269" w:rsidRPr="00DC7ADC">
        <w:rPr>
          <w:rFonts w:asciiTheme="majorHAnsi" w:hAnsiTheme="majorHAnsi"/>
          <w:sz w:val="20"/>
          <w:szCs w:val="20"/>
        </w:rPr>
        <w:t xml:space="preserve">he </w:t>
      </w:r>
      <w:r w:rsidR="006D731D">
        <w:rPr>
          <w:rFonts w:asciiTheme="majorHAnsi" w:hAnsiTheme="majorHAnsi"/>
          <w:sz w:val="20"/>
          <w:szCs w:val="20"/>
        </w:rPr>
        <w:t>[</w:t>
      </w:r>
      <w:r w:rsidR="006D731D" w:rsidRPr="00351863">
        <w:rPr>
          <w:rFonts w:asciiTheme="majorHAnsi" w:hAnsiTheme="majorHAnsi"/>
          <w:sz w:val="20"/>
          <w:szCs w:val="20"/>
          <w:highlight w:val="yellow"/>
        </w:rPr>
        <w:t>local agencies</w:t>
      </w:r>
      <w:r w:rsidR="006D731D">
        <w:rPr>
          <w:rFonts w:asciiTheme="majorHAnsi" w:hAnsiTheme="majorHAnsi"/>
          <w:sz w:val="20"/>
          <w:szCs w:val="20"/>
        </w:rPr>
        <w:t>]</w:t>
      </w:r>
      <w:r w:rsidR="007D7269" w:rsidRPr="00DC7ADC">
        <w:rPr>
          <w:rFonts w:asciiTheme="majorHAnsi" w:hAnsiTheme="majorHAnsi"/>
          <w:sz w:val="20"/>
          <w:szCs w:val="20"/>
        </w:rPr>
        <w:t xml:space="preserve"> website to obtain any </w:t>
      </w:r>
      <w:r w:rsidRPr="00DC7ADC">
        <w:rPr>
          <w:rFonts w:asciiTheme="majorHAnsi" w:hAnsiTheme="majorHAnsi"/>
          <w:sz w:val="20"/>
          <w:szCs w:val="20"/>
        </w:rPr>
        <w:t>addenda that may be issued.</w:t>
      </w:r>
    </w:p>
    <w:p w14:paraId="6520F5D5" w14:textId="77777777" w:rsidR="00876CBE" w:rsidRPr="00DC7ADC" w:rsidRDefault="00876CBE" w:rsidP="00876CBE">
      <w:pPr>
        <w:tabs>
          <w:tab w:val="right" w:leader="dot" w:pos="9000"/>
        </w:tabs>
        <w:jc w:val="both"/>
        <w:rPr>
          <w:rFonts w:asciiTheme="majorHAnsi" w:hAnsiTheme="majorHAnsi"/>
          <w:sz w:val="20"/>
          <w:szCs w:val="20"/>
        </w:rPr>
      </w:pPr>
    </w:p>
    <w:p w14:paraId="3C83D6DA" w14:textId="77777777" w:rsidR="00B72385" w:rsidRPr="00DC7ADC" w:rsidRDefault="00B72385" w:rsidP="008E63E3">
      <w:pPr>
        <w:jc w:val="both"/>
        <w:rPr>
          <w:rFonts w:asciiTheme="majorHAnsi" w:hAnsiTheme="majorHAnsi"/>
          <w:sz w:val="20"/>
          <w:szCs w:val="20"/>
        </w:rPr>
      </w:pPr>
      <w:r w:rsidRPr="00DC7ADC">
        <w:rPr>
          <w:rFonts w:asciiTheme="majorHAnsi" w:hAnsiTheme="majorHAnsi"/>
          <w:sz w:val="20"/>
          <w:szCs w:val="20"/>
        </w:rPr>
        <w:t xml:space="preserve">The </w:t>
      </w:r>
      <w:r w:rsidR="00BF423C" w:rsidRPr="00DC7ADC">
        <w:rPr>
          <w:rFonts w:asciiTheme="majorHAnsi" w:hAnsiTheme="majorHAnsi"/>
          <w:sz w:val="20"/>
          <w:szCs w:val="20"/>
        </w:rPr>
        <w:t>Consultant’s</w:t>
      </w:r>
      <w:r w:rsidRPr="00DC7ADC">
        <w:rPr>
          <w:rFonts w:asciiTheme="majorHAnsi" w:hAnsiTheme="majorHAnsi"/>
          <w:sz w:val="20"/>
          <w:szCs w:val="20"/>
        </w:rPr>
        <w:t xml:space="preserve"> attention is </w:t>
      </w:r>
      <w:r w:rsidRPr="002A7948">
        <w:rPr>
          <w:rFonts w:asciiTheme="majorHAnsi" w:hAnsiTheme="majorHAnsi"/>
          <w:sz w:val="20"/>
          <w:szCs w:val="20"/>
        </w:rPr>
        <w:t xml:space="preserve">directed to Appendix </w:t>
      </w:r>
      <w:r w:rsidR="00CB5DC1" w:rsidRPr="002A7948">
        <w:rPr>
          <w:rFonts w:asciiTheme="majorHAnsi" w:hAnsiTheme="majorHAnsi"/>
          <w:sz w:val="20"/>
          <w:szCs w:val="20"/>
        </w:rPr>
        <w:t>A</w:t>
      </w:r>
      <w:r w:rsidRPr="002A7948">
        <w:rPr>
          <w:rFonts w:asciiTheme="majorHAnsi" w:hAnsiTheme="majorHAnsi"/>
          <w:sz w:val="20"/>
          <w:szCs w:val="20"/>
        </w:rPr>
        <w:t>, “</w:t>
      </w:r>
      <w:r w:rsidR="00DF1B38" w:rsidRPr="002A7948">
        <w:rPr>
          <w:rFonts w:asciiTheme="majorHAnsi" w:hAnsiTheme="majorHAnsi"/>
          <w:sz w:val="20"/>
          <w:szCs w:val="20"/>
        </w:rPr>
        <w:t>Proposal</w:t>
      </w:r>
      <w:r w:rsidRPr="002A7948">
        <w:rPr>
          <w:rFonts w:asciiTheme="majorHAnsi" w:hAnsiTheme="majorHAnsi"/>
          <w:sz w:val="20"/>
          <w:szCs w:val="20"/>
        </w:rPr>
        <w:t xml:space="preserve"> Requirements.”</w:t>
      </w:r>
    </w:p>
    <w:p w14:paraId="28D6474F" w14:textId="77777777" w:rsidR="00B72385" w:rsidRPr="00DC7ADC" w:rsidRDefault="00B72385" w:rsidP="008E63E3">
      <w:pPr>
        <w:tabs>
          <w:tab w:val="right" w:leader="dot" w:pos="9000"/>
        </w:tabs>
        <w:jc w:val="both"/>
        <w:rPr>
          <w:rFonts w:asciiTheme="majorHAnsi" w:hAnsiTheme="majorHAnsi"/>
          <w:sz w:val="20"/>
          <w:szCs w:val="20"/>
        </w:rPr>
      </w:pPr>
    </w:p>
    <w:p w14:paraId="3F7A5A92" w14:textId="77777777" w:rsidR="00A858FD" w:rsidRPr="00DC7ADC" w:rsidRDefault="00A858FD" w:rsidP="00A858FD">
      <w:pPr>
        <w:jc w:val="both"/>
        <w:rPr>
          <w:rFonts w:asciiTheme="majorHAnsi" w:hAnsiTheme="majorHAnsi"/>
          <w:sz w:val="20"/>
          <w:szCs w:val="20"/>
        </w:rPr>
      </w:pPr>
      <w:r w:rsidRPr="00B12788">
        <w:rPr>
          <w:rFonts w:asciiTheme="majorHAnsi" w:hAnsiTheme="majorHAnsi"/>
          <w:sz w:val="20"/>
          <w:szCs w:val="20"/>
        </w:rPr>
        <w:t xml:space="preserve">Submit </w:t>
      </w:r>
      <w:r w:rsidR="00523AFC" w:rsidRPr="00B12788">
        <w:rPr>
          <w:rFonts w:asciiTheme="majorHAnsi" w:hAnsiTheme="majorHAnsi"/>
          <w:sz w:val="20"/>
          <w:szCs w:val="20"/>
        </w:rPr>
        <w:t>five</w:t>
      </w:r>
      <w:r w:rsidR="00942C8B" w:rsidRPr="00B12788">
        <w:rPr>
          <w:rFonts w:asciiTheme="majorHAnsi" w:hAnsiTheme="majorHAnsi"/>
          <w:sz w:val="20"/>
          <w:szCs w:val="20"/>
        </w:rPr>
        <w:t xml:space="preserve"> (</w:t>
      </w:r>
      <w:r w:rsidR="00523AFC" w:rsidRPr="00B12788">
        <w:rPr>
          <w:rFonts w:asciiTheme="majorHAnsi" w:hAnsiTheme="majorHAnsi"/>
          <w:sz w:val="20"/>
          <w:szCs w:val="20"/>
        </w:rPr>
        <w:t>5</w:t>
      </w:r>
      <w:r w:rsidRPr="00B12788">
        <w:rPr>
          <w:rFonts w:asciiTheme="majorHAnsi" w:hAnsiTheme="majorHAnsi"/>
          <w:sz w:val="20"/>
          <w:szCs w:val="20"/>
        </w:rPr>
        <w:t>)</w:t>
      </w:r>
      <w:r w:rsidR="005047E3" w:rsidRPr="00B12788">
        <w:rPr>
          <w:rFonts w:asciiTheme="majorHAnsi" w:hAnsiTheme="majorHAnsi"/>
          <w:sz w:val="20"/>
          <w:szCs w:val="20"/>
        </w:rPr>
        <w:t xml:space="preserve"> hard copie</w:t>
      </w:r>
      <w:r w:rsidR="00653A23" w:rsidRPr="00B12788">
        <w:rPr>
          <w:rFonts w:asciiTheme="majorHAnsi" w:hAnsiTheme="majorHAnsi"/>
          <w:sz w:val="20"/>
          <w:szCs w:val="20"/>
        </w:rPr>
        <w:t xml:space="preserve">s and one (1) electronic copy </w:t>
      </w:r>
      <w:r w:rsidR="00F63711" w:rsidRPr="00B12788">
        <w:rPr>
          <w:rFonts w:asciiTheme="majorHAnsi" w:hAnsiTheme="majorHAnsi"/>
          <w:sz w:val="20"/>
          <w:szCs w:val="20"/>
        </w:rPr>
        <w:t xml:space="preserve">in PDF format </w:t>
      </w:r>
      <w:r w:rsidRPr="00B12788">
        <w:rPr>
          <w:rFonts w:asciiTheme="majorHAnsi" w:hAnsiTheme="majorHAnsi"/>
          <w:sz w:val="20"/>
          <w:szCs w:val="20"/>
        </w:rPr>
        <w:t xml:space="preserve">on a CD/DVD of the </w:t>
      </w:r>
      <w:r w:rsidR="00BF423C" w:rsidRPr="00B12788">
        <w:rPr>
          <w:rFonts w:asciiTheme="majorHAnsi" w:hAnsiTheme="majorHAnsi"/>
          <w:sz w:val="20"/>
          <w:szCs w:val="20"/>
        </w:rPr>
        <w:t>Consultant’s</w:t>
      </w:r>
      <w:r w:rsidRPr="00B12788">
        <w:rPr>
          <w:rFonts w:asciiTheme="majorHAnsi" w:hAnsiTheme="majorHAnsi"/>
          <w:sz w:val="20"/>
          <w:szCs w:val="20"/>
        </w:rPr>
        <w:t xml:space="preserve"> </w:t>
      </w:r>
      <w:r w:rsidR="00155C30" w:rsidRPr="00B12788">
        <w:rPr>
          <w:rFonts w:asciiTheme="majorHAnsi" w:hAnsiTheme="majorHAnsi"/>
          <w:sz w:val="20"/>
          <w:szCs w:val="20"/>
        </w:rPr>
        <w:t>proposal</w:t>
      </w:r>
      <w:r w:rsidRPr="00B12788">
        <w:rPr>
          <w:rFonts w:asciiTheme="majorHAnsi" w:hAnsiTheme="majorHAnsi"/>
          <w:sz w:val="20"/>
          <w:szCs w:val="20"/>
        </w:rPr>
        <w:t xml:space="preserve">.  The hard copies and CD/DVD shall be mailed or submitted to the </w:t>
      </w:r>
      <w:r w:rsidR="00BB4C06" w:rsidRPr="00B12788">
        <w:rPr>
          <w:rFonts w:asciiTheme="majorHAnsi" w:hAnsiTheme="majorHAnsi"/>
          <w:sz w:val="20"/>
          <w:szCs w:val="20"/>
        </w:rPr>
        <w:t>[</w:t>
      </w:r>
      <w:r w:rsidR="00BB4C06" w:rsidRPr="00351863">
        <w:rPr>
          <w:rFonts w:asciiTheme="majorHAnsi" w:hAnsiTheme="majorHAnsi"/>
          <w:sz w:val="20"/>
          <w:szCs w:val="20"/>
          <w:highlight w:val="yellow"/>
        </w:rPr>
        <w:t>local/agency address</w:t>
      </w:r>
      <w:r w:rsidR="00BB4C06" w:rsidRPr="00B12788">
        <w:rPr>
          <w:rFonts w:asciiTheme="majorHAnsi" w:hAnsiTheme="majorHAnsi"/>
          <w:sz w:val="20"/>
          <w:szCs w:val="20"/>
        </w:rPr>
        <w:t>]</w:t>
      </w:r>
      <w:r w:rsidRPr="00B12788">
        <w:rPr>
          <w:rFonts w:asciiTheme="majorHAnsi" w:hAnsiTheme="majorHAnsi"/>
          <w:sz w:val="20"/>
          <w:szCs w:val="20"/>
        </w:rPr>
        <w:t xml:space="preserve"> prior to </w:t>
      </w:r>
      <w:r w:rsidR="00BB4C06" w:rsidRPr="00B12788">
        <w:rPr>
          <w:rFonts w:asciiTheme="majorHAnsi" w:hAnsiTheme="majorHAnsi"/>
          <w:b/>
          <w:sz w:val="20"/>
          <w:szCs w:val="20"/>
        </w:rPr>
        <w:t>[</w:t>
      </w:r>
      <w:r w:rsidR="00FB128A" w:rsidRPr="00351863">
        <w:rPr>
          <w:rFonts w:asciiTheme="majorHAnsi" w:hAnsiTheme="majorHAnsi"/>
          <w:b/>
          <w:sz w:val="20"/>
          <w:szCs w:val="20"/>
          <w:highlight w:val="yellow"/>
        </w:rPr>
        <w:t>4</w:t>
      </w:r>
      <w:r w:rsidRPr="00351863">
        <w:rPr>
          <w:rFonts w:asciiTheme="majorHAnsi" w:hAnsiTheme="majorHAnsi"/>
          <w:b/>
          <w:sz w:val="20"/>
          <w:szCs w:val="20"/>
          <w:highlight w:val="yellow"/>
        </w:rPr>
        <w:t xml:space="preserve">:00 </w:t>
      </w:r>
      <w:r w:rsidRPr="00351863">
        <w:rPr>
          <w:rFonts w:asciiTheme="majorHAnsi" w:hAnsiTheme="majorHAnsi"/>
          <w:b/>
          <w:smallCaps/>
          <w:sz w:val="20"/>
          <w:szCs w:val="20"/>
          <w:highlight w:val="yellow"/>
        </w:rPr>
        <w:t>p.m</w:t>
      </w:r>
      <w:r w:rsidRPr="00351863">
        <w:rPr>
          <w:rFonts w:asciiTheme="majorHAnsi" w:hAnsiTheme="majorHAnsi"/>
          <w:b/>
          <w:sz w:val="20"/>
          <w:szCs w:val="20"/>
          <w:highlight w:val="yellow"/>
        </w:rPr>
        <w:t xml:space="preserve">., </w:t>
      </w:r>
      <w:r w:rsidR="00BB4C06" w:rsidRPr="00351863">
        <w:rPr>
          <w:rFonts w:asciiTheme="majorHAnsi" w:hAnsiTheme="majorHAnsi"/>
          <w:b/>
          <w:sz w:val="20"/>
          <w:szCs w:val="20"/>
          <w:highlight w:val="yellow"/>
        </w:rPr>
        <w:t>due date</w:t>
      </w:r>
      <w:r w:rsidR="00BB4C06" w:rsidRPr="00B12788">
        <w:rPr>
          <w:rFonts w:asciiTheme="majorHAnsi" w:hAnsiTheme="majorHAnsi"/>
          <w:sz w:val="20"/>
          <w:szCs w:val="20"/>
        </w:rPr>
        <w:t>]</w:t>
      </w:r>
      <w:r w:rsidRPr="00B12788">
        <w:rPr>
          <w:rFonts w:asciiTheme="majorHAnsi" w:hAnsiTheme="majorHAnsi"/>
          <w:sz w:val="20"/>
          <w:szCs w:val="20"/>
        </w:rPr>
        <w:t>.  Proposals</w:t>
      </w:r>
      <w:r w:rsidRPr="00DC7ADC">
        <w:rPr>
          <w:rFonts w:asciiTheme="majorHAnsi" w:hAnsiTheme="majorHAnsi"/>
          <w:sz w:val="20"/>
          <w:szCs w:val="20"/>
        </w:rPr>
        <w:t xml:space="preserve"> shall be submitted in a sealed package clearly marked </w:t>
      </w:r>
      <w:r w:rsidR="00BB4C06">
        <w:rPr>
          <w:rFonts w:asciiTheme="majorHAnsi" w:hAnsiTheme="majorHAnsi"/>
          <w:sz w:val="20"/>
          <w:szCs w:val="20"/>
        </w:rPr>
        <w:t>[</w:t>
      </w:r>
      <w:r w:rsidRPr="00351863">
        <w:rPr>
          <w:rFonts w:asciiTheme="majorHAnsi" w:hAnsiTheme="majorHAnsi"/>
          <w:b/>
          <w:sz w:val="20"/>
          <w:szCs w:val="20"/>
          <w:highlight w:val="yellow"/>
        </w:rPr>
        <w:t>“</w:t>
      </w:r>
      <w:r w:rsidR="00BB4C06" w:rsidRPr="00351863">
        <w:rPr>
          <w:rFonts w:asciiTheme="majorHAnsi" w:hAnsiTheme="majorHAnsi"/>
          <w:b/>
          <w:sz w:val="20"/>
          <w:szCs w:val="20"/>
          <w:highlight w:val="yellow"/>
        </w:rPr>
        <w:t xml:space="preserve">Name of </w:t>
      </w:r>
      <w:r w:rsidR="00CB6B86" w:rsidRPr="00351863">
        <w:rPr>
          <w:rFonts w:asciiTheme="majorHAnsi" w:hAnsiTheme="majorHAnsi"/>
          <w:b/>
          <w:sz w:val="20"/>
          <w:szCs w:val="20"/>
          <w:highlight w:val="yellow"/>
        </w:rPr>
        <w:t>Project</w:t>
      </w:r>
      <w:r w:rsidR="00BB4C06" w:rsidRPr="00351863">
        <w:rPr>
          <w:rFonts w:asciiTheme="majorHAnsi" w:hAnsiTheme="majorHAnsi"/>
          <w:b/>
          <w:sz w:val="20"/>
          <w:szCs w:val="20"/>
          <w:highlight w:val="yellow"/>
        </w:rPr>
        <w:t xml:space="preserve"> – type of AE </w:t>
      </w:r>
      <w:r w:rsidR="00FB5511" w:rsidRPr="00351863">
        <w:rPr>
          <w:rFonts w:asciiTheme="majorHAnsi" w:hAnsiTheme="majorHAnsi"/>
          <w:b/>
          <w:sz w:val="20"/>
          <w:szCs w:val="20"/>
          <w:highlight w:val="yellow"/>
        </w:rPr>
        <w:t>Services</w:t>
      </w:r>
      <w:r w:rsidRPr="00DC7ADC">
        <w:rPr>
          <w:rFonts w:asciiTheme="majorHAnsi" w:hAnsiTheme="majorHAnsi"/>
          <w:b/>
          <w:sz w:val="20"/>
          <w:szCs w:val="20"/>
        </w:rPr>
        <w:t>”</w:t>
      </w:r>
      <w:r w:rsidR="00BB4C06">
        <w:rPr>
          <w:rFonts w:asciiTheme="majorHAnsi" w:hAnsiTheme="majorHAnsi"/>
          <w:b/>
          <w:sz w:val="20"/>
          <w:szCs w:val="20"/>
        </w:rPr>
        <w:t>]</w:t>
      </w:r>
      <w:r w:rsidRPr="00DC7ADC">
        <w:rPr>
          <w:rFonts w:asciiTheme="majorHAnsi" w:hAnsiTheme="majorHAnsi"/>
          <w:sz w:val="20"/>
          <w:szCs w:val="20"/>
        </w:rPr>
        <w:t xml:space="preserve"> and addressed as follows:</w:t>
      </w:r>
    </w:p>
    <w:p w14:paraId="53F167B5" w14:textId="77777777" w:rsidR="00A858FD" w:rsidRPr="00DC7ADC" w:rsidRDefault="00A858FD" w:rsidP="00A858FD">
      <w:pPr>
        <w:tabs>
          <w:tab w:val="right" w:leader="dot" w:pos="9000"/>
        </w:tabs>
        <w:jc w:val="both"/>
        <w:rPr>
          <w:rFonts w:asciiTheme="majorHAnsi" w:hAnsiTheme="majorHAnsi"/>
          <w:sz w:val="20"/>
          <w:szCs w:val="20"/>
        </w:rPr>
      </w:pPr>
    </w:p>
    <w:p w14:paraId="6F246E55" w14:textId="77777777" w:rsidR="00A858FD" w:rsidRPr="00351863" w:rsidRDefault="00A858FD" w:rsidP="00A858FD">
      <w:pPr>
        <w:jc w:val="both"/>
        <w:rPr>
          <w:rFonts w:asciiTheme="majorHAnsi" w:hAnsiTheme="majorHAnsi"/>
          <w:sz w:val="20"/>
          <w:szCs w:val="20"/>
          <w:highlight w:val="yellow"/>
        </w:rPr>
      </w:pPr>
      <w:r w:rsidRPr="00DC7ADC">
        <w:rPr>
          <w:rFonts w:asciiTheme="majorHAnsi" w:hAnsiTheme="majorHAnsi"/>
          <w:sz w:val="20"/>
          <w:szCs w:val="20"/>
        </w:rPr>
        <w:tab/>
      </w:r>
      <w:r w:rsidR="00BB4C06">
        <w:rPr>
          <w:rFonts w:asciiTheme="majorHAnsi" w:hAnsiTheme="majorHAnsi"/>
          <w:sz w:val="20"/>
          <w:szCs w:val="20"/>
        </w:rPr>
        <w:t>[</w:t>
      </w:r>
      <w:r w:rsidR="00BB4C06" w:rsidRPr="00351863">
        <w:rPr>
          <w:rFonts w:asciiTheme="majorHAnsi" w:hAnsiTheme="majorHAnsi"/>
          <w:sz w:val="20"/>
          <w:szCs w:val="20"/>
          <w:highlight w:val="yellow"/>
        </w:rPr>
        <w:t>Local Agency contact</w:t>
      </w:r>
      <w:r w:rsidR="00445CA9" w:rsidRPr="00351863">
        <w:rPr>
          <w:rFonts w:asciiTheme="majorHAnsi" w:hAnsiTheme="majorHAnsi"/>
          <w:sz w:val="20"/>
          <w:szCs w:val="20"/>
          <w:highlight w:val="yellow"/>
        </w:rPr>
        <w:t>; must be the agency Contract Administrator or designee</w:t>
      </w:r>
    </w:p>
    <w:p w14:paraId="63A99C14" w14:textId="77777777" w:rsidR="00A858FD" w:rsidRPr="00351863" w:rsidRDefault="00A858FD" w:rsidP="00A858FD">
      <w:pPr>
        <w:jc w:val="both"/>
        <w:rPr>
          <w:rFonts w:asciiTheme="majorHAnsi" w:hAnsiTheme="majorHAnsi"/>
          <w:sz w:val="20"/>
          <w:szCs w:val="20"/>
          <w:highlight w:val="yellow"/>
        </w:rPr>
      </w:pPr>
      <w:r w:rsidRPr="00351863">
        <w:rPr>
          <w:rFonts w:asciiTheme="majorHAnsi" w:hAnsiTheme="majorHAnsi"/>
          <w:sz w:val="20"/>
          <w:szCs w:val="20"/>
          <w:highlight w:val="yellow"/>
        </w:rPr>
        <w:tab/>
        <w:t>Engineering Division</w:t>
      </w:r>
    </w:p>
    <w:p w14:paraId="7CD58600" w14:textId="77777777" w:rsidR="00A858FD" w:rsidRPr="00351863" w:rsidRDefault="00A858FD" w:rsidP="00A858FD">
      <w:pPr>
        <w:jc w:val="both"/>
        <w:rPr>
          <w:rFonts w:asciiTheme="majorHAnsi" w:hAnsiTheme="majorHAnsi"/>
          <w:sz w:val="20"/>
          <w:szCs w:val="20"/>
          <w:highlight w:val="yellow"/>
        </w:rPr>
      </w:pPr>
      <w:r w:rsidRPr="00351863">
        <w:rPr>
          <w:rFonts w:asciiTheme="majorHAnsi" w:hAnsiTheme="majorHAnsi"/>
          <w:sz w:val="20"/>
          <w:szCs w:val="20"/>
          <w:highlight w:val="yellow"/>
        </w:rPr>
        <w:tab/>
      </w:r>
      <w:r w:rsidR="00BB4C06" w:rsidRPr="00351863">
        <w:rPr>
          <w:rFonts w:asciiTheme="majorHAnsi" w:hAnsiTheme="majorHAnsi"/>
          <w:sz w:val="20"/>
          <w:szCs w:val="20"/>
          <w:highlight w:val="yellow"/>
        </w:rPr>
        <w:t>Local agency name</w:t>
      </w:r>
    </w:p>
    <w:p w14:paraId="2682ACEE" w14:textId="77777777" w:rsidR="00A858FD" w:rsidRPr="00351863" w:rsidRDefault="00A858FD" w:rsidP="00A858FD">
      <w:pPr>
        <w:jc w:val="both"/>
        <w:rPr>
          <w:rFonts w:asciiTheme="majorHAnsi" w:hAnsiTheme="majorHAnsi"/>
          <w:sz w:val="20"/>
          <w:szCs w:val="20"/>
          <w:highlight w:val="yellow"/>
        </w:rPr>
      </w:pPr>
      <w:r w:rsidRPr="00351863">
        <w:rPr>
          <w:rFonts w:asciiTheme="majorHAnsi" w:hAnsiTheme="majorHAnsi"/>
          <w:sz w:val="20"/>
          <w:szCs w:val="20"/>
          <w:highlight w:val="yellow"/>
        </w:rPr>
        <w:tab/>
      </w:r>
      <w:r w:rsidR="00BB4C06" w:rsidRPr="00351863">
        <w:rPr>
          <w:rFonts w:asciiTheme="majorHAnsi" w:hAnsiTheme="majorHAnsi"/>
          <w:sz w:val="20"/>
          <w:szCs w:val="20"/>
          <w:highlight w:val="yellow"/>
        </w:rPr>
        <w:t>Local agency street address</w:t>
      </w:r>
    </w:p>
    <w:p w14:paraId="7E30F4E8" w14:textId="77777777" w:rsidR="00A858FD" w:rsidRPr="00DC7ADC" w:rsidRDefault="00A858FD" w:rsidP="00A858FD">
      <w:pPr>
        <w:jc w:val="both"/>
        <w:rPr>
          <w:rFonts w:asciiTheme="majorHAnsi" w:hAnsiTheme="majorHAnsi"/>
          <w:sz w:val="20"/>
          <w:szCs w:val="20"/>
        </w:rPr>
      </w:pPr>
      <w:r w:rsidRPr="00351863">
        <w:rPr>
          <w:rFonts w:asciiTheme="majorHAnsi" w:hAnsiTheme="majorHAnsi"/>
          <w:sz w:val="20"/>
          <w:szCs w:val="20"/>
          <w:highlight w:val="yellow"/>
        </w:rPr>
        <w:tab/>
      </w:r>
      <w:r w:rsidR="00BB4C06" w:rsidRPr="00351863">
        <w:rPr>
          <w:rFonts w:asciiTheme="majorHAnsi" w:hAnsiTheme="majorHAnsi"/>
          <w:sz w:val="20"/>
          <w:szCs w:val="20"/>
          <w:highlight w:val="yellow"/>
        </w:rPr>
        <w:t>City, state, zip code</w:t>
      </w:r>
      <w:r w:rsidR="00BB4C06">
        <w:rPr>
          <w:rFonts w:asciiTheme="majorHAnsi" w:hAnsiTheme="majorHAnsi"/>
          <w:sz w:val="20"/>
          <w:szCs w:val="20"/>
        </w:rPr>
        <w:t>]</w:t>
      </w:r>
    </w:p>
    <w:p w14:paraId="37306F4E" w14:textId="77777777" w:rsidR="00A858FD" w:rsidRPr="00DC7ADC" w:rsidRDefault="00A858FD" w:rsidP="00A858FD">
      <w:pPr>
        <w:shd w:val="clear" w:color="auto" w:fill="FFFFFF"/>
        <w:tabs>
          <w:tab w:val="left" w:pos="360"/>
        </w:tabs>
        <w:autoSpaceDE w:val="0"/>
        <w:autoSpaceDN w:val="0"/>
        <w:adjustRightInd w:val="0"/>
        <w:ind w:left="360" w:hanging="360"/>
        <w:jc w:val="both"/>
        <w:rPr>
          <w:rFonts w:asciiTheme="majorHAnsi" w:hAnsiTheme="majorHAnsi"/>
          <w:sz w:val="20"/>
          <w:szCs w:val="20"/>
        </w:rPr>
      </w:pPr>
    </w:p>
    <w:p w14:paraId="582AC319" w14:textId="77777777" w:rsidR="00A858FD" w:rsidRPr="00DC7ADC" w:rsidRDefault="00AF0546"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Proposals</w:t>
      </w:r>
      <w:r w:rsidR="00A858FD" w:rsidRPr="00DC7ADC">
        <w:rPr>
          <w:rFonts w:asciiTheme="majorHAnsi" w:hAnsiTheme="majorHAnsi"/>
          <w:color w:val="000000"/>
          <w:sz w:val="20"/>
          <w:szCs w:val="20"/>
        </w:rPr>
        <w:t xml:space="preserve"> received after the time and date </w:t>
      </w:r>
      <w:r w:rsidR="00A858FD" w:rsidRPr="00DC7ADC">
        <w:rPr>
          <w:rFonts w:asciiTheme="majorHAnsi" w:hAnsiTheme="majorHAnsi"/>
          <w:color w:val="212121"/>
          <w:sz w:val="20"/>
          <w:szCs w:val="20"/>
        </w:rPr>
        <w:t xml:space="preserve">specified above </w:t>
      </w:r>
      <w:r w:rsidR="00A858FD" w:rsidRPr="00DC7ADC">
        <w:rPr>
          <w:rFonts w:asciiTheme="majorHAnsi" w:hAnsiTheme="majorHAnsi"/>
          <w:color w:val="000000"/>
          <w:sz w:val="20"/>
          <w:szCs w:val="20"/>
        </w:rPr>
        <w:t xml:space="preserve">will be </w:t>
      </w:r>
      <w:r w:rsidR="00A858FD" w:rsidRPr="00DC7ADC">
        <w:rPr>
          <w:rFonts w:asciiTheme="majorHAnsi" w:hAnsiTheme="majorHAnsi"/>
          <w:color w:val="212121"/>
          <w:sz w:val="20"/>
          <w:szCs w:val="20"/>
        </w:rPr>
        <w:t>considered</w:t>
      </w:r>
      <w:r w:rsidR="00BB4C06">
        <w:rPr>
          <w:rFonts w:asciiTheme="majorHAnsi" w:hAnsiTheme="majorHAnsi"/>
          <w:color w:val="212121"/>
          <w:sz w:val="20"/>
          <w:szCs w:val="20"/>
        </w:rPr>
        <w:t xml:space="preserve"> nonresponsive</w:t>
      </w:r>
      <w:r w:rsidR="00A858FD" w:rsidRPr="00DC7ADC">
        <w:rPr>
          <w:rFonts w:asciiTheme="majorHAnsi" w:hAnsiTheme="majorHAnsi"/>
          <w:color w:val="212121"/>
          <w:sz w:val="20"/>
          <w:szCs w:val="20"/>
        </w:rPr>
        <w:t xml:space="preserve"> </w:t>
      </w:r>
      <w:r w:rsidR="00A858FD" w:rsidRPr="00DC7ADC">
        <w:rPr>
          <w:rFonts w:asciiTheme="majorHAnsi" w:hAnsiTheme="majorHAnsi"/>
          <w:color w:val="000000"/>
          <w:sz w:val="20"/>
          <w:szCs w:val="20"/>
        </w:rPr>
        <w:t xml:space="preserve">and will be returned to the </w:t>
      </w:r>
      <w:r w:rsidR="00BF423C" w:rsidRPr="00DC7ADC">
        <w:rPr>
          <w:rFonts w:asciiTheme="majorHAnsi" w:hAnsiTheme="majorHAnsi"/>
          <w:color w:val="000000"/>
          <w:sz w:val="20"/>
          <w:szCs w:val="20"/>
        </w:rPr>
        <w:t>Consultant</w:t>
      </w:r>
      <w:r w:rsidR="00A858FD" w:rsidRPr="00DC7ADC">
        <w:rPr>
          <w:rFonts w:asciiTheme="majorHAnsi" w:hAnsiTheme="majorHAnsi"/>
          <w:color w:val="000000"/>
          <w:sz w:val="20"/>
          <w:szCs w:val="20"/>
        </w:rPr>
        <w:t>.</w:t>
      </w:r>
    </w:p>
    <w:p w14:paraId="7B8B8606"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32A17C42" w14:textId="77777777" w:rsidR="00A858FD" w:rsidRPr="00DC7ADC" w:rsidRDefault="00A858FD"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 xml:space="preserve">Any </w:t>
      </w:r>
      <w:r w:rsidR="00155C30" w:rsidRPr="00DC7ADC">
        <w:rPr>
          <w:rFonts w:asciiTheme="majorHAnsi" w:hAnsiTheme="majorHAnsi"/>
          <w:color w:val="000000"/>
          <w:sz w:val="20"/>
          <w:szCs w:val="20"/>
        </w:rPr>
        <w:t xml:space="preserve">proposals </w:t>
      </w:r>
      <w:r w:rsidRPr="00DC7ADC">
        <w:rPr>
          <w:rFonts w:asciiTheme="majorHAnsi" w:hAnsiTheme="majorHAnsi"/>
          <w:color w:val="000000"/>
          <w:sz w:val="20"/>
          <w:szCs w:val="20"/>
        </w:rPr>
        <w:t xml:space="preserve">received prior to the time and date specified above may be withdrawn </w:t>
      </w:r>
      <w:r w:rsidRPr="00DC7ADC">
        <w:rPr>
          <w:rFonts w:asciiTheme="majorHAnsi" w:hAnsiTheme="majorHAnsi"/>
          <w:color w:val="212121"/>
          <w:sz w:val="20"/>
          <w:szCs w:val="20"/>
        </w:rPr>
        <w:t xml:space="preserve">or </w:t>
      </w:r>
      <w:r w:rsidRPr="00DC7ADC">
        <w:rPr>
          <w:rFonts w:asciiTheme="majorHAnsi" w:hAnsiTheme="majorHAnsi"/>
          <w:color w:val="000000"/>
          <w:sz w:val="20"/>
          <w:szCs w:val="20"/>
        </w:rPr>
        <w:t xml:space="preserve">modified by written request of the </w:t>
      </w:r>
      <w:r w:rsidR="00BF423C" w:rsidRPr="00DC7ADC">
        <w:rPr>
          <w:rFonts w:asciiTheme="majorHAnsi" w:hAnsiTheme="majorHAnsi"/>
          <w:color w:val="000000"/>
          <w:sz w:val="20"/>
          <w:szCs w:val="20"/>
        </w:rPr>
        <w:t>Consultant</w:t>
      </w:r>
      <w:r w:rsidRPr="00DC7ADC">
        <w:rPr>
          <w:rFonts w:asciiTheme="majorHAnsi" w:hAnsiTheme="majorHAnsi"/>
          <w:color w:val="000000"/>
          <w:sz w:val="20"/>
          <w:szCs w:val="20"/>
        </w:rPr>
        <w:t>.  To be consid</w:t>
      </w:r>
      <w:r w:rsidR="00773B21" w:rsidRPr="00DC7ADC">
        <w:rPr>
          <w:rFonts w:asciiTheme="majorHAnsi" w:hAnsiTheme="majorHAnsi"/>
          <w:color w:val="000000"/>
          <w:sz w:val="20"/>
          <w:szCs w:val="20"/>
        </w:rPr>
        <w:t xml:space="preserve">ered, however, the modified </w:t>
      </w:r>
      <w:r w:rsidR="00AF0546" w:rsidRPr="00DC7ADC">
        <w:rPr>
          <w:rFonts w:asciiTheme="majorHAnsi" w:hAnsiTheme="majorHAnsi"/>
          <w:color w:val="000000"/>
          <w:sz w:val="20"/>
          <w:szCs w:val="20"/>
        </w:rPr>
        <w:t>Proposal</w:t>
      </w:r>
      <w:r w:rsidRPr="00DC7ADC">
        <w:rPr>
          <w:rFonts w:asciiTheme="majorHAnsi" w:hAnsiTheme="majorHAnsi"/>
          <w:color w:val="000000"/>
          <w:sz w:val="20"/>
          <w:szCs w:val="20"/>
        </w:rPr>
        <w:t xml:space="preserve"> must be received prior to </w:t>
      </w:r>
      <w:r w:rsidR="00FB128A" w:rsidRPr="00DC7ADC">
        <w:rPr>
          <w:rFonts w:asciiTheme="majorHAnsi" w:hAnsiTheme="majorHAnsi"/>
          <w:color w:val="000000"/>
          <w:sz w:val="20"/>
          <w:szCs w:val="20"/>
        </w:rPr>
        <w:t>4</w:t>
      </w:r>
      <w:r w:rsidRPr="00DC7ADC">
        <w:rPr>
          <w:rFonts w:asciiTheme="majorHAnsi" w:hAnsiTheme="majorHAnsi"/>
          <w:color w:val="000000"/>
          <w:sz w:val="20"/>
          <w:szCs w:val="20"/>
        </w:rPr>
        <w:t xml:space="preserve">:00 </w:t>
      </w:r>
      <w:r w:rsidRPr="00DC7ADC">
        <w:rPr>
          <w:rFonts w:asciiTheme="majorHAnsi" w:hAnsiTheme="majorHAnsi"/>
          <w:smallCaps/>
          <w:color w:val="000000"/>
          <w:sz w:val="20"/>
          <w:szCs w:val="20"/>
        </w:rPr>
        <w:t>p.m</w:t>
      </w:r>
      <w:r w:rsidRPr="00DC7ADC">
        <w:rPr>
          <w:rFonts w:asciiTheme="majorHAnsi" w:hAnsiTheme="majorHAnsi"/>
          <w:color w:val="000000"/>
          <w:sz w:val="20"/>
          <w:szCs w:val="20"/>
        </w:rPr>
        <w:t>.</w:t>
      </w:r>
      <w:r w:rsidR="00C72775">
        <w:rPr>
          <w:rFonts w:asciiTheme="majorHAnsi" w:hAnsiTheme="majorHAnsi"/>
          <w:color w:val="000000"/>
          <w:sz w:val="20"/>
          <w:szCs w:val="20"/>
        </w:rPr>
        <w:t xml:space="preserve">, </w:t>
      </w:r>
      <w:r w:rsidR="00631057">
        <w:rPr>
          <w:rFonts w:asciiTheme="majorHAnsi" w:hAnsiTheme="majorHAnsi"/>
          <w:color w:val="000000"/>
          <w:sz w:val="20"/>
          <w:szCs w:val="20"/>
        </w:rPr>
        <w:t>[</w:t>
      </w:r>
      <w:r w:rsidR="00BB4C06" w:rsidRPr="00351863">
        <w:rPr>
          <w:rFonts w:asciiTheme="majorHAnsi" w:hAnsiTheme="majorHAnsi"/>
          <w:color w:val="000000"/>
          <w:sz w:val="20"/>
          <w:szCs w:val="20"/>
          <w:highlight w:val="yellow"/>
        </w:rPr>
        <w:t xml:space="preserve">same </w:t>
      </w:r>
      <w:r w:rsidR="00D7726F" w:rsidRPr="00351863">
        <w:rPr>
          <w:rFonts w:asciiTheme="majorHAnsi" w:hAnsiTheme="majorHAnsi"/>
          <w:color w:val="000000"/>
          <w:sz w:val="20"/>
          <w:szCs w:val="20"/>
          <w:highlight w:val="yellow"/>
        </w:rPr>
        <w:t xml:space="preserve">time and </w:t>
      </w:r>
      <w:r w:rsidR="00BB4C06" w:rsidRPr="00351863">
        <w:rPr>
          <w:rFonts w:asciiTheme="majorHAnsi" w:hAnsiTheme="majorHAnsi"/>
          <w:color w:val="000000"/>
          <w:sz w:val="20"/>
          <w:szCs w:val="20"/>
          <w:highlight w:val="yellow"/>
        </w:rPr>
        <w:t>due date as listed above</w:t>
      </w:r>
      <w:r w:rsidR="00BB4C06">
        <w:rPr>
          <w:rFonts w:asciiTheme="majorHAnsi" w:hAnsiTheme="majorHAnsi"/>
          <w:color w:val="000000"/>
          <w:sz w:val="20"/>
          <w:szCs w:val="20"/>
        </w:rPr>
        <w:t>]</w:t>
      </w:r>
      <w:r w:rsidR="00D7726F">
        <w:rPr>
          <w:rFonts w:asciiTheme="majorHAnsi" w:hAnsiTheme="majorHAnsi"/>
          <w:color w:val="000000"/>
          <w:sz w:val="20"/>
          <w:szCs w:val="20"/>
        </w:rPr>
        <w:t>.</w:t>
      </w:r>
    </w:p>
    <w:p w14:paraId="7828AEFD"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4BCE16E5" w14:textId="77777777" w:rsidR="00A858FD" w:rsidRPr="00DC7ADC" w:rsidRDefault="00773B21"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 xml:space="preserve">Unsigned </w:t>
      </w:r>
      <w:r w:rsidR="00155C30" w:rsidRPr="00DC7ADC">
        <w:rPr>
          <w:rFonts w:asciiTheme="majorHAnsi" w:hAnsiTheme="majorHAnsi"/>
          <w:color w:val="000000"/>
          <w:sz w:val="20"/>
          <w:szCs w:val="20"/>
        </w:rPr>
        <w:t xml:space="preserve">proposals </w:t>
      </w:r>
      <w:r w:rsidR="00A858FD" w:rsidRPr="00DC7ADC">
        <w:rPr>
          <w:rFonts w:asciiTheme="majorHAnsi" w:hAnsiTheme="majorHAnsi"/>
          <w:color w:val="000000"/>
          <w:sz w:val="20"/>
          <w:szCs w:val="20"/>
        </w:rPr>
        <w:t xml:space="preserve">or </w:t>
      </w:r>
      <w:r w:rsidR="00155C30" w:rsidRPr="00DC7ADC">
        <w:rPr>
          <w:rFonts w:asciiTheme="majorHAnsi" w:hAnsiTheme="majorHAnsi"/>
          <w:color w:val="000000"/>
          <w:sz w:val="20"/>
          <w:szCs w:val="20"/>
        </w:rPr>
        <w:t xml:space="preserve">proposals </w:t>
      </w:r>
      <w:r w:rsidR="00A858FD" w:rsidRPr="00DC7ADC">
        <w:rPr>
          <w:rFonts w:asciiTheme="majorHAnsi" w:hAnsiTheme="majorHAnsi"/>
          <w:color w:val="000000"/>
          <w:sz w:val="20"/>
          <w:szCs w:val="20"/>
        </w:rPr>
        <w:t xml:space="preserve">signed by an individual not authorized to bind the prospective </w:t>
      </w:r>
      <w:r w:rsidR="00BF423C" w:rsidRPr="00DC7ADC">
        <w:rPr>
          <w:rFonts w:asciiTheme="majorHAnsi" w:hAnsiTheme="majorHAnsi"/>
          <w:color w:val="000000"/>
          <w:sz w:val="20"/>
          <w:szCs w:val="20"/>
        </w:rPr>
        <w:t>Consultant</w:t>
      </w:r>
      <w:r w:rsidR="00A858FD" w:rsidRPr="00DC7ADC">
        <w:rPr>
          <w:rFonts w:asciiTheme="majorHAnsi" w:hAnsiTheme="majorHAnsi"/>
          <w:color w:val="000000"/>
          <w:sz w:val="20"/>
          <w:szCs w:val="20"/>
        </w:rPr>
        <w:t xml:space="preserve"> will be</w:t>
      </w:r>
      <w:r w:rsidR="00BB4C06">
        <w:rPr>
          <w:rFonts w:asciiTheme="majorHAnsi" w:hAnsiTheme="majorHAnsi"/>
          <w:color w:val="000000"/>
          <w:sz w:val="20"/>
          <w:szCs w:val="20"/>
        </w:rPr>
        <w:t xml:space="preserve"> considered nonresponsive and</w:t>
      </w:r>
      <w:r w:rsidR="00A858FD" w:rsidRPr="00DC7ADC">
        <w:rPr>
          <w:rFonts w:asciiTheme="majorHAnsi" w:hAnsiTheme="majorHAnsi"/>
          <w:color w:val="000000"/>
          <w:sz w:val="20"/>
          <w:szCs w:val="20"/>
        </w:rPr>
        <w:t xml:space="preserve"> rejected.</w:t>
      </w:r>
    </w:p>
    <w:p w14:paraId="3C513A1D"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132F4C18" w14:textId="77777777" w:rsidR="00A858FD" w:rsidRPr="00DC7ADC" w:rsidRDefault="00A858FD" w:rsidP="005D318B">
      <w:pPr>
        <w:autoSpaceDE w:val="0"/>
        <w:autoSpaceDN w:val="0"/>
        <w:adjustRightInd w:val="0"/>
        <w:jc w:val="both"/>
        <w:rPr>
          <w:rFonts w:asciiTheme="majorHAnsi" w:eastAsia="Calibri" w:hAnsiTheme="majorHAnsi"/>
          <w:snapToGrid/>
          <w:sz w:val="20"/>
          <w:szCs w:val="20"/>
        </w:rPr>
      </w:pPr>
      <w:r w:rsidRPr="00DC7ADC">
        <w:rPr>
          <w:rFonts w:asciiTheme="majorHAnsi" w:hAnsiTheme="majorHAnsi"/>
          <w:color w:val="000000"/>
          <w:sz w:val="20"/>
          <w:szCs w:val="20"/>
        </w:rPr>
        <w:t xml:space="preserve">This </w:t>
      </w:r>
      <w:r w:rsidR="00E80ED0" w:rsidRPr="00DC7ADC">
        <w:rPr>
          <w:rFonts w:asciiTheme="majorHAnsi" w:hAnsiTheme="majorHAnsi"/>
          <w:color w:val="000000"/>
          <w:sz w:val="20"/>
          <w:szCs w:val="20"/>
        </w:rPr>
        <w:t>RFP</w:t>
      </w:r>
      <w:r w:rsidR="000D09B0" w:rsidRPr="00DC7ADC">
        <w:rPr>
          <w:rFonts w:asciiTheme="majorHAnsi" w:hAnsiTheme="majorHAnsi"/>
          <w:color w:val="000000"/>
          <w:sz w:val="20"/>
          <w:szCs w:val="20"/>
        </w:rPr>
        <w:t xml:space="preserve"> </w:t>
      </w:r>
      <w:r w:rsidR="00BB4C06">
        <w:rPr>
          <w:rFonts w:asciiTheme="majorHAnsi" w:hAnsiTheme="majorHAnsi"/>
          <w:color w:val="000000"/>
          <w:sz w:val="20"/>
          <w:szCs w:val="20"/>
        </w:rPr>
        <w:t>does not commit the [</w:t>
      </w:r>
      <w:r w:rsidR="00BB4C06" w:rsidRPr="00351863">
        <w:rPr>
          <w:rFonts w:asciiTheme="majorHAnsi" w:hAnsiTheme="majorHAnsi"/>
          <w:color w:val="000000"/>
          <w:sz w:val="20"/>
          <w:szCs w:val="20"/>
          <w:highlight w:val="yellow"/>
        </w:rPr>
        <w:t>local agency</w:t>
      </w:r>
      <w:r w:rsidR="00BB4C06">
        <w:rPr>
          <w:rFonts w:asciiTheme="majorHAnsi" w:hAnsiTheme="majorHAnsi"/>
          <w:color w:val="000000"/>
          <w:sz w:val="20"/>
          <w:szCs w:val="20"/>
        </w:rPr>
        <w:t>]</w:t>
      </w:r>
      <w:r w:rsidRPr="00DC7ADC">
        <w:rPr>
          <w:rFonts w:asciiTheme="majorHAnsi" w:hAnsiTheme="majorHAnsi"/>
          <w:color w:val="000000"/>
          <w:sz w:val="20"/>
          <w:szCs w:val="20"/>
        </w:rPr>
        <w:t xml:space="preserve"> to award a contract, to pay any costs incurred in the preparation of a proposal for this request, or to procure or contract for services.  The </w:t>
      </w:r>
      <w:r w:rsidR="00C44D39">
        <w:rPr>
          <w:rFonts w:asciiTheme="majorHAnsi" w:hAnsiTheme="majorHAnsi"/>
          <w:color w:val="000000"/>
          <w:sz w:val="20"/>
          <w:szCs w:val="20"/>
        </w:rPr>
        <w:t>[</w:t>
      </w:r>
      <w:r w:rsidR="00C44D39" w:rsidRPr="00351863">
        <w:rPr>
          <w:rFonts w:asciiTheme="majorHAnsi" w:hAnsiTheme="majorHAnsi"/>
          <w:color w:val="000000"/>
          <w:sz w:val="20"/>
          <w:szCs w:val="20"/>
          <w:highlight w:val="yellow"/>
        </w:rPr>
        <w:t>local agency</w:t>
      </w:r>
      <w:r w:rsidR="00C44D39">
        <w:rPr>
          <w:rFonts w:asciiTheme="majorHAnsi" w:hAnsiTheme="majorHAnsi"/>
          <w:color w:val="000000"/>
          <w:sz w:val="20"/>
          <w:szCs w:val="20"/>
        </w:rPr>
        <w:t>]</w:t>
      </w:r>
      <w:r w:rsidRPr="00DC7ADC">
        <w:rPr>
          <w:rFonts w:asciiTheme="majorHAnsi" w:hAnsiTheme="majorHAnsi"/>
          <w:color w:val="000000"/>
          <w:sz w:val="20"/>
          <w:szCs w:val="20"/>
        </w:rPr>
        <w:t xml:space="preserve"> reserves the right to accept or reject any or all </w:t>
      </w:r>
      <w:r w:rsidR="00B61323" w:rsidRPr="00DC7ADC">
        <w:rPr>
          <w:rFonts w:asciiTheme="majorHAnsi" w:hAnsiTheme="majorHAnsi"/>
          <w:color w:val="000000"/>
          <w:sz w:val="20"/>
          <w:szCs w:val="20"/>
        </w:rPr>
        <w:t xml:space="preserve">proposals </w:t>
      </w:r>
      <w:r w:rsidRPr="00DC7ADC">
        <w:rPr>
          <w:rFonts w:asciiTheme="majorHAnsi" w:hAnsiTheme="majorHAnsi"/>
          <w:color w:val="000000"/>
          <w:sz w:val="20"/>
          <w:szCs w:val="20"/>
        </w:rPr>
        <w:t xml:space="preserve">received as a result of this request, to negotiate with any qualified </w:t>
      </w:r>
      <w:r w:rsidR="00BF423C" w:rsidRPr="00DC7ADC">
        <w:rPr>
          <w:rFonts w:asciiTheme="majorHAnsi" w:hAnsiTheme="majorHAnsi"/>
          <w:color w:val="000000"/>
          <w:sz w:val="20"/>
          <w:szCs w:val="20"/>
        </w:rPr>
        <w:t>Consultant</w:t>
      </w:r>
      <w:r w:rsidRPr="00DC7ADC">
        <w:rPr>
          <w:rFonts w:asciiTheme="majorHAnsi" w:hAnsiTheme="majorHAnsi"/>
          <w:color w:val="000000"/>
          <w:sz w:val="20"/>
          <w:szCs w:val="20"/>
        </w:rPr>
        <w:t xml:space="preserve">, or to modify or cancel in part or in its entirety the </w:t>
      </w:r>
      <w:r w:rsidR="00E80ED0" w:rsidRPr="00DC7ADC">
        <w:rPr>
          <w:rFonts w:asciiTheme="majorHAnsi" w:hAnsiTheme="majorHAnsi"/>
          <w:color w:val="000000"/>
          <w:sz w:val="20"/>
          <w:szCs w:val="20"/>
        </w:rPr>
        <w:t>RFP</w:t>
      </w:r>
      <w:r w:rsidR="000D09B0" w:rsidRPr="00DC7ADC">
        <w:rPr>
          <w:rFonts w:asciiTheme="majorHAnsi" w:hAnsiTheme="majorHAnsi"/>
          <w:color w:val="000000"/>
          <w:sz w:val="20"/>
          <w:szCs w:val="20"/>
        </w:rPr>
        <w:t xml:space="preserve"> </w:t>
      </w:r>
      <w:r w:rsidRPr="00DC7ADC">
        <w:rPr>
          <w:rFonts w:asciiTheme="majorHAnsi" w:hAnsiTheme="majorHAnsi"/>
          <w:color w:val="000000"/>
          <w:sz w:val="20"/>
          <w:szCs w:val="20"/>
        </w:rPr>
        <w:t xml:space="preserve">if it is in the best interests of the </w:t>
      </w:r>
      <w:r w:rsidR="00C44D39">
        <w:rPr>
          <w:rFonts w:asciiTheme="majorHAnsi" w:hAnsiTheme="majorHAnsi"/>
          <w:color w:val="000000"/>
          <w:sz w:val="20"/>
          <w:szCs w:val="20"/>
        </w:rPr>
        <w:t>[</w:t>
      </w:r>
      <w:r w:rsidR="00C44D39" w:rsidRPr="00351863">
        <w:rPr>
          <w:rFonts w:asciiTheme="majorHAnsi" w:hAnsiTheme="majorHAnsi"/>
          <w:color w:val="000000"/>
          <w:sz w:val="20"/>
          <w:szCs w:val="20"/>
          <w:highlight w:val="yellow"/>
        </w:rPr>
        <w:t>local agency</w:t>
      </w:r>
      <w:r w:rsidR="00C44D39">
        <w:rPr>
          <w:rFonts w:asciiTheme="majorHAnsi" w:hAnsiTheme="majorHAnsi"/>
          <w:color w:val="000000"/>
          <w:sz w:val="20"/>
          <w:szCs w:val="20"/>
        </w:rPr>
        <w:t xml:space="preserve">] </w:t>
      </w:r>
      <w:r w:rsidRPr="00DC7ADC">
        <w:rPr>
          <w:rFonts w:asciiTheme="majorHAnsi" w:hAnsiTheme="majorHAnsi"/>
          <w:color w:val="000000"/>
          <w:sz w:val="20"/>
          <w:szCs w:val="20"/>
        </w:rPr>
        <w:t>to do so. Furthermore, a contract award may not be made based solely on price.</w:t>
      </w:r>
    </w:p>
    <w:p w14:paraId="1886FB3B"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0D60B6FE" w14:textId="77777777" w:rsidR="00A858FD" w:rsidRPr="00DC7ADC" w:rsidRDefault="00A858FD"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 xml:space="preserve">The prospective </w:t>
      </w:r>
      <w:r w:rsidR="00BF423C" w:rsidRPr="00DC7ADC">
        <w:rPr>
          <w:rFonts w:asciiTheme="majorHAnsi" w:hAnsiTheme="majorHAnsi"/>
          <w:color w:val="000000"/>
          <w:sz w:val="20"/>
          <w:szCs w:val="20"/>
        </w:rPr>
        <w:t>Consultant</w:t>
      </w:r>
      <w:r w:rsidRPr="00DC7ADC">
        <w:rPr>
          <w:rFonts w:asciiTheme="majorHAnsi" w:hAnsiTheme="majorHAnsi"/>
          <w:color w:val="000000"/>
          <w:sz w:val="20"/>
          <w:szCs w:val="20"/>
        </w:rPr>
        <w:t xml:space="preserve"> is advised that should this </w:t>
      </w:r>
      <w:r w:rsidR="00E80ED0" w:rsidRPr="00DC7ADC">
        <w:rPr>
          <w:rFonts w:asciiTheme="majorHAnsi" w:hAnsiTheme="majorHAnsi"/>
          <w:color w:val="000000"/>
          <w:sz w:val="20"/>
          <w:szCs w:val="20"/>
        </w:rPr>
        <w:t>RFP</w:t>
      </w:r>
      <w:r w:rsidR="000D09B0" w:rsidRPr="00DC7ADC">
        <w:rPr>
          <w:rFonts w:asciiTheme="majorHAnsi" w:hAnsiTheme="majorHAnsi"/>
          <w:color w:val="000000"/>
          <w:sz w:val="20"/>
          <w:szCs w:val="20"/>
        </w:rPr>
        <w:t xml:space="preserve"> </w:t>
      </w:r>
      <w:r w:rsidRPr="00DC7ADC">
        <w:rPr>
          <w:rFonts w:asciiTheme="majorHAnsi" w:hAnsiTheme="majorHAnsi"/>
          <w:color w:val="000000"/>
          <w:sz w:val="20"/>
          <w:szCs w:val="20"/>
        </w:rPr>
        <w:t xml:space="preserve">result in recommendation for award of a contract, the contract will not be in force until it is approved and fully executed by the </w:t>
      </w:r>
      <w:r w:rsidR="00C44D39">
        <w:rPr>
          <w:rFonts w:asciiTheme="majorHAnsi" w:hAnsiTheme="majorHAnsi"/>
          <w:color w:val="000000"/>
          <w:sz w:val="20"/>
          <w:szCs w:val="20"/>
        </w:rPr>
        <w:t>[</w:t>
      </w:r>
      <w:r w:rsidR="00C44D39" w:rsidRPr="00351863">
        <w:rPr>
          <w:rFonts w:asciiTheme="majorHAnsi" w:hAnsiTheme="majorHAnsi"/>
          <w:color w:val="000000"/>
          <w:sz w:val="20"/>
          <w:szCs w:val="20"/>
          <w:highlight w:val="yellow"/>
        </w:rPr>
        <w:t>local agency</w:t>
      </w:r>
      <w:r w:rsidR="00C44D39">
        <w:rPr>
          <w:rFonts w:asciiTheme="majorHAnsi" w:hAnsiTheme="majorHAnsi"/>
          <w:color w:val="000000"/>
          <w:sz w:val="20"/>
          <w:szCs w:val="20"/>
        </w:rPr>
        <w:t>]</w:t>
      </w:r>
      <w:r w:rsidRPr="00DC7ADC">
        <w:rPr>
          <w:rFonts w:asciiTheme="majorHAnsi" w:hAnsiTheme="majorHAnsi"/>
          <w:color w:val="000000"/>
          <w:sz w:val="20"/>
          <w:szCs w:val="20"/>
        </w:rPr>
        <w:t>.</w:t>
      </w:r>
    </w:p>
    <w:p w14:paraId="5258D65C" w14:textId="77777777" w:rsidR="00A858FD" w:rsidRPr="00DC7ADC" w:rsidRDefault="00A858FD" w:rsidP="00A858FD">
      <w:pPr>
        <w:shd w:val="clear" w:color="auto" w:fill="FFFFFF"/>
        <w:autoSpaceDE w:val="0"/>
        <w:autoSpaceDN w:val="0"/>
        <w:adjustRightInd w:val="0"/>
        <w:jc w:val="both"/>
        <w:rPr>
          <w:rFonts w:asciiTheme="majorHAnsi" w:hAnsiTheme="majorHAnsi"/>
          <w:sz w:val="20"/>
          <w:szCs w:val="20"/>
        </w:rPr>
      </w:pPr>
    </w:p>
    <w:p w14:paraId="35246815" w14:textId="77777777" w:rsidR="00A858FD" w:rsidRDefault="00A858FD" w:rsidP="00A858FD">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lastRenderedPageBreak/>
        <w:t xml:space="preserve">All products used or developed in the execution of any contract resulting from this </w:t>
      </w:r>
      <w:r w:rsidR="00E80ED0" w:rsidRPr="00DC7ADC">
        <w:rPr>
          <w:rFonts w:asciiTheme="majorHAnsi" w:hAnsiTheme="majorHAnsi"/>
          <w:color w:val="000000"/>
          <w:sz w:val="20"/>
          <w:szCs w:val="20"/>
        </w:rPr>
        <w:t>RFP</w:t>
      </w:r>
      <w:r w:rsidR="000D09B0" w:rsidRPr="00DC7ADC">
        <w:rPr>
          <w:rFonts w:asciiTheme="majorHAnsi" w:hAnsiTheme="majorHAnsi"/>
          <w:color w:val="000000"/>
          <w:sz w:val="20"/>
          <w:szCs w:val="20"/>
        </w:rPr>
        <w:t xml:space="preserve"> </w:t>
      </w:r>
      <w:r w:rsidRPr="00DC7ADC">
        <w:rPr>
          <w:rFonts w:asciiTheme="majorHAnsi" w:hAnsiTheme="majorHAnsi"/>
          <w:color w:val="000000"/>
          <w:sz w:val="20"/>
          <w:szCs w:val="20"/>
        </w:rPr>
        <w:t>will remain in the public domain at the completion of the contract.</w:t>
      </w:r>
    </w:p>
    <w:p w14:paraId="50B9AD3E" w14:textId="77777777" w:rsidR="004D711A" w:rsidRDefault="004D711A" w:rsidP="00A858FD">
      <w:pPr>
        <w:shd w:val="clear" w:color="auto" w:fill="FFFFFF"/>
        <w:autoSpaceDE w:val="0"/>
        <w:autoSpaceDN w:val="0"/>
        <w:adjustRightInd w:val="0"/>
        <w:jc w:val="both"/>
        <w:rPr>
          <w:rFonts w:asciiTheme="majorHAnsi" w:hAnsiTheme="majorHAnsi"/>
          <w:color w:val="000000"/>
          <w:sz w:val="20"/>
          <w:szCs w:val="20"/>
        </w:rPr>
      </w:pPr>
    </w:p>
    <w:p w14:paraId="7E380587" w14:textId="77777777" w:rsidR="004D711A"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The anticipated consultant selection schedule is as follows:</w:t>
      </w:r>
    </w:p>
    <w:p w14:paraId="4638FC5C" w14:textId="77777777" w:rsidR="004D711A"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ab/>
        <w:t>Proposal review and evaluation: [</w:t>
      </w:r>
      <w:r w:rsidRPr="00351863">
        <w:rPr>
          <w:rFonts w:asciiTheme="majorHAnsi" w:hAnsiTheme="majorHAnsi"/>
          <w:color w:val="000000"/>
          <w:sz w:val="20"/>
          <w:szCs w:val="20"/>
          <w:highlight w:val="yellow"/>
        </w:rPr>
        <w:t>date range</w:t>
      </w:r>
      <w:r>
        <w:rPr>
          <w:rFonts w:asciiTheme="majorHAnsi" w:hAnsiTheme="majorHAnsi"/>
          <w:color w:val="000000"/>
          <w:sz w:val="20"/>
          <w:szCs w:val="20"/>
        </w:rPr>
        <w:t>]</w:t>
      </w:r>
    </w:p>
    <w:p w14:paraId="13363A0E" w14:textId="77777777" w:rsidR="004D711A"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ab/>
        <w:t>Oral interviews: [</w:t>
      </w:r>
      <w:r w:rsidRPr="00351863">
        <w:rPr>
          <w:rFonts w:asciiTheme="majorHAnsi" w:hAnsiTheme="majorHAnsi"/>
          <w:color w:val="000000"/>
          <w:sz w:val="20"/>
          <w:szCs w:val="20"/>
          <w:highlight w:val="yellow"/>
        </w:rPr>
        <w:t>date range, if any</w:t>
      </w:r>
      <w:r>
        <w:rPr>
          <w:rFonts w:asciiTheme="majorHAnsi" w:hAnsiTheme="majorHAnsi"/>
          <w:color w:val="000000"/>
          <w:sz w:val="20"/>
          <w:szCs w:val="20"/>
        </w:rPr>
        <w:t>]</w:t>
      </w:r>
    </w:p>
    <w:p w14:paraId="225DDC64" w14:textId="56CB85A6" w:rsidR="004D711A"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ab/>
      </w:r>
      <w:r w:rsidR="00445CA9">
        <w:rPr>
          <w:rFonts w:asciiTheme="majorHAnsi" w:hAnsiTheme="majorHAnsi"/>
          <w:color w:val="000000"/>
          <w:sz w:val="20"/>
          <w:szCs w:val="20"/>
        </w:rPr>
        <w:t xml:space="preserve">Cost </w:t>
      </w:r>
      <w:r>
        <w:rPr>
          <w:rFonts w:asciiTheme="majorHAnsi" w:hAnsiTheme="majorHAnsi"/>
          <w:color w:val="000000"/>
          <w:sz w:val="20"/>
          <w:szCs w:val="20"/>
        </w:rPr>
        <w:t>Negotiation</w:t>
      </w:r>
      <w:r w:rsidR="00445CA9">
        <w:rPr>
          <w:rFonts w:asciiTheme="majorHAnsi" w:hAnsiTheme="majorHAnsi"/>
          <w:color w:val="000000"/>
          <w:sz w:val="20"/>
          <w:szCs w:val="20"/>
        </w:rPr>
        <w:t xml:space="preserve"> with first ranked consultant</w:t>
      </w:r>
      <w:r>
        <w:rPr>
          <w:rFonts w:asciiTheme="majorHAnsi" w:hAnsiTheme="majorHAnsi"/>
          <w:color w:val="000000"/>
          <w:sz w:val="20"/>
          <w:szCs w:val="20"/>
        </w:rPr>
        <w:t>: [</w:t>
      </w:r>
      <w:r w:rsidRPr="00351863">
        <w:rPr>
          <w:rFonts w:asciiTheme="majorHAnsi" w:hAnsiTheme="majorHAnsi"/>
          <w:color w:val="000000"/>
          <w:sz w:val="20"/>
          <w:szCs w:val="20"/>
          <w:highlight w:val="yellow"/>
        </w:rPr>
        <w:t>date range</w:t>
      </w:r>
      <w:r>
        <w:rPr>
          <w:rFonts w:asciiTheme="majorHAnsi" w:hAnsiTheme="majorHAnsi"/>
          <w:color w:val="000000"/>
          <w:sz w:val="20"/>
          <w:szCs w:val="20"/>
        </w:rPr>
        <w:t>]</w:t>
      </w:r>
    </w:p>
    <w:p w14:paraId="05DCAFBD" w14:textId="77777777" w:rsidR="004D711A" w:rsidRPr="00DC7ADC" w:rsidRDefault="004D711A" w:rsidP="00A858FD">
      <w:pPr>
        <w:shd w:val="clear" w:color="auto" w:fill="FFFFFF"/>
        <w:autoSpaceDE w:val="0"/>
        <w:autoSpaceDN w:val="0"/>
        <w:adjustRightInd w:val="0"/>
        <w:jc w:val="both"/>
        <w:rPr>
          <w:rFonts w:asciiTheme="majorHAnsi" w:hAnsiTheme="majorHAnsi"/>
          <w:color w:val="000000"/>
          <w:sz w:val="20"/>
          <w:szCs w:val="20"/>
        </w:rPr>
      </w:pPr>
      <w:r>
        <w:rPr>
          <w:rFonts w:asciiTheme="majorHAnsi" w:hAnsiTheme="majorHAnsi"/>
          <w:color w:val="000000"/>
          <w:sz w:val="20"/>
          <w:szCs w:val="20"/>
        </w:rPr>
        <w:tab/>
        <w:t>Contract Award and Notice to Proceed: [</w:t>
      </w:r>
      <w:proofErr w:type="gramStart"/>
      <w:r w:rsidRPr="00351863">
        <w:rPr>
          <w:rFonts w:asciiTheme="majorHAnsi" w:hAnsiTheme="majorHAnsi"/>
          <w:color w:val="000000"/>
          <w:sz w:val="20"/>
          <w:szCs w:val="20"/>
          <w:highlight w:val="yellow"/>
        </w:rPr>
        <w:t>approx..</w:t>
      </w:r>
      <w:proofErr w:type="gramEnd"/>
      <w:r w:rsidRPr="00351863">
        <w:rPr>
          <w:rFonts w:asciiTheme="majorHAnsi" w:hAnsiTheme="majorHAnsi"/>
          <w:color w:val="000000"/>
          <w:sz w:val="20"/>
          <w:szCs w:val="20"/>
          <w:highlight w:val="yellow"/>
        </w:rPr>
        <w:t xml:space="preserve"> date</w:t>
      </w:r>
      <w:r>
        <w:rPr>
          <w:rFonts w:asciiTheme="majorHAnsi" w:hAnsiTheme="majorHAnsi"/>
          <w:color w:val="000000"/>
          <w:sz w:val="20"/>
          <w:szCs w:val="20"/>
        </w:rPr>
        <w:t>]</w:t>
      </w:r>
    </w:p>
    <w:p w14:paraId="7E4E9D1B" w14:textId="77777777" w:rsidR="00DF1B38" w:rsidRPr="00DC7ADC" w:rsidRDefault="00DF1B38" w:rsidP="00A858FD">
      <w:pPr>
        <w:shd w:val="clear" w:color="auto" w:fill="FFFFFF"/>
        <w:autoSpaceDE w:val="0"/>
        <w:autoSpaceDN w:val="0"/>
        <w:adjustRightInd w:val="0"/>
        <w:jc w:val="both"/>
        <w:rPr>
          <w:rFonts w:asciiTheme="majorHAnsi" w:hAnsiTheme="majorHAnsi"/>
          <w:color w:val="000000"/>
          <w:sz w:val="20"/>
          <w:szCs w:val="20"/>
        </w:rPr>
      </w:pPr>
    </w:p>
    <w:p w14:paraId="28EDFE89" w14:textId="77777777" w:rsidR="00B72385" w:rsidRDefault="00B72385" w:rsidP="008E63E3">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Any questions related to this </w:t>
      </w:r>
      <w:r w:rsidR="00E80ED0" w:rsidRPr="00DC7ADC">
        <w:rPr>
          <w:rFonts w:asciiTheme="majorHAnsi" w:hAnsiTheme="majorHAnsi"/>
          <w:sz w:val="20"/>
          <w:szCs w:val="20"/>
        </w:rPr>
        <w:t>RFP</w:t>
      </w:r>
      <w:r w:rsidR="000D09B0" w:rsidRPr="00DC7ADC">
        <w:rPr>
          <w:rFonts w:asciiTheme="majorHAnsi" w:hAnsiTheme="majorHAnsi"/>
          <w:sz w:val="20"/>
          <w:szCs w:val="20"/>
        </w:rPr>
        <w:t xml:space="preserve"> </w:t>
      </w:r>
      <w:r w:rsidRPr="00DC7ADC">
        <w:rPr>
          <w:rFonts w:asciiTheme="majorHAnsi" w:hAnsiTheme="majorHAnsi"/>
          <w:sz w:val="20"/>
          <w:szCs w:val="20"/>
        </w:rPr>
        <w:t xml:space="preserve">shall be submitted in writing to the attention of </w:t>
      </w:r>
      <w:r w:rsidR="00C44D39">
        <w:rPr>
          <w:rFonts w:asciiTheme="majorHAnsi" w:hAnsiTheme="majorHAnsi"/>
          <w:sz w:val="20"/>
          <w:szCs w:val="20"/>
        </w:rPr>
        <w:t>[</w:t>
      </w:r>
      <w:r w:rsidR="00C44D39" w:rsidRPr="00351863">
        <w:rPr>
          <w:rFonts w:asciiTheme="majorHAnsi" w:hAnsiTheme="majorHAnsi"/>
          <w:sz w:val="20"/>
          <w:szCs w:val="20"/>
          <w:highlight w:val="yellow"/>
        </w:rPr>
        <w:t>local agency contact]</w:t>
      </w:r>
      <w:r w:rsidRPr="00DC7ADC">
        <w:rPr>
          <w:rFonts w:asciiTheme="majorHAnsi" w:hAnsiTheme="majorHAnsi"/>
          <w:sz w:val="20"/>
          <w:szCs w:val="20"/>
        </w:rPr>
        <w:t xml:space="preserve"> via </w:t>
      </w:r>
      <w:r w:rsidR="00E63D58" w:rsidRPr="00DC7ADC">
        <w:rPr>
          <w:rFonts w:asciiTheme="majorHAnsi" w:hAnsiTheme="majorHAnsi"/>
          <w:sz w:val="20"/>
          <w:szCs w:val="20"/>
        </w:rPr>
        <w:t>email</w:t>
      </w:r>
      <w:r w:rsidR="00092563" w:rsidRPr="00DC7ADC">
        <w:rPr>
          <w:rFonts w:asciiTheme="majorHAnsi" w:hAnsiTheme="majorHAnsi"/>
          <w:sz w:val="20"/>
          <w:szCs w:val="20"/>
        </w:rPr>
        <w:t xml:space="preserve"> at </w:t>
      </w:r>
      <w:r w:rsidR="00C44D39" w:rsidRPr="00351863">
        <w:rPr>
          <w:rFonts w:asciiTheme="majorHAnsi" w:hAnsiTheme="majorHAnsi"/>
          <w:sz w:val="20"/>
          <w:szCs w:val="20"/>
          <w:highlight w:val="yellow"/>
          <w:u w:val="single"/>
        </w:rPr>
        <w:t>localagency.com</w:t>
      </w:r>
      <w:r w:rsidR="00C44D39">
        <w:rPr>
          <w:rFonts w:asciiTheme="majorHAnsi" w:hAnsiTheme="majorHAnsi"/>
          <w:sz w:val="20"/>
          <w:szCs w:val="20"/>
        </w:rPr>
        <w:t>.</w:t>
      </w:r>
      <w:r w:rsidR="00773B21" w:rsidRPr="00DC7ADC">
        <w:rPr>
          <w:rFonts w:asciiTheme="majorHAnsi" w:hAnsiTheme="majorHAnsi"/>
          <w:sz w:val="20"/>
          <w:szCs w:val="20"/>
        </w:rPr>
        <w:t xml:space="preserve"> Questions shall be submitted before 5:00 PM on </w:t>
      </w:r>
      <w:r w:rsidR="00C44D39">
        <w:rPr>
          <w:rFonts w:asciiTheme="majorHAnsi" w:hAnsiTheme="majorHAnsi"/>
          <w:sz w:val="20"/>
          <w:szCs w:val="20"/>
        </w:rPr>
        <w:t>[</w:t>
      </w:r>
      <w:r w:rsidR="00C44D39" w:rsidRPr="00351863">
        <w:rPr>
          <w:rFonts w:asciiTheme="majorHAnsi" w:hAnsiTheme="majorHAnsi"/>
          <w:sz w:val="20"/>
          <w:szCs w:val="20"/>
          <w:highlight w:val="yellow"/>
        </w:rPr>
        <w:t>one week prior to due date</w:t>
      </w:r>
      <w:r w:rsidR="00C44D39">
        <w:rPr>
          <w:rFonts w:asciiTheme="majorHAnsi" w:hAnsiTheme="majorHAnsi"/>
          <w:sz w:val="20"/>
          <w:szCs w:val="20"/>
        </w:rPr>
        <w:t>]</w:t>
      </w:r>
      <w:r w:rsidR="00773B21" w:rsidRPr="00DC7ADC">
        <w:rPr>
          <w:rFonts w:asciiTheme="majorHAnsi" w:hAnsiTheme="majorHAnsi"/>
          <w:sz w:val="20"/>
          <w:szCs w:val="20"/>
        </w:rPr>
        <w:t>.</w:t>
      </w:r>
    </w:p>
    <w:p w14:paraId="4D4A8CA2" w14:textId="77777777" w:rsidR="00BC1698" w:rsidRDefault="00BC1698" w:rsidP="008E63E3">
      <w:pPr>
        <w:tabs>
          <w:tab w:val="right" w:leader="dot" w:pos="9000"/>
        </w:tabs>
        <w:jc w:val="both"/>
        <w:rPr>
          <w:rFonts w:asciiTheme="majorHAnsi" w:hAnsiTheme="majorHAnsi"/>
          <w:sz w:val="20"/>
          <w:szCs w:val="20"/>
        </w:rPr>
      </w:pPr>
    </w:p>
    <w:p w14:paraId="40020BE7" w14:textId="77777777" w:rsidR="00F35E37" w:rsidRDefault="00F35E37" w:rsidP="008E63E3">
      <w:pPr>
        <w:tabs>
          <w:tab w:val="right" w:leader="dot" w:pos="9000"/>
        </w:tabs>
        <w:jc w:val="both"/>
        <w:rPr>
          <w:rFonts w:asciiTheme="majorHAnsi" w:hAnsiTheme="majorHAnsi"/>
          <w:sz w:val="20"/>
          <w:szCs w:val="20"/>
        </w:rPr>
      </w:pPr>
    </w:p>
    <w:p w14:paraId="298F69B9" w14:textId="77777777" w:rsidR="00F35E37" w:rsidRDefault="00F35E37" w:rsidP="008E63E3">
      <w:pPr>
        <w:tabs>
          <w:tab w:val="right" w:leader="dot" w:pos="9000"/>
        </w:tabs>
        <w:jc w:val="both"/>
        <w:rPr>
          <w:rFonts w:asciiTheme="majorHAnsi" w:hAnsiTheme="majorHAnsi"/>
          <w:sz w:val="20"/>
          <w:szCs w:val="20"/>
        </w:rPr>
      </w:pPr>
      <w:r>
        <w:rPr>
          <w:rFonts w:asciiTheme="majorHAnsi" w:hAnsiTheme="majorHAnsi"/>
          <w:sz w:val="20"/>
          <w:szCs w:val="20"/>
        </w:rPr>
        <w:t>No oral question or inquiry about this RFP/RFQ shall be accepted.</w:t>
      </w:r>
    </w:p>
    <w:p w14:paraId="7DD798A6" w14:textId="77777777" w:rsidR="008B5113" w:rsidRPr="00DC7ADC" w:rsidRDefault="00024B4B" w:rsidP="003C419E">
      <w:pPr>
        <w:spacing w:after="200" w:line="276" w:lineRule="auto"/>
        <w:jc w:val="center"/>
        <w:rPr>
          <w:rFonts w:asciiTheme="majorHAnsi" w:hAnsiTheme="majorHAnsi"/>
          <w:sz w:val="20"/>
          <w:szCs w:val="20"/>
        </w:rPr>
      </w:pPr>
      <w:r w:rsidRPr="00DC7ADC">
        <w:rPr>
          <w:rFonts w:asciiTheme="majorHAnsi" w:hAnsiTheme="majorHAnsi"/>
          <w:sz w:val="20"/>
          <w:szCs w:val="20"/>
        </w:rPr>
        <w:br w:type="page"/>
      </w:r>
    </w:p>
    <w:p w14:paraId="53080C38" w14:textId="77777777" w:rsidR="00024B4B" w:rsidRPr="009508A6" w:rsidRDefault="00AA2E75" w:rsidP="003C419E">
      <w:pPr>
        <w:spacing w:after="200" w:line="276" w:lineRule="auto"/>
        <w:jc w:val="center"/>
        <w:rPr>
          <w:rFonts w:asciiTheme="majorHAnsi" w:hAnsiTheme="majorHAnsi"/>
          <w:sz w:val="20"/>
          <w:szCs w:val="20"/>
        </w:rPr>
      </w:pPr>
      <w:r w:rsidRPr="009508A6">
        <w:rPr>
          <w:rFonts w:asciiTheme="majorHAnsi" w:hAnsiTheme="majorHAnsi"/>
          <w:b/>
          <w:sz w:val="20"/>
          <w:szCs w:val="20"/>
        </w:rPr>
        <w:lastRenderedPageBreak/>
        <w:t>PROJECT DESCRIPTION</w:t>
      </w:r>
      <w:r w:rsidR="00CD370E" w:rsidRPr="009508A6">
        <w:rPr>
          <w:rFonts w:asciiTheme="majorHAnsi" w:hAnsiTheme="majorHAnsi"/>
          <w:b/>
          <w:sz w:val="20"/>
          <w:szCs w:val="20"/>
        </w:rPr>
        <w:t xml:space="preserve"> AND BACKGROUND</w:t>
      </w:r>
    </w:p>
    <w:p w14:paraId="76C99A2E" w14:textId="77777777" w:rsidR="00CD370E" w:rsidRPr="00351863" w:rsidRDefault="00CD370E" w:rsidP="001D11F0">
      <w:pPr>
        <w:tabs>
          <w:tab w:val="right" w:leader="dot" w:pos="9000"/>
        </w:tabs>
        <w:jc w:val="both"/>
        <w:rPr>
          <w:rFonts w:asciiTheme="majorHAnsi" w:hAnsiTheme="majorHAnsi"/>
          <w:sz w:val="20"/>
          <w:szCs w:val="20"/>
          <w:highlight w:val="yellow"/>
        </w:rPr>
      </w:pPr>
      <w:r w:rsidRPr="00351863">
        <w:rPr>
          <w:rFonts w:asciiTheme="majorHAnsi" w:hAnsiTheme="majorHAnsi"/>
          <w:sz w:val="20"/>
          <w:szCs w:val="20"/>
          <w:highlight w:val="yellow"/>
        </w:rPr>
        <w:t>Project description should include a detailed project location and limits. Project background includes project location history, funding type and solicitation.</w:t>
      </w:r>
      <w:r w:rsidR="0087635A" w:rsidRPr="00351863">
        <w:rPr>
          <w:rFonts w:asciiTheme="majorHAnsi" w:hAnsiTheme="majorHAnsi"/>
          <w:sz w:val="20"/>
          <w:szCs w:val="20"/>
          <w:highlight w:val="yellow"/>
        </w:rPr>
        <w:t xml:space="preserve"> Include any background materials and links to previous PSR’s or publications.</w:t>
      </w:r>
      <w:r w:rsidRPr="00351863">
        <w:rPr>
          <w:rFonts w:asciiTheme="majorHAnsi" w:hAnsiTheme="majorHAnsi"/>
          <w:sz w:val="20"/>
          <w:szCs w:val="20"/>
          <w:highlight w:val="yellow"/>
        </w:rPr>
        <w:t xml:space="preserve"> Please see example info below.</w:t>
      </w:r>
    </w:p>
    <w:p w14:paraId="2F2CCEBF" w14:textId="77777777" w:rsidR="00CD370E" w:rsidRPr="00351863" w:rsidRDefault="00CD370E" w:rsidP="001D11F0">
      <w:pPr>
        <w:tabs>
          <w:tab w:val="right" w:leader="dot" w:pos="9000"/>
        </w:tabs>
        <w:jc w:val="both"/>
        <w:rPr>
          <w:rFonts w:asciiTheme="majorHAnsi" w:hAnsiTheme="majorHAnsi"/>
          <w:sz w:val="20"/>
          <w:szCs w:val="20"/>
          <w:highlight w:val="yellow"/>
        </w:rPr>
      </w:pPr>
    </w:p>
    <w:p w14:paraId="65044EED" w14:textId="77777777" w:rsidR="001D11F0" w:rsidRPr="00351863" w:rsidRDefault="009508A6" w:rsidP="001D11F0">
      <w:pPr>
        <w:tabs>
          <w:tab w:val="right" w:leader="dot" w:pos="9000"/>
        </w:tabs>
        <w:jc w:val="both"/>
        <w:rPr>
          <w:rFonts w:asciiTheme="majorHAnsi" w:hAnsiTheme="majorHAnsi"/>
          <w:sz w:val="20"/>
          <w:szCs w:val="20"/>
          <w:highlight w:val="yellow"/>
        </w:rPr>
      </w:pPr>
      <w:r w:rsidRPr="00351863">
        <w:rPr>
          <w:rFonts w:asciiTheme="majorHAnsi" w:hAnsiTheme="majorHAnsi"/>
          <w:b/>
          <w:sz w:val="20"/>
          <w:szCs w:val="20"/>
          <w:highlight w:val="yellow"/>
        </w:rPr>
        <w:t>Example description</w:t>
      </w:r>
      <w:r w:rsidRPr="00351863">
        <w:rPr>
          <w:rFonts w:asciiTheme="majorHAnsi" w:hAnsiTheme="majorHAnsi"/>
          <w:sz w:val="20"/>
          <w:szCs w:val="20"/>
          <w:highlight w:val="yellow"/>
        </w:rPr>
        <w:t xml:space="preserve">: </w:t>
      </w:r>
      <w:r w:rsidR="001D11F0" w:rsidRPr="00351863">
        <w:rPr>
          <w:rFonts w:asciiTheme="majorHAnsi" w:hAnsiTheme="majorHAnsi"/>
          <w:sz w:val="20"/>
          <w:szCs w:val="20"/>
          <w:highlight w:val="yellow"/>
        </w:rPr>
        <w:t>Clark Road is a principal arterial which connects upper and lower Paradise.  Clark Road is the second most frequently traveled road in the Town of Paradise. Upper Clark Road is a narrow roadway with a reverse horizontal and vertical curve located at Cypress Road and Forest Service Lane. Coupled with high vehicle volumes and speeds this corridor presents a dangerous environment for drivers. The road has an existing two-lane cross section with multiple private and public road encroachments between Kimberly Lane and Adams Road</w:t>
      </w:r>
      <w:r w:rsidR="004C0BA0" w:rsidRPr="00351863">
        <w:rPr>
          <w:rFonts w:asciiTheme="majorHAnsi" w:hAnsiTheme="majorHAnsi"/>
          <w:sz w:val="20"/>
          <w:szCs w:val="20"/>
          <w:highlight w:val="yellow"/>
        </w:rPr>
        <w:t>.</w:t>
      </w:r>
    </w:p>
    <w:p w14:paraId="7154B642" w14:textId="77777777" w:rsidR="00D526E1" w:rsidRPr="00351863" w:rsidRDefault="00D526E1" w:rsidP="001D11F0">
      <w:pPr>
        <w:tabs>
          <w:tab w:val="right" w:leader="dot" w:pos="9000"/>
        </w:tabs>
        <w:jc w:val="both"/>
        <w:rPr>
          <w:rFonts w:asciiTheme="majorHAnsi" w:hAnsiTheme="majorHAnsi"/>
          <w:sz w:val="20"/>
          <w:szCs w:val="20"/>
          <w:highlight w:val="yellow"/>
        </w:rPr>
      </w:pPr>
    </w:p>
    <w:p w14:paraId="59E0EBD9" w14:textId="77777777" w:rsidR="001D11F0" w:rsidRPr="00351863" w:rsidRDefault="001D11F0" w:rsidP="001D11F0">
      <w:pPr>
        <w:tabs>
          <w:tab w:val="right" w:leader="dot" w:pos="9000"/>
        </w:tabs>
        <w:jc w:val="both"/>
        <w:rPr>
          <w:rFonts w:asciiTheme="majorHAnsi" w:hAnsiTheme="majorHAnsi"/>
          <w:sz w:val="20"/>
          <w:szCs w:val="20"/>
          <w:highlight w:val="yellow"/>
        </w:rPr>
      </w:pPr>
      <w:r w:rsidRPr="00351863">
        <w:rPr>
          <w:rFonts w:asciiTheme="majorHAnsi" w:hAnsiTheme="majorHAnsi"/>
          <w:sz w:val="20"/>
          <w:szCs w:val="20"/>
          <w:highlight w:val="yellow"/>
        </w:rPr>
        <w:t xml:space="preserve">The Town identified the Cypress Curve Realignment Project through a jurisdiction-wide collision analysis using the </w:t>
      </w:r>
      <w:hyperlink r:id="rId8" w:history="1">
        <w:proofErr w:type="spellStart"/>
        <w:r w:rsidRPr="00351863">
          <w:rPr>
            <w:rStyle w:val="Hyperlink"/>
            <w:rFonts w:asciiTheme="majorHAnsi" w:hAnsiTheme="majorHAnsi"/>
            <w:sz w:val="20"/>
            <w:szCs w:val="20"/>
            <w:highlight w:val="yellow"/>
          </w:rPr>
          <w:t>SafeTREC</w:t>
        </w:r>
        <w:proofErr w:type="spellEnd"/>
        <w:r w:rsidRPr="00351863">
          <w:rPr>
            <w:rStyle w:val="Hyperlink"/>
            <w:rFonts w:asciiTheme="majorHAnsi" w:hAnsiTheme="majorHAnsi"/>
            <w:sz w:val="20"/>
            <w:szCs w:val="20"/>
            <w:highlight w:val="yellow"/>
          </w:rPr>
          <w:t xml:space="preserve"> Transportation Injury Mapping System</w:t>
        </w:r>
      </w:hyperlink>
      <w:r w:rsidRPr="00351863">
        <w:rPr>
          <w:rFonts w:asciiTheme="majorHAnsi" w:hAnsiTheme="majorHAnsi"/>
          <w:sz w:val="20"/>
          <w:szCs w:val="20"/>
          <w:highlight w:val="yellow"/>
        </w:rPr>
        <w:t xml:space="preserve">. Analysis of the Town's network shows a high concentration of collisions with severe injuries along Clark Road between Adams Road and Kimberly Lane. This segment includes two fatal collisions in a two year period within 1,000 feet of each other. Both fatal collisions included road departure. </w:t>
      </w:r>
    </w:p>
    <w:p w14:paraId="24C4D700" w14:textId="77777777" w:rsidR="001D11F0" w:rsidRPr="00351863" w:rsidRDefault="001D11F0" w:rsidP="001D11F0">
      <w:pPr>
        <w:tabs>
          <w:tab w:val="right" w:leader="dot" w:pos="9000"/>
        </w:tabs>
        <w:jc w:val="both"/>
        <w:rPr>
          <w:rFonts w:asciiTheme="majorHAnsi" w:hAnsiTheme="majorHAnsi"/>
          <w:sz w:val="20"/>
          <w:szCs w:val="20"/>
          <w:highlight w:val="yellow"/>
        </w:rPr>
      </w:pPr>
    </w:p>
    <w:p w14:paraId="2E78D572" w14:textId="77777777" w:rsidR="009E76E6" w:rsidRPr="00351863" w:rsidRDefault="009E76E6" w:rsidP="009E76E6">
      <w:pPr>
        <w:tabs>
          <w:tab w:val="right" w:leader="dot" w:pos="9000"/>
        </w:tabs>
        <w:jc w:val="both"/>
        <w:rPr>
          <w:rFonts w:asciiTheme="majorHAnsi" w:hAnsiTheme="majorHAnsi"/>
          <w:sz w:val="20"/>
          <w:szCs w:val="20"/>
          <w:highlight w:val="yellow"/>
        </w:rPr>
      </w:pPr>
      <w:r w:rsidRPr="00351863">
        <w:rPr>
          <w:rFonts w:asciiTheme="majorHAnsi" w:hAnsiTheme="majorHAnsi"/>
          <w:sz w:val="20"/>
          <w:szCs w:val="20"/>
          <w:highlight w:val="yellow"/>
        </w:rPr>
        <w:t xml:space="preserve">The proposed project includes two countermeasures: improve horizontal alignment (flatten curves) and widen shoulders. Some minimal preliminary engineering began on this project in 2003. </w:t>
      </w:r>
      <w:r w:rsidR="00F83937" w:rsidRPr="00351863">
        <w:rPr>
          <w:rFonts w:asciiTheme="majorHAnsi" w:hAnsiTheme="majorHAnsi"/>
          <w:sz w:val="20"/>
          <w:szCs w:val="20"/>
          <w:highlight w:val="yellow"/>
        </w:rPr>
        <w:t>According to historical project files,</w:t>
      </w:r>
      <w:r w:rsidRPr="00351863">
        <w:rPr>
          <w:rFonts w:asciiTheme="majorHAnsi" w:hAnsiTheme="majorHAnsi"/>
          <w:sz w:val="20"/>
          <w:szCs w:val="20"/>
          <w:highlight w:val="yellow"/>
        </w:rPr>
        <w:t xml:space="preserve"> required Right-of-Way has been acquired by the Town of Paradise to realign the horizontal curve</w:t>
      </w:r>
      <w:r w:rsidR="006C6912" w:rsidRPr="00351863">
        <w:rPr>
          <w:rFonts w:asciiTheme="majorHAnsi" w:hAnsiTheme="majorHAnsi"/>
          <w:sz w:val="20"/>
          <w:szCs w:val="20"/>
          <w:highlight w:val="yellow"/>
        </w:rPr>
        <w:t>s</w:t>
      </w:r>
      <w:r w:rsidRPr="00351863">
        <w:rPr>
          <w:rFonts w:asciiTheme="majorHAnsi" w:hAnsiTheme="majorHAnsi"/>
          <w:sz w:val="20"/>
          <w:szCs w:val="20"/>
          <w:highlight w:val="yellow"/>
        </w:rPr>
        <w:t xml:space="preserve"> from a compound/reverse curve to standard AASHTO horizontal curve</w:t>
      </w:r>
      <w:r w:rsidR="006C6912" w:rsidRPr="00351863">
        <w:rPr>
          <w:rFonts w:asciiTheme="majorHAnsi" w:hAnsiTheme="majorHAnsi"/>
          <w:sz w:val="20"/>
          <w:szCs w:val="20"/>
          <w:highlight w:val="yellow"/>
        </w:rPr>
        <w:t>s</w:t>
      </w:r>
      <w:r w:rsidRPr="00351863">
        <w:rPr>
          <w:rFonts w:asciiTheme="majorHAnsi" w:hAnsiTheme="majorHAnsi"/>
          <w:sz w:val="20"/>
          <w:szCs w:val="20"/>
          <w:highlight w:val="yellow"/>
        </w:rPr>
        <w:t xml:space="preserve">. </w:t>
      </w:r>
      <w:r w:rsidR="00E0711B" w:rsidRPr="00351863">
        <w:rPr>
          <w:rFonts w:asciiTheme="majorHAnsi" w:hAnsiTheme="majorHAnsi"/>
          <w:sz w:val="20"/>
          <w:szCs w:val="20"/>
          <w:highlight w:val="yellow"/>
        </w:rPr>
        <w:t xml:space="preserve">More information regarding specific countermeasures and requirements can be found by reviewing the </w:t>
      </w:r>
      <w:hyperlink r:id="rId9" w:history="1">
        <w:r w:rsidR="00E0711B" w:rsidRPr="00351863">
          <w:rPr>
            <w:rStyle w:val="Hyperlink"/>
            <w:rFonts w:asciiTheme="majorHAnsi" w:hAnsiTheme="majorHAnsi"/>
            <w:sz w:val="20"/>
            <w:szCs w:val="20"/>
            <w:highlight w:val="yellow"/>
          </w:rPr>
          <w:t>Caltrans Local Road Safety Manual</w:t>
        </w:r>
      </w:hyperlink>
      <w:r w:rsidR="00E0711B" w:rsidRPr="00351863">
        <w:rPr>
          <w:rFonts w:asciiTheme="majorHAnsi" w:hAnsiTheme="majorHAnsi"/>
          <w:sz w:val="20"/>
          <w:szCs w:val="20"/>
          <w:highlight w:val="yellow"/>
        </w:rPr>
        <w:t xml:space="preserve">. </w:t>
      </w:r>
    </w:p>
    <w:p w14:paraId="6CA143F6" w14:textId="77777777" w:rsidR="00482268" w:rsidRPr="00351863" w:rsidRDefault="00482268" w:rsidP="00AE5628">
      <w:pPr>
        <w:tabs>
          <w:tab w:val="right" w:leader="dot" w:pos="9000"/>
        </w:tabs>
        <w:jc w:val="both"/>
        <w:rPr>
          <w:rFonts w:asciiTheme="majorHAnsi" w:hAnsiTheme="majorHAnsi"/>
          <w:sz w:val="20"/>
          <w:szCs w:val="20"/>
          <w:highlight w:val="yellow"/>
        </w:rPr>
      </w:pPr>
    </w:p>
    <w:p w14:paraId="01B93480" w14:textId="75E08177" w:rsidR="003E7DCC" w:rsidRPr="00351863" w:rsidRDefault="00B12788" w:rsidP="00092563">
      <w:pPr>
        <w:tabs>
          <w:tab w:val="right" w:leader="dot" w:pos="9000"/>
        </w:tabs>
        <w:jc w:val="both"/>
        <w:rPr>
          <w:rFonts w:asciiTheme="majorHAnsi" w:hAnsiTheme="majorHAnsi"/>
          <w:sz w:val="20"/>
          <w:szCs w:val="20"/>
          <w:highlight w:val="yellow"/>
        </w:rPr>
      </w:pPr>
      <w:r w:rsidRPr="00351863">
        <w:rPr>
          <w:rFonts w:asciiTheme="majorHAnsi" w:hAnsiTheme="majorHAnsi"/>
          <w:sz w:val="20"/>
          <w:szCs w:val="20"/>
          <w:highlight w:val="yellow"/>
        </w:rPr>
        <w:t>[</w:t>
      </w:r>
      <w:r w:rsidR="00470DE4" w:rsidRPr="00351863">
        <w:rPr>
          <w:rFonts w:asciiTheme="majorHAnsi" w:hAnsiTheme="majorHAnsi"/>
          <w:sz w:val="20"/>
          <w:szCs w:val="20"/>
          <w:highlight w:val="yellow"/>
        </w:rPr>
        <w:t>It is optional to include the agency’s estimated total capital construction (and right of way capital) cost for the project.</w:t>
      </w:r>
      <w:r w:rsidRPr="00351863">
        <w:rPr>
          <w:rFonts w:asciiTheme="majorHAnsi" w:hAnsiTheme="majorHAnsi"/>
          <w:sz w:val="20"/>
          <w:szCs w:val="20"/>
          <w:highlight w:val="yellow"/>
        </w:rPr>
        <w:t>]</w:t>
      </w:r>
    </w:p>
    <w:p w14:paraId="391FB6FE" w14:textId="77777777" w:rsidR="00092563" w:rsidRPr="00DC7ADC" w:rsidRDefault="00092563" w:rsidP="00092563">
      <w:pPr>
        <w:tabs>
          <w:tab w:val="right" w:leader="dot" w:pos="9000"/>
        </w:tabs>
        <w:jc w:val="both"/>
        <w:rPr>
          <w:rFonts w:asciiTheme="majorHAnsi" w:hAnsiTheme="majorHAnsi"/>
          <w:sz w:val="20"/>
          <w:szCs w:val="20"/>
        </w:rPr>
      </w:pPr>
    </w:p>
    <w:p w14:paraId="10BBF35D" w14:textId="77777777" w:rsidR="004056A4" w:rsidRPr="00DC7ADC" w:rsidRDefault="004056A4" w:rsidP="005B2F79">
      <w:pPr>
        <w:tabs>
          <w:tab w:val="right" w:leader="dot" w:pos="9000"/>
        </w:tabs>
        <w:rPr>
          <w:rFonts w:asciiTheme="majorHAnsi" w:hAnsiTheme="majorHAnsi"/>
          <w:sz w:val="20"/>
          <w:szCs w:val="20"/>
        </w:rPr>
      </w:pPr>
    </w:p>
    <w:p w14:paraId="1573ED09" w14:textId="77777777" w:rsidR="004056A4" w:rsidRPr="00DC7ADC" w:rsidRDefault="004056A4">
      <w:pPr>
        <w:rPr>
          <w:rFonts w:asciiTheme="majorHAnsi" w:hAnsiTheme="majorHAnsi"/>
          <w:sz w:val="20"/>
          <w:szCs w:val="20"/>
        </w:rPr>
      </w:pPr>
      <w:r w:rsidRPr="00DC7ADC">
        <w:rPr>
          <w:rFonts w:asciiTheme="majorHAnsi" w:hAnsiTheme="majorHAnsi"/>
          <w:sz w:val="20"/>
          <w:szCs w:val="20"/>
        </w:rPr>
        <w:br w:type="page"/>
      </w:r>
    </w:p>
    <w:p w14:paraId="1B59393B" w14:textId="77777777" w:rsidR="00024B4B" w:rsidRPr="00DC7ADC" w:rsidRDefault="00024B4B" w:rsidP="003C419E">
      <w:pPr>
        <w:spacing w:after="200" w:line="276" w:lineRule="auto"/>
        <w:jc w:val="center"/>
        <w:rPr>
          <w:rFonts w:asciiTheme="majorHAnsi" w:hAnsiTheme="majorHAnsi"/>
          <w:sz w:val="20"/>
          <w:szCs w:val="20"/>
        </w:rPr>
      </w:pPr>
      <w:r w:rsidRPr="00DC7ADC">
        <w:rPr>
          <w:rFonts w:asciiTheme="majorHAnsi" w:hAnsiTheme="majorHAnsi"/>
          <w:b/>
          <w:sz w:val="20"/>
          <w:szCs w:val="20"/>
        </w:rPr>
        <w:lastRenderedPageBreak/>
        <w:t>SCOPE OF WORK</w:t>
      </w:r>
    </w:p>
    <w:p w14:paraId="48F5406F" w14:textId="77777777" w:rsidR="00024B4B" w:rsidRPr="00DC7ADC" w:rsidRDefault="00024B4B" w:rsidP="00024B4B">
      <w:pPr>
        <w:tabs>
          <w:tab w:val="right" w:leader="dot" w:pos="9000"/>
        </w:tabs>
        <w:rPr>
          <w:rFonts w:asciiTheme="majorHAnsi" w:hAnsiTheme="majorHAnsi"/>
          <w:b/>
          <w:sz w:val="20"/>
          <w:szCs w:val="20"/>
        </w:rPr>
      </w:pPr>
      <w:r w:rsidRPr="00DC7ADC">
        <w:rPr>
          <w:rFonts w:asciiTheme="majorHAnsi" w:hAnsiTheme="majorHAnsi"/>
          <w:b/>
          <w:sz w:val="20"/>
          <w:szCs w:val="20"/>
        </w:rPr>
        <w:t>General:</w:t>
      </w:r>
    </w:p>
    <w:p w14:paraId="03B5BE6A" w14:textId="77777777" w:rsidR="00024B4B" w:rsidRPr="00DC7ADC" w:rsidRDefault="00024B4B" w:rsidP="00024B4B">
      <w:pPr>
        <w:tabs>
          <w:tab w:val="right" w:leader="dot" w:pos="9000"/>
        </w:tabs>
        <w:rPr>
          <w:rFonts w:asciiTheme="majorHAnsi" w:hAnsiTheme="majorHAnsi"/>
          <w:sz w:val="20"/>
          <w:szCs w:val="20"/>
        </w:rPr>
      </w:pPr>
    </w:p>
    <w:p w14:paraId="6E56A50C" w14:textId="77777777" w:rsidR="001670BE" w:rsidRPr="00DC7ADC" w:rsidRDefault="00BE0AFD" w:rsidP="00E63D5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t>
      </w:r>
      <w:r w:rsidR="0087635A">
        <w:rPr>
          <w:rFonts w:asciiTheme="majorHAnsi" w:hAnsiTheme="majorHAnsi"/>
          <w:sz w:val="20"/>
          <w:szCs w:val="20"/>
        </w:rPr>
        <w:t>[</w:t>
      </w:r>
      <w:r w:rsidR="0087635A" w:rsidRPr="00351863">
        <w:rPr>
          <w:rFonts w:asciiTheme="majorHAnsi" w:hAnsiTheme="majorHAnsi"/>
          <w:sz w:val="20"/>
          <w:szCs w:val="20"/>
          <w:highlight w:val="yellow"/>
        </w:rPr>
        <w:t>local agency</w:t>
      </w:r>
      <w:r w:rsidR="0087635A">
        <w:rPr>
          <w:rFonts w:asciiTheme="majorHAnsi" w:hAnsiTheme="majorHAnsi"/>
          <w:sz w:val="20"/>
          <w:szCs w:val="20"/>
        </w:rPr>
        <w:t>]</w:t>
      </w:r>
      <w:r w:rsidRPr="00DC7ADC">
        <w:rPr>
          <w:rFonts w:asciiTheme="majorHAnsi" w:hAnsiTheme="majorHAnsi"/>
          <w:sz w:val="20"/>
          <w:szCs w:val="20"/>
        </w:rPr>
        <w:t xml:space="preserve"> is interested in contracting with </w:t>
      </w:r>
      <w:r w:rsidR="005827B7" w:rsidRPr="00DC7ADC">
        <w:rPr>
          <w:rFonts w:asciiTheme="majorHAnsi" w:hAnsiTheme="majorHAnsi"/>
          <w:sz w:val="20"/>
          <w:szCs w:val="20"/>
        </w:rPr>
        <w:t>a</w:t>
      </w:r>
      <w:r w:rsidRPr="00DC7ADC">
        <w:rPr>
          <w:rFonts w:asciiTheme="majorHAnsi" w:hAnsiTheme="majorHAnsi"/>
          <w:sz w:val="20"/>
          <w:szCs w:val="20"/>
        </w:rPr>
        <w:t xml:space="preserve"> </w:t>
      </w:r>
      <w:r w:rsidR="00BF423C" w:rsidRPr="00DC7ADC">
        <w:rPr>
          <w:rFonts w:asciiTheme="majorHAnsi" w:hAnsiTheme="majorHAnsi"/>
          <w:sz w:val="20"/>
          <w:szCs w:val="20"/>
        </w:rPr>
        <w:t>Consultant</w:t>
      </w:r>
      <w:r w:rsidRPr="00DC7ADC">
        <w:rPr>
          <w:rFonts w:asciiTheme="majorHAnsi" w:hAnsiTheme="majorHAnsi"/>
          <w:sz w:val="20"/>
          <w:szCs w:val="20"/>
        </w:rPr>
        <w:t xml:space="preserve"> that will </w:t>
      </w:r>
      <w:r w:rsidR="00D86B90" w:rsidRPr="00DC7ADC">
        <w:rPr>
          <w:rFonts w:asciiTheme="majorHAnsi" w:hAnsiTheme="majorHAnsi"/>
          <w:sz w:val="20"/>
          <w:szCs w:val="20"/>
        </w:rPr>
        <w:t xml:space="preserve">conduct and coordinate </w:t>
      </w:r>
      <w:r w:rsidR="00304AC2" w:rsidRPr="00DC7ADC">
        <w:rPr>
          <w:rFonts w:asciiTheme="majorHAnsi" w:hAnsiTheme="majorHAnsi"/>
          <w:sz w:val="20"/>
          <w:szCs w:val="20"/>
        </w:rPr>
        <w:t xml:space="preserve">specified </w:t>
      </w:r>
      <w:r w:rsidR="00D86B90" w:rsidRPr="00DC7ADC">
        <w:rPr>
          <w:rFonts w:asciiTheme="majorHAnsi" w:hAnsiTheme="majorHAnsi"/>
          <w:sz w:val="20"/>
          <w:szCs w:val="20"/>
        </w:rPr>
        <w:t>tasks</w:t>
      </w:r>
      <w:r w:rsidR="00CF71DB" w:rsidRPr="00DC7ADC">
        <w:rPr>
          <w:rFonts w:asciiTheme="majorHAnsi" w:hAnsiTheme="majorHAnsi"/>
          <w:sz w:val="20"/>
          <w:szCs w:val="20"/>
        </w:rPr>
        <w:t xml:space="preserve"> related to advancing the </w:t>
      </w:r>
      <w:r w:rsidR="0087635A">
        <w:rPr>
          <w:rFonts w:asciiTheme="majorHAnsi" w:hAnsiTheme="majorHAnsi"/>
          <w:sz w:val="20"/>
          <w:szCs w:val="20"/>
        </w:rPr>
        <w:t>[</w:t>
      </w:r>
      <w:r w:rsidR="0087635A" w:rsidRPr="00351863">
        <w:rPr>
          <w:rFonts w:asciiTheme="majorHAnsi" w:hAnsiTheme="majorHAnsi"/>
          <w:sz w:val="20"/>
          <w:szCs w:val="20"/>
          <w:highlight w:val="yellow"/>
        </w:rPr>
        <w:t>name of p</w:t>
      </w:r>
      <w:r w:rsidR="00CF71DB" w:rsidRPr="00351863">
        <w:rPr>
          <w:rFonts w:asciiTheme="majorHAnsi" w:hAnsiTheme="majorHAnsi"/>
          <w:sz w:val="20"/>
          <w:szCs w:val="20"/>
          <w:highlight w:val="yellow"/>
        </w:rPr>
        <w:t>roject</w:t>
      </w:r>
      <w:r w:rsidR="0087635A">
        <w:rPr>
          <w:rFonts w:asciiTheme="majorHAnsi" w:hAnsiTheme="majorHAnsi"/>
          <w:sz w:val="20"/>
          <w:szCs w:val="20"/>
        </w:rPr>
        <w:t>]</w:t>
      </w:r>
      <w:r w:rsidR="00CF71DB" w:rsidRPr="00DC7ADC">
        <w:rPr>
          <w:rFonts w:asciiTheme="majorHAnsi" w:hAnsiTheme="majorHAnsi"/>
          <w:sz w:val="20"/>
          <w:szCs w:val="20"/>
        </w:rPr>
        <w:t xml:space="preserve"> to the </w:t>
      </w:r>
      <w:r w:rsidR="0087635A">
        <w:rPr>
          <w:rFonts w:asciiTheme="majorHAnsi" w:hAnsiTheme="majorHAnsi"/>
          <w:sz w:val="20"/>
          <w:szCs w:val="20"/>
        </w:rPr>
        <w:t>[</w:t>
      </w:r>
      <w:r w:rsidR="00CF71DB" w:rsidRPr="00351863">
        <w:rPr>
          <w:rFonts w:asciiTheme="majorHAnsi" w:hAnsiTheme="majorHAnsi"/>
          <w:sz w:val="20"/>
          <w:szCs w:val="20"/>
          <w:highlight w:val="yellow"/>
        </w:rPr>
        <w:t>construction</w:t>
      </w:r>
      <w:r w:rsidR="0087635A">
        <w:rPr>
          <w:rFonts w:asciiTheme="majorHAnsi" w:hAnsiTheme="majorHAnsi"/>
          <w:sz w:val="20"/>
          <w:szCs w:val="20"/>
        </w:rPr>
        <w:t>]</w:t>
      </w:r>
      <w:r w:rsidR="00CF71DB" w:rsidRPr="00DC7ADC">
        <w:rPr>
          <w:rFonts w:asciiTheme="majorHAnsi" w:hAnsiTheme="majorHAnsi"/>
          <w:sz w:val="20"/>
          <w:szCs w:val="20"/>
        </w:rPr>
        <w:t xml:space="preserve"> phase</w:t>
      </w:r>
      <w:r w:rsidRPr="00DC7ADC">
        <w:rPr>
          <w:rFonts w:asciiTheme="majorHAnsi" w:hAnsiTheme="majorHAnsi"/>
          <w:sz w:val="20"/>
          <w:szCs w:val="20"/>
        </w:rPr>
        <w:t>.</w:t>
      </w:r>
    </w:p>
    <w:p w14:paraId="0D06B493" w14:textId="77777777" w:rsidR="00DF1CB1" w:rsidRPr="00DC7ADC" w:rsidRDefault="00DF1CB1" w:rsidP="00E63D58">
      <w:pPr>
        <w:tabs>
          <w:tab w:val="right" w:leader="dot" w:pos="9000"/>
        </w:tabs>
        <w:jc w:val="both"/>
        <w:rPr>
          <w:rFonts w:asciiTheme="majorHAnsi" w:hAnsiTheme="majorHAnsi"/>
          <w:sz w:val="20"/>
          <w:szCs w:val="20"/>
        </w:rPr>
      </w:pPr>
    </w:p>
    <w:p w14:paraId="554A1E94" w14:textId="77777777" w:rsidR="00DF1CB1" w:rsidRPr="00DC7ADC" w:rsidRDefault="00DF1CB1" w:rsidP="00E63D5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work shall comply with the requirements of all of the following without limitation, and shall apply to this </w:t>
      </w:r>
      <w:r w:rsidR="00E80ED0" w:rsidRPr="00DC7ADC">
        <w:rPr>
          <w:rFonts w:asciiTheme="majorHAnsi" w:hAnsiTheme="majorHAnsi"/>
          <w:sz w:val="20"/>
          <w:szCs w:val="20"/>
        </w:rPr>
        <w:t>RFP</w:t>
      </w:r>
      <w:r w:rsidR="00BD2556" w:rsidRPr="00DC7ADC">
        <w:rPr>
          <w:rFonts w:asciiTheme="majorHAnsi" w:hAnsiTheme="majorHAnsi"/>
          <w:sz w:val="20"/>
          <w:szCs w:val="20"/>
        </w:rPr>
        <w:t xml:space="preserve"> </w:t>
      </w:r>
      <w:r w:rsidRPr="00DC7ADC">
        <w:rPr>
          <w:rFonts w:asciiTheme="majorHAnsi" w:hAnsiTheme="majorHAnsi"/>
          <w:sz w:val="20"/>
          <w:szCs w:val="20"/>
        </w:rPr>
        <w:t>and any subsequent contract as though incorporated herein by reference:</w:t>
      </w:r>
    </w:p>
    <w:p w14:paraId="1783EFEE" w14:textId="77777777" w:rsidR="00942C8B" w:rsidRPr="00DC7ADC" w:rsidRDefault="00942C8B" w:rsidP="00E63D58">
      <w:pPr>
        <w:tabs>
          <w:tab w:val="right" w:leader="dot" w:pos="9000"/>
        </w:tabs>
        <w:jc w:val="both"/>
        <w:rPr>
          <w:rFonts w:asciiTheme="majorHAnsi" w:hAnsiTheme="majorHAnsi"/>
          <w:sz w:val="20"/>
          <w:szCs w:val="20"/>
        </w:rPr>
      </w:pPr>
    </w:p>
    <w:p w14:paraId="3B9840F9"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Federal laws</w:t>
      </w:r>
    </w:p>
    <w:p w14:paraId="5B015D2F"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State laws</w:t>
      </w:r>
    </w:p>
    <w:p w14:paraId="5E60ADE9"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Local laws</w:t>
      </w:r>
    </w:p>
    <w:p w14:paraId="3DFCBBAE"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Rules and regulations of governing utility districts</w:t>
      </w:r>
    </w:p>
    <w:p w14:paraId="23B8DB9A" w14:textId="77777777" w:rsidR="00DF1CB1" w:rsidRPr="00DC7ADC" w:rsidRDefault="00DF1CB1" w:rsidP="00E63D58">
      <w:pPr>
        <w:pStyle w:val="ListParagraph"/>
        <w:numPr>
          <w:ilvl w:val="0"/>
          <w:numId w:val="17"/>
        </w:numPr>
        <w:tabs>
          <w:tab w:val="right" w:leader="dot" w:pos="9000"/>
        </w:tabs>
        <w:jc w:val="both"/>
        <w:rPr>
          <w:rFonts w:asciiTheme="majorHAnsi" w:hAnsiTheme="majorHAnsi"/>
          <w:sz w:val="20"/>
          <w:szCs w:val="20"/>
        </w:rPr>
      </w:pPr>
      <w:r w:rsidRPr="00DC7ADC">
        <w:rPr>
          <w:rFonts w:asciiTheme="majorHAnsi" w:hAnsiTheme="majorHAnsi"/>
          <w:sz w:val="20"/>
          <w:szCs w:val="20"/>
        </w:rPr>
        <w:t xml:space="preserve">Rules and regulations </w:t>
      </w:r>
      <w:r w:rsidR="00E367F7" w:rsidRPr="00DC7ADC">
        <w:rPr>
          <w:rFonts w:asciiTheme="majorHAnsi" w:hAnsiTheme="majorHAnsi"/>
          <w:sz w:val="20"/>
          <w:szCs w:val="20"/>
        </w:rPr>
        <w:t xml:space="preserve">of </w:t>
      </w:r>
      <w:r w:rsidRPr="00DC7ADC">
        <w:rPr>
          <w:rFonts w:asciiTheme="majorHAnsi" w:hAnsiTheme="majorHAnsi"/>
          <w:sz w:val="20"/>
          <w:szCs w:val="20"/>
        </w:rPr>
        <w:t>other authorities with jurisdiction over the procurement of products</w:t>
      </w:r>
    </w:p>
    <w:p w14:paraId="05CD712D" w14:textId="77777777" w:rsidR="000F1A3A" w:rsidRPr="00DC7ADC" w:rsidRDefault="000F1A3A" w:rsidP="00E63D58">
      <w:pPr>
        <w:tabs>
          <w:tab w:val="right" w:leader="dot" w:pos="9000"/>
        </w:tabs>
        <w:jc w:val="both"/>
        <w:rPr>
          <w:rFonts w:asciiTheme="majorHAnsi" w:hAnsiTheme="majorHAnsi"/>
          <w:sz w:val="20"/>
          <w:szCs w:val="20"/>
        </w:rPr>
      </w:pPr>
    </w:p>
    <w:p w14:paraId="357B70BD" w14:textId="77777777" w:rsidR="000F1A3A" w:rsidRPr="00DC7ADC" w:rsidRDefault="000F1A3A" w:rsidP="00E63D5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t>
      </w:r>
      <w:r w:rsidR="00BF423C" w:rsidRPr="00DC7ADC">
        <w:rPr>
          <w:rFonts w:asciiTheme="majorHAnsi" w:hAnsiTheme="majorHAnsi"/>
          <w:sz w:val="20"/>
          <w:szCs w:val="20"/>
        </w:rPr>
        <w:t>Consultant</w:t>
      </w:r>
      <w:r w:rsidRPr="00DC7ADC">
        <w:rPr>
          <w:rFonts w:asciiTheme="majorHAnsi" w:hAnsiTheme="majorHAnsi"/>
          <w:sz w:val="20"/>
          <w:szCs w:val="20"/>
        </w:rPr>
        <w:t xml:space="preserve"> shall comply with all insurance requirements of the </w:t>
      </w:r>
      <w:r w:rsidR="0087635A">
        <w:rPr>
          <w:rFonts w:asciiTheme="majorHAnsi" w:hAnsiTheme="majorHAnsi"/>
          <w:sz w:val="20"/>
          <w:szCs w:val="20"/>
        </w:rPr>
        <w:t>[</w:t>
      </w:r>
      <w:r w:rsidR="0087635A" w:rsidRPr="00351863">
        <w:rPr>
          <w:rFonts w:asciiTheme="majorHAnsi" w:hAnsiTheme="majorHAnsi"/>
          <w:sz w:val="20"/>
          <w:szCs w:val="20"/>
          <w:highlight w:val="yellow"/>
        </w:rPr>
        <w:t>local agency</w:t>
      </w:r>
      <w:r w:rsidR="0087635A">
        <w:rPr>
          <w:rFonts w:asciiTheme="majorHAnsi" w:hAnsiTheme="majorHAnsi"/>
          <w:sz w:val="20"/>
          <w:szCs w:val="20"/>
        </w:rPr>
        <w:t>]</w:t>
      </w:r>
      <w:r w:rsidRPr="00DC7ADC">
        <w:rPr>
          <w:rFonts w:asciiTheme="majorHAnsi" w:hAnsiTheme="majorHAnsi"/>
          <w:sz w:val="20"/>
          <w:szCs w:val="20"/>
        </w:rPr>
        <w:t xml:space="preserve">, included in </w:t>
      </w:r>
      <w:r w:rsidR="00077F7A" w:rsidRPr="00DC7ADC">
        <w:rPr>
          <w:rFonts w:asciiTheme="majorHAnsi" w:hAnsiTheme="majorHAnsi"/>
          <w:sz w:val="20"/>
          <w:szCs w:val="20"/>
        </w:rPr>
        <w:t xml:space="preserve">the sample </w:t>
      </w:r>
      <w:r w:rsidR="00077F7A" w:rsidRPr="002A7948">
        <w:rPr>
          <w:rFonts w:asciiTheme="majorHAnsi" w:hAnsiTheme="majorHAnsi"/>
          <w:sz w:val="20"/>
          <w:szCs w:val="20"/>
        </w:rPr>
        <w:t xml:space="preserve">contract in </w:t>
      </w:r>
      <w:r w:rsidR="000008C4" w:rsidRPr="002A7948">
        <w:rPr>
          <w:rFonts w:asciiTheme="majorHAnsi" w:hAnsiTheme="majorHAnsi"/>
          <w:sz w:val="20"/>
          <w:szCs w:val="20"/>
        </w:rPr>
        <w:t xml:space="preserve">Attachment </w:t>
      </w:r>
      <w:r w:rsidR="009F166F" w:rsidRPr="002A7948">
        <w:rPr>
          <w:rFonts w:asciiTheme="majorHAnsi" w:hAnsiTheme="majorHAnsi"/>
          <w:sz w:val="20"/>
          <w:szCs w:val="20"/>
        </w:rPr>
        <w:t>2</w:t>
      </w:r>
      <w:r w:rsidR="00077F7A" w:rsidRPr="002A7948">
        <w:rPr>
          <w:rFonts w:asciiTheme="majorHAnsi" w:hAnsiTheme="majorHAnsi"/>
          <w:sz w:val="20"/>
          <w:szCs w:val="20"/>
        </w:rPr>
        <w:t>.</w:t>
      </w:r>
    </w:p>
    <w:p w14:paraId="5BA0CEA3" w14:textId="77777777" w:rsidR="00942C8B" w:rsidRPr="00DC7ADC" w:rsidRDefault="00942C8B" w:rsidP="00E63D58">
      <w:pPr>
        <w:tabs>
          <w:tab w:val="right" w:leader="dot" w:pos="9000"/>
        </w:tabs>
        <w:jc w:val="both"/>
        <w:rPr>
          <w:rFonts w:asciiTheme="majorHAnsi" w:hAnsiTheme="majorHAnsi"/>
          <w:sz w:val="20"/>
          <w:szCs w:val="20"/>
        </w:rPr>
      </w:pPr>
    </w:p>
    <w:p w14:paraId="43242419" w14:textId="77777777" w:rsidR="00F000D2" w:rsidRPr="00DC7ADC" w:rsidRDefault="00F000D2" w:rsidP="00E63D58">
      <w:pPr>
        <w:tabs>
          <w:tab w:val="right" w:leader="dot" w:pos="9000"/>
        </w:tabs>
        <w:jc w:val="both"/>
        <w:rPr>
          <w:rFonts w:asciiTheme="majorHAnsi" w:hAnsiTheme="majorHAnsi"/>
          <w:b/>
          <w:sz w:val="20"/>
          <w:szCs w:val="20"/>
        </w:rPr>
      </w:pPr>
      <w:r w:rsidRPr="00DC7ADC">
        <w:rPr>
          <w:rFonts w:asciiTheme="majorHAnsi" w:hAnsiTheme="majorHAnsi"/>
          <w:b/>
          <w:sz w:val="20"/>
          <w:szCs w:val="20"/>
        </w:rPr>
        <w:t>Services to be Provided:</w:t>
      </w:r>
    </w:p>
    <w:p w14:paraId="5C89A79A" w14:textId="77777777" w:rsidR="00024B4B" w:rsidRPr="00DC7ADC" w:rsidRDefault="00024B4B" w:rsidP="00E63D58">
      <w:pPr>
        <w:tabs>
          <w:tab w:val="right" w:leader="dot" w:pos="9000"/>
        </w:tabs>
        <w:jc w:val="both"/>
        <w:rPr>
          <w:rFonts w:asciiTheme="majorHAnsi" w:hAnsiTheme="majorHAnsi"/>
          <w:sz w:val="20"/>
          <w:szCs w:val="20"/>
        </w:rPr>
      </w:pPr>
    </w:p>
    <w:p w14:paraId="27EF9497" w14:textId="77777777" w:rsidR="00A76D11" w:rsidRPr="00DC7ADC" w:rsidRDefault="0091513C" w:rsidP="00AE562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The </w:t>
      </w:r>
      <w:r w:rsidR="00BF423C" w:rsidRPr="00DC7ADC">
        <w:rPr>
          <w:rFonts w:asciiTheme="majorHAnsi" w:hAnsiTheme="majorHAnsi"/>
          <w:sz w:val="20"/>
          <w:szCs w:val="20"/>
        </w:rPr>
        <w:t>Consultant</w:t>
      </w:r>
      <w:r w:rsidR="00D86B90" w:rsidRPr="00DC7ADC">
        <w:rPr>
          <w:rFonts w:asciiTheme="majorHAnsi" w:hAnsiTheme="majorHAnsi"/>
          <w:sz w:val="20"/>
          <w:szCs w:val="20"/>
        </w:rPr>
        <w:t xml:space="preserve"> </w:t>
      </w:r>
      <w:r w:rsidRPr="00DC7ADC">
        <w:rPr>
          <w:rFonts w:asciiTheme="majorHAnsi" w:hAnsiTheme="majorHAnsi"/>
          <w:sz w:val="20"/>
          <w:szCs w:val="20"/>
        </w:rPr>
        <w:t>selected shall pr</w:t>
      </w:r>
      <w:r w:rsidR="00D20F02" w:rsidRPr="00DC7ADC">
        <w:rPr>
          <w:rFonts w:asciiTheme="majorHAnsi" w:hAnsiTheme="majorHAnsi"/>
          <w:sz w:val="20"/>
          <w:szCs w:val="20"/>
        </w:rPr>
        <w:t>o</w:t>
      </w:r>
      <w:r w:rsidR="0039541B" w:rsidRPr="00DC7ADC">
        <w:rPr>
          <w:rFonts w:asciiTheme="majorHAnsi" w:hAnsiTheme="majorHAnsi"/>
          <w:sz w:val="20"/>
          <w:szCs w:val="20"/>
        </w:rPr>
        <w:t xml:space="preserve">vide </w:t>
      </w:r>
      <w:r w:rsidR="00360C24">
        <w:rPr>
          <w:rFonts w:asciiTheme="majorHAnsi" w:hAnsiTheme="majorHAnsi"/>
          <w:sz w:val="20"/>
          <w:szCs w:val="20"/>
        </w:rPr>
        <w:t xml:space="preserve">all </w:t>
      </w:r>
      <w:r w:rsidR="00AE5628" w:rsidRPr="00DC7ADC">
        <w:rPr>
          <w:rFonts w:asciiTheme="majorHAnsi" w:hAnsiTheme="majorHAnsi"/>
          <w:sz w:val="20"/>
          <w:szCs w:val="20"/>
        </w:rPr>
        <w:t xml:space="preserve">services </w:t>
      </w:r>
      <w:r w:rsidR="00CF71DB" w:rsidRPr="00DC7ADC">
        <w:rPr>
          <w:rFonts w:asciiTheme="majorHAnsi" w:hAnsiTheme="majorHAnsi"/>
          <w:sz w:val="20"/>
          <w:szCs w:val="20"/>
        </w:rPr>
        <w:t xml:space="preserve">to complete </w:t>
      </w:r>
      <w:r w:rsidR="00951A0A">
        <w:rPr>
          <w:rFonts w:asciiTheme="majorHAnsi" w:hAnsiTheme="majorHAnsi"/>
          <w:sz w:val="20"/>
          <w:szCs w:val="20"/>
        </w:rPr>
        <w:t>[</w:t>
      </w:r>
      <w:r w:rsidR="00327816" w:rsidRPr="00351863">
        <w:rPr>
          <w:rFonts w:asciiTheme="majorHAnsi" w:hAnsiTheme="majorHAnsi"/>
          <w:sz w:val="20"/>
          <w:szCs w:val="20"/>
          <w:highlight w:val="yellow"/>
        </w:rPr>
        <w:t>preliminary engineering</w:t>
      </w:r>
      <w:r w:rsidR="00360C24" w:rsidRPr="00351863">
        <w:rPr>
          <w:rFonts w:asciiTheme="majorHAnsi" w:hAnsiTheme="majorHAnsi"/>
          <w:sz w:val="20"/>
          <w:szCs w:val="20"/>
          <w:highlight w:val="yellow"/>
        </w:rPr>
        <w:t>, environmental and right-of-way (as necessary)</w:t>
      </w:r>
      <w:r w:rsidR="00951A0A" w:rsidRPr="00351863">
        <w:rPr>
          <w:rFonts w:asciiTheme="majorHAnsi" w:hAnsiTheme="majorHAnsi"/>
          <w:sz w:val="20"/>
          <w:szCs w:val="20"/>
          <w:highlight w:val="yellow"/>
        </w:rPr>
        <w:t>]</w:t>
      </w:r>
      <w:r w:rsidR="00360C24">
        <w:rPr>
          <w:rFonts w:asciiTheme="majorHAnsi" w:hAnsiTheme="majorHAnsi"/>
          <w:sz w:val="20"/>
          <w:szCs w:val="20"/>
        </w:rPr>
        <w:t xml:space="preserve"> </w:t>
      </w:r>
      <w:r w:rsidR="00327816" w:rsidRPr="00DC7ADC">
        <w:rPr>
          <w:rFonts w:asciiTheme="majorHAnsi" w:hAnsiTheme="majorHAnsi"/>
          <w:sz w:val="20"/>
          <w:szCs w:val="20"/>
        </w:rPr>
        <w:t xml:space="preserve">for the </w:t>
      </w:r>
      <w:r w:rsidR="00951A0A">
        <w:rPr>
          <w:rFonts w:asciiTheme="majorHAnsi" w:hAnsiTheme="majorHAnsi"/>
          <w:sz w:val="20"/>
          <w:szCs w:val="20"/>
        </w:rPr>
        <w:t>[</w:t>
      </w:r>
      <w:r w:rsidR="00951A0A" w:rsidRPr="00351863">
        <w:rPr>
          <w:rFonts w:asciiTheme="majorHAnsi" w:hAnsiTheme="majorHAnsi"/>
          <w:sz w:val="20"/>
          <w:szCs w:val="20"/>
          <w:highlight w:val="yellow"/>
        </w:rPr>
        <w:t>name of pr</w:t>
      </w:r>
      <w:r w:rsidR="00CF71DB" w:rsidRPr="00351863">
        <w:rPr>
          <w:rFonts w:asciiTheme="majorHAnsi" w:hAnsiTheme="majorHAnsi"/>
          <w:sz w:val="20"/>
          <w:szCs w:val="20"/>
          <w:highlight w:val="yellow"/>
        </w:rPr>
        <w:t>oject</w:t>
      </w:r>
      <w:r w:rsidR="00951A0A">
        <w:rPr>
          <w:rFonts w:asciiTheme="majorHAnsi" w:hAnsiTheme="majorHAnsi"/>
          <w:sz w:val="20"/>
          <w:szCs w:val="20"/>
        </w:rPr>
        <w:t>]</w:t>
      </w:r>
      <w:r w:rsidR="00327816" w:rsidRPr="00DC7ADC">
        <w:rPr>
          <w:rFonts w:asciiTheme="majorHAnsi" w:hAnsiTheme="majorHAnsi"/>
          <w:sz w:val="20"/>
          <w:szCs w:val="20"/>
        </w:rPr>
        <w:t>.</w:t>
      </w:r>
    </w:p>
    <w:p w14:paraId="2D242FEF" w14:textId="77777777" w:rsidR="0039541B" w:rsidRPr="00DC7ADC" w:rsidRDefault="0039541B" w:rsidP="00E63D58">
      <w:pPr>
        <w:tabs>
          <w:tab w:val="right" w:leader="dot" w:pos="9000"/>
        </w:tabs>
        <w:jc w:val="both"/>
        <w:rPr>
          <w:rFonts w:asciiTheme="majorHAnsi" w:hAnsiTheme="majorHAnsi"/>
          <w:sz w:val="20"/>
          <w:szCs w:val="20"/>
        </w:rPr>
      </w:pPr>
    </w:p>
    <w:p w14:paraId="604FBDD0" w14:textId="77777777" w:rsidR="0039541B" w:rsidRPr="00DC7ADC" w:rsidRDefault="0039541B" w:rsidP="00E63D58">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Specifically, the </w:t>
      </w:r>
      <w:r w:rsidR="00BF423C" w:rsidRPr="00DC7ADC">
        <w:rPr>
          <w:rFonts w:asciiTheme="majorHAnsi" w:hAnsiTheme="majorHAnsi"/>
          <w:sz w:val="20"/>
          <w:szCs w:val="20"/>
        </w:rPr>
        <w:t>Consultant</w:t>
      </w:r>
      <w:r w:rsidRPr="00DC7ADC">
        <w:rPr>
          <w:rFonts w:asciiTheme="majorHAnsi" w:hAnsiTheme="majorHAnsi"/>
          <w:sz w:val="20"/>
          <w:szCs w:val="20"/>
        </w:rPr>
        <w:t xml:space="preserve"> selected will be required to complete the following tasks:</w:t>
      </w:r>
    </w:p>
    <w:p w14:paraId="6E31B42B" w14:textId="77777777" w:rsidR="00E5791A" w:rsidRPr="00DC7ADC" w:rsidRDefault="00E5791A" w:rsidP="00E63D58">
      <w:pPr>
        <w:tabs>
          <w:tab w:val="right" w:leader="dot" w:pos="9000"/>
        </w:tabs>
        <w:jc w:val="both"/>
        <w:rPr>
          <w:rFonts w:asciiTheme="majorHAnsi" w:hAnsiTheme="majorHAnsi"/>
          <w:sz w:val="20"/>
          <w:szCs w:val="20"/>
        </w:rPr>
      </w:pPr>
    </w:p>
    <w:p w14:paraId="03D9CD23" w14:textId="77777777" w:rsidR="00CF71DB"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Project Management</w:t>
      </w:r>
      <w:r w:rsidRPr="00DC7ADC">
        <w:rPr>
          <w:rFonts w:asciiTheme="majorHAnsi" w:hAnsiTheme="majorHAnsi"/>
          <w:sz w:val="20"/>
          <w:szCs w:val="20"/>
        </w:rPr>
        <w:t xml:space="preserve"> – </w:t>
      </w:r>
      <w:r w:rsidR="00BC2D28">
        <w:rPr>
          <w:rFonts w:asciiTheme="majorHAnsi" w:hAnsiTheme="majorHAnsi"/>
          <w:sz w:val="20"/>
          <w:szCs w:val="20"/>
        </w:rPr>
        <w:t xml:space="preserve">The </w:t>
      </w:r>
      <w:r w:rsidR="001E62EC">
        <w:rPr>
          <w:rFonts w:asciiTheme="majorHAnsi" w:hAnsiTheme="majorHAnsi"/>
          <w:sz w:val="20"/>
          <w:szCs w:val="20"/>
        </w:rPr>
        <w:t>[</w:t>
      </w:r>
      <w:r w:rsidR="001E62EC" w:rsidRPr="00351863">
        <w:rPr>
          <w:rFonts w:asciiTheme="majorHAnsi" w:hAnsiTheme="majorHAnsi"/>
          <w:sz w:val="20"/>
          <w:szCs w:val="20"/>
          <w:highlight w:val="yellow"/>
        </w:rPr>
        <w:t>local agency contact</w:t>
      </w:r>
      <w:r w:rsidR="001E62EC">
        <w:rPr>
          <w:rFonts w:asciiTheme="majorHAnsi" w:hAnsiTheme="majorHAnsi"/>
          <w:sz w:val="20"/>
          <w:szCs w:val="20"/>
        </w:rPr>
        <w:t>]</w:t>
      </w:r>
      <w:r w:rsidR="00BC2D28">
        <w:rPr>
          <w:rFonts w:asciiTheme="majorHAnsi" w:hAnsiTheme="majorHAnsi"/>
          <w:sz w:val="20"/>
          <w:szCs w:val="20"/>
        </w:rPr>
        <w:t xml:space="preserve"> will serve as the contract manager and direct liaison</w:t>
      </w:r>
      <w:r w:rsidR="00DF0CEB">
        <w:rPr>
          <w:rFonts w:asciiTheme="majorHAnsi" w:hAnsiTheme="majorHAnsi"/>
          <w:sz w:val="20"/>
          <w:szCs w:val="20"/>
        </w:rPr>
        <w:t xml:space="preserve"> between the Co</w:t>
      </w:r>
      <w:r w:rsidR="001E62EC">
        <w:rPr>
          <w:rFonts w:asciiTheme="majorHAnsi" w:hAnsiTheme="majorHAnsi"/>
          <w:sz w:val="20"/>
          <w:szCs w:val="20"/>
        </w:rPr>
        <w:t>nsultant and Caltrans District #</w:t>
      </w:r>
      <w:r w:rsidR="00DF0CEB">
        <w:rPr>
          <w:rFonts w:asciiTheme="majorHAnsi" w:hAnsiTheme="majorHAnsi"/>
          <w:sz w:val="20"/>
          <w:szCs w:val="20"/>
        </w:rPr>
        <w:t xml:space="preserve"> Division of Local Assistance. The consultant shall</w:t>
      </w:r>
      <w:r w:rsidR="00BC2D28">
        <w:rPr>
          <w:rFonts w:asciiTheme="majorHAnsi" w:hAnsiTheme="majorHAnsi"/>
          <w:sz w:val="20"/>
          <w:szCs w:val="20"/>
        </w:rPr>
        <w:t xml:space="preserve"> </w:t>
      </w:r>
      <w:r w:rsidR="004E27BA">
        <w:rPr>
          <w:rFonts w:asciiTheme="majorHAnsi" w:hAnsiTheme="majorHAnsi"/>
          <w:sz w:val="20"/>
          <w:szCs w:val="20"/>
        </w:rPr>
        <w:t xml:space="preserve">be responsible for project management activities throughout the life of the contract and the scope of activities includes but is not limited to, </w:t>
      </w:r>
      <w:r w:rsidR="00DF0CEB">
        <w:rPr>
          <w:rFonts w:asciiTheme="majorHAnsi" w:hAnsiTheme="majorHAnsi"/>
          <w:sz w:val="20"/>
          <w:szCs w:val="20"/>
        </w:rPr>
        <w:t>c</w:t>
      </w:r>
      <w:r w:rsidR="004E27BA">
        <w:rPr>
          <w:rFonts w:asciiTheme="majorHAnsi" w:hAnsiTheme="majorHAnsi"/>
          <w:sz w:val="20"/>
          <w:szCs w:val="20"/>
        </w:rPr>
        <w:t xml:space="preserve">oordinating </w:t>
      </w:r>
      <w:r w:rsidRPr="00DC7ADC">
        <w:rPr>
          <w:rFonts w:asciiTheme="majorHAnsi" w:hAnsiTheme="majorHAnsi"/>
          <w:sz w:val="20"/>
          <w:szCs w:val="20"/>
        </w:rPr>
        <w:t>and be</w:t>
      </w:r>
      <w:r w:rsidR="004E27BA">
        <w:rPr>
          <w:rFonts w:asciiTheme="majorHAnsi" w:hAnsiTheme="majorHAnsi"/>
          <w:sz w:val="20"/>
          <w:szCs w:val="20"/>
        </w:rPr>
        <w:t>ing</w:t>
      </w:r>
      <w:r w:rsidRPr="00DC7ADC">
        <w:rPr>
          <w:rFonts w:asciiTheme="majorHAnsi" w:hAnsiTheme="majorHAnsi"/>
          <w:sz w:val="20"/>
          <w:szCs w:val="20"/>
        </w:rPr>
        <w:t xml:space="preserve"> responsible for scheduling meetings</w:t>
      </w:r>
      <w:r w:rsidR="004E27BA">
        <w:rPr>
          <w:rFonts w:asciiTheme="majorHAnsi" w:hAnsiTheme="majorHAnsi"/>
          <w:sz w:val="20"/>
          <w:szCs w:val="20"/>
        </w:rPr>
        <w:t>, managing the project schedule</w:t>
      </w:r>
      <w:r w:rsidRPr="00DC7ADC">
        <w:rPr>
          <w:rFonts w:asciiTheme="majorHAnsi" w:hAnsiTheme="majorHAnsi"/>
          <w:sz w:val="20"/>
          <w:szCs w:val="20"/>
        </w:rPr>
        <w:t>, preparing and distributing minutes,</w:t>
      </w:r>
      <w:r w:rsidR="004E27BA">
        <w:rPr>
          <w:rFonts w:asciiTheme="majorHAnsi" w:hAnsiTheme="majorHAnsi"/>
          <w:sz w:val="20"/>
          <w:szCs w:val="20"/>
        </w:rPr>
        <w:t xml:space="preserve"> field reviews, </w:t>
      </w:r>
      <w:r w:rsidRPr="00DC7ADC">
        <w:rPr>
          <w:rFonts w:asciiTheme="majorHAnsi" w:hAnsiTheme="majorHAnsi"/>
          <w:sz w:val="20"/>
          <w:szCs w:val="20"/>
        </w:rPr>
        <w:t>tracking action items</w:t>
      </w:r>
      <w:r w:rsidR="00DF0CEB">
        <w:rPr>
          <w:rFonts w:asciiTheme="majorHAnsi" w:hAnsiTheme="majorHAnsi"/>
          <w:sz w:val="20"/>
          <w:szCs w:val="20"/>
        </w:rPr>
        <w:t xml:space="preserve"> for the </w:t>
      </w:r>
      <w:r w:rsidR="001E62EC">
        <w:rPr>
          <w:rFonts w:asciiTheme="majorHAnsi" w:hAnsiTheme="majorHAnsi"/>
          <w:sz w:val="20"/>
          <w:szCs w:val="20"/>
        </w:rPr>
        <w:t>[</w:t>
      </w:r>
      <w:r w:rsidR="001E62EC" w:rsidRPr="00351863">
        <w:rPr>
          <w:rFonts w:asciiTheme="majorHAnsi" w:hAnsiTheme="majorHAnsi"/>
          <w:sz w:val="20"/>
          <w:szCs w:val="20"/>
          <w:highlight w:val="yellow"/>
        </w:rPr>
        <w:t>local agency</w:t>
      </w:r>
      <w:r w:rsidR="001E62EC">
        <w:rPr>
          <w:rFonts w:asciiTheme="majorHAnsi" w:hAnsiTheme="majorHAnsi"/>
          <w:sz w:val="20"/>
          <w:szCs w:val="20"/>
        </w:rPr>
        <w:t>]</w:t>
      </w:r>
      <w:r w:rsidR="00DF0CEB">
        <w:rPr>
          <w:rFonts w:asciiTheme="majorHAnsi" w:hAnsiTheme="majorHAnsi"/>
          <w:sz w:val="20"/>
          <w:szCs w:val="20"/>
        </w:rPr>
        <w:t xml:space="preserve"> and consultant sub-contractors</w:t>
      </w:r>
      <w:r w:rsidR="004E27BA">
        <w:rPr>
          <w:rFonts w:asciiTheme="majorHAnsi" w:hAnsiTheme="majorHAnsi"/>
          <w:sz w:val="20"/>
          <w:szCs w:val="20"/>
        </w:rPr>
        <w:t>, and</w:t>
      </w:r>
      <w:r w:rsidR="00DF0CEB">
        <w:rPr>
          <w:rFonts w:asciiTheme="majorHAnsi" w:hAnsiTheme="majorHAnsi"/>
          <w:sz w:val="20"/>
          <w:szCs w:val="20"/>
        </w:rPr>
        <w:t xml:space="preserve"> preparing all</w:t>
      </w:r>
      <w:r w:rsidRPr="00DC7ADC">
        <w:rPr>
          <w:rFonts w:asciiTheme="majorHAnsi" w:hAnsiTheme="majorHAnsi"/>
          <w:sz w:val="20"/>
          <w:szCs w:val="20"/>
        </w:rPr>
        <w:t xml:space="preserve"> submissions </w:t>
      </w:r>
      <w:r w:rsidR="00DF0CEB">
        <w:rPr>
          <w:rFonts w:asciiTheme="majorHAnsi" w:hAnsiTheme="majorHAnsi"/>
          <w:sz w:val="20"/>
          <w:szCs w:val="20"/>
        </w:rPr>
        <w:t xml:space="preserve">for the </w:t>
      </w:r>
      <w:r w:rsidR="001E62EC">
        <w:rPr>
          <w:rFonts w:asciiTheme="majorHAnsi" w:hAnsiTheme="majorHAnsi"/>
          <w:sz w:val="20"/>
          <w:szCs w:val="20"/>
        </w:rPr>
        <w:t>[</w:t>
      </w:r>
      <w:r w:rsidR="001E62EC" w:rsidRPr="00351863">
        <w:rPr>
          <w:rFonts w:asciiTheme="majorHAnsi" w:hAnsiTheme="majorHAnsi"/>
          <w:sz w:val="20"/>
          <w:szCs w:val="20"/>
          <w:highlight w:val="yellow"/>
        </w:rPr>
        <w:t>local agency</w:t>
      </w:r>
      <w:r w:rsidR="001E62EC">
        <w:rPr>
          <w:rFonts w:asciiTheme="majorHAnsi" w:hAnsiTheme="majorHAnsi"/>
          <w:sz w:val="20"/>
          <w:szCs w:val="20"/>
        </w:rPr>
        <w:t>]</w:t>
      </w:r>
      <w:r w:rsidR="00DF0CEB">
        <w:rPr>
          <w:rFonts w:asciiTheme="majorHAnsi" w:hAnsiTheme="majorHAnsi"/>
          <w:sz w:val="20"/>
          <w:szCs w:val="20"/>
        </w:rPr>
        <w:t xml:space="preserve"> to submit to </w:t>
      </w:r>
      <w:r w:rsidRPr="00DC7ADC">
        <w:rPr>
          <w:rFonts w:asciiTheme="majorHAnsi" w:hAnsiTheme="majorHAnsi"/>
          <w:sz w:val="20"/>
          <w:szCs w:val="20"/>
        </w:rPr>
        <w:t>Caltrans</w:t>
      </w:r>
      <w:r w:rsidR="00DF0CEB">
        <w:rPr>
          <w:rFonts w:asciiTheme="majorHAnsi" w:hAnsiTheme="majorHAnsi"/>
          <w:sz w:val="20"/>
          <w:szCs w:val="20"/>
        </w:rPr>
        <w:t xml:space="preserve"> Local Assistance</w:t>
      </w:r>
      <w:r w:rsidRPr="00DC7ADC">
        <w:rPr>
          <w:rFonts w:asciiTheme="majorHAnsi" w:hAnsiTheme="majorHAnsi"/>
          <w:sz w:val="20"/>
          <w:szCs w:val="20"/>
        </w:rPr>
        <w:t>.</w:t>
      </w:r>
      <w:r w:rsidR="00BC2D28">
        <w:rPr>
          <w:rFonts w:asciiTheme="majorHAnsi" w:hAnsiTheme="majorHAnsi"/>
          <w:sz w:val="20"/>
          <w:szCs w:val="20"/>
        </w:rPr>
        <w:t xml:space="preserve"> </w:t>
      </w:r>
      <w:r w:rsidR="00985902">
        <w:rPr>
          <w:rFonts w:asciiTheme="majorHAnsi" w:hAnsiTheme="majorHAnsi"/>
          <w:sz w:val="20"/>
          <w:szCs w:val="20"/>
        </w:rPr>
        <w:t xml:space="preserve">Any modifications proposed to this solicitation </w:t>
      </w:r>
      <w:r w:rsidR="003C5EAE">
        <w:rPr>
          <w:rFonts w:asciiTheme="majorHAnsi" w:hAnsiTheme="majorHAnsi"/>
          <w:sz w:val="20"/>
          <w:szCs w:val="20"/>
        </w:rPr>
        <w:t xml:space="preserve">are welcome provided they are innovative, advanced, and well thought out methodologies and </w:t>
      </w:r>
      <w:r w:rsidR="00985902">
        <w:rPr>
          <w:rFonts w:asciiTheme="majorHAnsi" w:hAnsiTheme="majorHAnsi"/>
          <w:sz w:val="20"/>
          <w:szCs w:val="20"/>
        </w:rPr>
        <w:t>shall be identified as optional and priced out separately in the sealed fee proposal.</w:t>
      </w:r>
      <w:r w:rsidR="004E27BA">
        <w:rPr>
          <w:rFonts w:asciiTheme="majorHAnsi" w:hAnsiTheme="majorHAnsi"/>
          <w:sz w:val="20"/>
          <w:szCs w:val="20"/>
        </w:rPr>
        <w:t xml:space="preserve"> </w:t>
      </w:r>
    </w:p>
    <w:p w14:paraId="559F6066" w14:textId="77777777" w:rsidR="00CF71DB" w:rsidRPr="00DC7ADC" w:rsidRDefault="00CF71DB" w:rsidP="003456E1">
      <w:pPr>
        <w:tabs>
          <w:tab w:val="right" w:leader="dot" w:pos="9000"/>
        </w:tabs>
        <w:ind w:left="720"/>
        <w:jc w:val="both"/>
        <w:rPr>
          <w:rFonts w:asciiTheme="majorHAnsi" w:hAnsiTheme="majorHAnsi"/>
          <w:sz w:val="20"/>
          <w:szCs w:val="20"/>
        </w:rPr>
      </w:pPr>
    </w:p>
    <w:p w14:paraId="5E421B18" w14:textId="4D535A8B" w:rsidR="00450443" w:rsidRPr="00B12788" w:rsidRDefault="00450443" w:rsidP="003456E1">
      <w:pPr>
        <w:numPr>
          <w:ilvl w:val="0"/>
          <w:numId w:val="38"/>
        </w:numPr>
        <w:tabs>
          <w:tab w:val="right" w:leader="dot" w:pos="9000"/>
        </w:tabs>
        <w:jc w:val="both"/>
        <w:rPr>
          <w:rFonts w:asciiTheme="majorHAnsi" w:hAnsiTheme="majorHAnsi"/>
          <w:sz w:val="20"/>
          <w:szCs w:val="20"/>
        </w:rPr>
      </w:pPr>
      <w:r w:rsidRPr="0030258C">
        <w:rPr>
          <w:rFonts w:asciiTheme="majorHAnsi" w:hAnsiTheme="majorHAnsi"/>
          <w:b/>
          <w:sz w:val="20"/>
          <w:szCs w:val="20"/>
        </w:rPr>
        <w:t>Preliminary Engineering</w:t>
      </w:r>
      <w:r w:rsidR="00445CA9" w:rsidRPr="0030258C">
        <w:rPr>
          <w:rFonts w:asciiTheme="majorHAnsi" w:hAnsiTheme="majorHAnsi"/>
          <w:b/>
          <w:sz w:val="20"/>
          <w:szCs w:val="20"/>
        </w:rPr>
        <w:t xml:space="preserve"> Studies</w:t>
      </w:r>
      <w:r w:rsidR="0030258C" w:rsidRPr="0030258C">
        <w:rPr>
          <w:rFonts w:asciiTheme="majorHAnsi" w:hAnsiTheme="majorHAnsi"/>
          <w:sz w:val="20"/>
          <w:szCs w:val="20"/>
        </w:rPr>
        <w:t xml:space="preserve"> </w:t>
      </w:r>
      <w:r w:rsidR="0030258C">
        <w:rPr>
          <w:rFonts w:asciiTheme="majorHAnsi" w:hAnsiTheme="majorHAnsi"/>
          <w:sz w:val="20"/>
          <w:szCs w:val="20"/>
        </w:rPr>
        <w:t>–</w:t>
      </w:r>
      <w:r w:rsidR="002301B9">
        <w:rPr>
          <w:rFonts w:asciiTheme="majorHAnsi" w:hAnsiTheme="majorHAnsi"/>
          <w:sz w:val="20"/>
          <w:szCs w:val="20"/>
        </w:rPr>
        <w:t xml:space="preserve"> Develop general project locations and design concepts and related activities needed to establish the parameters for final design such as</w:t>
      </w:r>
      <w:r w:rsidR="00445CA9">
        <w:rPr>
          <w:rFonts w:asciiTheme="majorHAnsi" w:hAnsiTheme="majorHAnsi"/>
          <w:sz w:val="20"/>
          <w:szCs w:val="20"/>
        </w:rPr>
        <w:t xml:space="preserve"> Geometrics, Hydraulics, Geotechnical, Bridge, Landscape Architecture, Traffic Operations, </w:t>
      </w:r>
      <w:r w:rsidR="00470DE4">
        <w:rPr>
          <w:rFonts w:asciiTheme="majorHAnsi" w:hAnsiTheme="majorHAnsi"/>
          <w:sz w:val="20"/>
          <w:szCs w:val="20"/>
        </w:rPr>
        <w:t xml:space="preserve">Electrical, ITS Elements, </w:t>
      </w:r>
      <w:r w:rsidR="00445CA9">
        <w:rPr>
          <w:rFonts w:asciiTheme="majorHAnsi" w:hAnsiTheme="majorHAnsi"/>
          <w:sz w:val="20"/>
          <w:szCs w:val="20"/>
        </w:rPr>
        <w:t xml:space="preserve">etc. </w:t>
      </w:r>
    </w:p>
    <w:p w14:paraId="29165318" w14:textId="77777777" w:rsidR="00450443" w:rsidRDefault="00450443" w:rsidP="00B12788">
      <w:pPr>
        <w:pStyle w:val="ListParagraph"/>
        <w:rPr>
          <w:rFonts w:asciiTheme="majorHAnsi" w:hAnsiTheme="majorHAnsi"/>
          <w:b/>
          <w:sz w:val="20"/>
          <w:szCs w:val="20"/>
        </w:rPr>
      </w:pPr>
    </w:p>
    <w:p w14:paraId="587E7E5C" w14:textId="77777777" w:rsidR="00CF71DB" w:rsidRPr="00DC7ADC"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Surveys and Mapping</w:t>
      </w:r>
      <w:r w:rsidRPr="00DC7ADC">
        <w:rPr>
          <w:rFonts w:asciiTheme="majorHAnsi" w:hAnsiTheme="majorHAnsi"/>
          <w:sz w:val="20"/>
          <w:szCs w:val="20"/>
        </w:rPr>
        <w:t xml:space="preserve"> – The </w:t>
      </w:r>
      <w:r w:rsidR="00720885">
        <w:rPr>
          <w:rFonts w:asciiTheme="majorHAnsi" w:hAnsiTheme="majorHAnsi"/>
          <w:sz w:val="20"/>
          <w:szCs w:val="20"/>
        </w:rPr>
        <w:t>Consultant shall be responsible for data collection, mapping and surveying necessary for  preliminary engineering, design, cost estimates, right-of-way impacts, and the level of environmental clearance. The scope of comprehensive base mapping and surveying includes but is not limited to Control Surveys, Aerial Photogrammetry, Limited Design Level Topographic Surveys, Right-of-Way Retracement, and a Record of Survey.</w:t>
      </w:r>
    </w:p>
    <w:p w14:paraId="07C26392" w14:textId="77777777" w:rsidR="00792BB9" w:rsidRPr="00720885" w:rsidRDefault="00792BB9" w:rsidP="00720885">
      <w:pPr>
        <w:ind w:left="360"/>
        <w:rPr>
          <w:rFonts w:asciiTheme="majorHAnsi" w:hAnsiTheme="majorHAnsi"/>
          <w:sz w:val="20"/>
          <w:szCs w:val="20"/>
        </w:rPr>
      </w:pPr>
    </w:p>
    <w:p w14:paraId="47728AD7" w14:textId="77777777" w:rsidR="00792BB9" w:rsidRPr="00DC7ADC" w:rsidRDefault="00792BB9" w:rsidP="00792BB9">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Environmental Studies and Documentation</w:t>
      </w:r>
      <w:r w:rsidRPr="00DC7ADC">
        <w:rPr>
          <w:rFonts w:asciiTheme="majorHAnsi" w:hAnsiTheme="majorHAnsi"/>
          <w:sz w:val="20"/>
          <w:szCs w:val="20"/>
        </w:rPr>
        <w:t xml:space="preserve"> – Complete the environmental review; including submitting the Caltrans Preliminary Environmental Study and preparing any required technical studies to complete the NEPA document.  </w:t>
      </w:r>
      <w:r w:rsidR="001E62EC" w:rsidRPr="00351863">
        <w:rPr>
          <w:rFonts w:asciiTheme="majorHAnsi" w:hAnsiTheme="majorHAnsi"/>
          <w:sz w:val="20"/>
          <w:szCs w:val="20"/>
          <w:highlight w:val="yellow"/>
        </w:rPr>
        <w:t>[local agency</w:t>
      </w:r>
      <w:r w:rsidR="001E62EC">
        <w:rPr>
          <w:rFonts w:asciiTheme="majorHAnsi" w:hAnsiTheme="majorHAnsi"/>
          <w:sz w:val="20"/>
          <w:szCs w:val="20"/>
        </w:rPr>
        <w:t>]</w:t>
      </w:r>
      <w:r w:rsidRPr="00DC7ADC">
        <w:rPr>
          <w:rFonts w:asciiTheme="majorHAnsi" w:hAnsiTheme="majorHAnsi"/>
          <w:sz w:val="20"/>
          <w:szCs w:val="20"/>
        </w:rPr>
        <w:t xml:space="preserve"> staff will prepare the CEQA document.</w:t>
      </w:r>
    </w:p>
    <w:p w14:paraId="104539CB" w14:textId="77777777" w:rsidR="00CF71DB" w:rsidRPr="00DC7ADC" w:rsidRDefault="00CF71DB" w:rsidP="003456E1">
      <w:pPr>
        <w:tabs>
          <w:tab w:val="right" w:leader="dot" w:pos="9000"/>
        </w:tabs>
        <w:jc w:val="both"/>
        <w:rPr>
          <w:rFonts w:asciiTheme="majorHAnsi" w:hAnsiTheme="majorHAnsi"/>
          <w:sz w:val="20"/>
          <w:szCs w:val="20"/>
        </w:rPr>
      </w:pPr>
    </w:p>
    <w:p w14:paraId="4AC6D280" w14:textId="77777777" w:rsidR="00CF71DB" w:rsidRPr="00DC7ADC"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 xml:space="preserve">Utility Coordination </w:t>
      </w:r>
      <w:r w:rsidRPr="00DC7ADC">
        <w:rPr>
          <w:rFonts w:asciiTheme="majorHAnsi" w:hAnsiTheme="majorHAnsi"/>
          <w:sz w:val="20"/>
          <w:szCs w:val="20"/>
        </w:rPr>
        <w:t>– Submit improvement plans to utility companies in accordance with their requirements.  Coordinate utility relocations, including relocation of the utility poles</w:t>
      </w:r>
      <w:r w:rsidR="005B63D7" w:rsidRPr="00DC7ADC">
        <w:rPr>
          <w:rFonts w:asciiTheme="majorHAnsi" w:hAnsiTheme="majorHAnsi"/>
          <w:sz w:val="20"/>
          <w:szCs w:val="20"/>
        </w:rPr>
        <w:t>,</w:t>
      </w:r>
      <w:r w:rsidRPr="00DC7ADC">
        <w:rPr>
          <w:rFonts w:asciiTheme="majorHAnsi" w:hAnsiTheme="majorHAnsi"/>
          <w:sz w:val="20"/>
          <w:szCs w:val="20"/>
        </w:rPr>
        <w:t xml:space="preserve"> </w:t>
      </w:r>
      <w:r w:rsidR="005B63D7" w:rsidRPr="00DC7ADC">
        <w:rPr>
          <w:rFonts w:asciiTheme="majorHAnsi" w:hAnsiTheme="majorHAnsi"/>
          <w:sz w:val="20"/>
          <w:szCs w:val="20"/>
        </w:rPr>
        <w:t>as needed.</w:t>
      </w:r>
    </w:p>
    <w:p w14:paraId="4886435A" w14:textId="77777777" w:rsidR="00CF71DB" w:rsidRPr="00DC7ADC" w:rsidRDefault="00CF71DB" w:rsidP="003456E1">
      <w:pPr>
        <w:tabs>
          <w:tab w:val="right" w:leader="dot" w:pos="9000"/>
        </w:tabs>
        <w:jc w:val="both"/>
        <w:rPr>
          <w:rFonts w:asciiTheme="majorHAnsi" w:hAnsiTheme="majorHAnsi"/>
          <w:sz w:val="20"/>
          <w:szCs w:val="20"/>
        </w:rPr>
      </w:pPr>
    </w:p>
    <w:p w14:paraId="61D2BF24" w14:textId="77777777" w:rsidR="00CF71DB" w:rsidRPr="00DC7ADC"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lastRenderedPageBreak/>
        <w:t xml:space="preserve">Right of Way </w:t>
      </w:r>
      <w:r w:rsidR="00C631FB" w:rsidRPr="00DC7ADC">
        <w:rPr>
          <w:rFonts w:asciiTheme="majorHAnsi" w:hAnsiTheme="majorHAnsi"/>
          <w:b/>
          <w:sz w:val="20"/>
          <w:szCs w:val="20"/>
        </w:rPr>
        <w:t xml:space="preserve">Phase &amp; </w:t>
      </w:r>
      <w:r w:rsidRPr="00DC7ADC">
        <w:rPr>
          <w:rFonts w:asciiTheme="majorHAnsi" w:hAnsiTheme="majorHAnsi"/>
          <w:b/>
          <w:sz w:val="20"/>
          <w:szCs w:val="20"/>
        </w:rPr>
        <w:t xml:space="preserve">Determination </w:t>
      </w:r>
      <w:r w:rsidRPr="00DC7ADC">
        <w:rPr>
          <w:rFonts w:asciiTheme="majorHAnsi" w:hAnsiTheme="majorHAnsi"/>
          <w:sz w:val="20"/>
          <w:szCs w:val="20"/>
        </w:rPr>
        <w:t xml:space="preserve">– </w:t>
      </w:r>
      <w:r w:rsidR="00C631FB" w:rsidRPr="00DC7ADC">
        <w:rPr>
          <w:rFonts w:asciiTheme="majorHAnsi" w:hAnsiTheme="majorHAnsi"/>
          <w:sz w:val="20"/>
          <w:szCs w:val="20"/>
        </w:rPr>
        <w:t>Consultant shall prepare Request for Authorization to advance project to Right of Way Phase using procedures outlined in the Caltrans Local Assistance Procedures Manual. When authorized, C</w:t>
      </w:r>
      <w:r w:rsidR="005B63D7" w:rsidRPr="00DC7ADC">
        <w:rPr>
          <w:rFonts w:asciiTheme="majorHAnsi" w:hAnsiTheme="majorHAnsi"/>
          <w:sz w:val="20"/>
          <w:szCs w:val="20"/>
        </w:rPr>
        <w:t>onsultant shall review</w:t>
      </w:r>
      <w:r w:rsidRPr="00DC7ADC">
        <w:rPr>
          <w:rFonts w:asciiTheme="majorHAnsi" w:hAnsiTheme="majorHAnsi"/>
          <w:sz w:val="20"/>
          <w:szCs w:val="20"/>
        </w:rPr>
        <w:t xml:space="preserve"> rig</w:t>
      </w:r>
      <w:r w:rsidR="00C631FB" w:rsidRPr="00DC7ADC">
        <w:rPr>
          <w:rFonts w:asciiTheme="majorHAnsi" w:hAnsiTheme="majorHAnsi"/>
          <w:sz w:val="20"/>
          <w:szCs w:val="20"/>
        </w:rPr>
        <w:t xml:space="preserve">ht-of-way records and establish </w:t>
      </w:r>
      <w:r w:rsidR="00F83937">
        <w:rPr>
          <w:rFonts w:asciiTheme="majorHAnsi" w:hAnsiTheme="majorHAnsi"/>
          <w:sz w:val="20"/>
          <w:szCs w:val="20"/>
        </w:rPr>
        <w:t>additional</w:t>
      </w:r>
      <w:r w:rsidR="00C631FB" w:rsidRPr="00DC7ADC">
        <w:rPr>
          <w:rFonts w:asciiTheme="majorHAnsi" w:hAnsiTheme="majorHAnsi"/>
          <w:sz w:val="20"/>
          <w:szCs w:val="20"/>
        </w:rPr>
        <w:t xml:space="preserve"> right-of-way </w:t>
      </w:r>
      <w:r w:rsidRPr="00DC7ADC">
        <w:rPr>
          <w:rFonts w:asciiTheme="majorHAnsi" w:hAnsiTheme="majorHAnsi"/>
          <w:sz w:val="20"/>
          <w:szCs w:val="20"/>
        </w:rPr>
        <w:t xml:space="preserve">along the entire </w:t>
      </w:r>
      <w:r w:rsidR="00F83937">
        <w:rPr>
          <w:rFonts w:asciiTheme="majorHAnsi" w:hAnsiTheme="majorHAnsi"/>
          <w:sz w:val="20"/>
          <w:szCs w:val="20"/>
        </w:rPr>
        <w:t>alignment, if necessary</w:t>
      </w:r>
      <w:r w:rsidRPr="00DC7ADC">
        <w:rPr>
          <w:rFonts w:asciiTheme="majorHAnsi" w:hAnsiTheme="majorHAnsi"/>
          <w:sz w:val="20"/>
          <w:szCs w:val="20"/>
        </w:rPr>
        <w:t xml:space="preserve">.  </w:t>
      </w:r>
    </w:p>
    <w:p w14:paraId="6CFBB40C" w14:textId="77777777" w:rsidR="00CF71DB" w:rsidRPr="00DC7ADC" w:rsidRDefault="00CF71DB" w:rsidP="003456E1">
      <w:pPr>
        <w:tabs>
          <w:tab w:val="right" w:leader="dot" w:pos="9000"/>
        </w:tabs>
        <w:jc w:val="both"/>
        <w:rPr>
          <w:rFonts w:asciiTheme="majorHAnsi" w:hAnsiTheme="majorHAnsi"/>
          <w:sz w:val="20"/>
          <w:szCs w:val="20"/>
        </w:rPr>
      </w:pPr>
      <w:r w:rsidRPr="00DC7ADC">
        <w:rPr>
          <w:rFonts w:asciiTheme="majorHAnsi" w:hAnsiTheme="majorHAnsi"/>
          <w:sz w:val="20"/>
          <w:szCs w:val="20"/>
        </w:rPr>
        <w:t xml:space="preserve">  </w:t>
      </w:r>
    </w:p>
    <w:p w14:paraId="0F3726C0" w14:textId="77777777" w:rsidR="00CF71DB" w:rsidRPr="00DC7ADC"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Design</w:t>
      </w:r>
      <w:r w:rsidRPr="00DC7ADC">
        <w:rPr>
          <w:rFonts w:asciiTheme="majorHAnsi" w:hAnsiTheme="majorHAnsi"/>
          <w:sz w:val="20"/>
          <w:szCs w:val="20"/>
        </w:rPr>
        <w:t xml:space="preserve"> – Design the improvements and prepare the plans, specifications, and estimates in accordance with Caltrans Standards</w:t>
      </w:r>
      <w:r w:rsidR="00C631FB" w:rsidRPr="00DC7ADC">
        <w:rPr>
          <w:rFonts w:asciiTheme="majorHAnsi" w:hAnsiTheme="majorHAnsi"/>
          <w:sz w:val="20"/>
          <w:szCs w:val="20"/>
        </w:rPr>
        <w:t xml:space="preserve"> and AASHTO Geometric Design guidelines</w:t>
      </w:r>
      <w:r w:rsidR="008943E0">
        <w:rPr>
          <w:rFonts w:asciiTheme="majorHAnsi" w:hAnsiTheme="majorHAnsi"/>
          <w:sz w:val="20"/>
          <w:szCs w:val="20"/>
        </w:rPr>
        <w:t xml:space="preserve"> to achieve project objectives</w:t>
      </w:r>
      <w:r w:rsidRPr="00DC7ADC">
        <w:rPr>
          <w:rFonts w:asciiTheme="majorHAnsi" w:hAnsiTheme="majorHAnsi"/>
          <w:sz w:val="20"/>
          <w:szCs w:val="20"/>
        </w:rPr>
        <w:t xml:space="preserve">.  </w:t>
      </w:r>
      <w:r w:rsidR="001B0F1D">
        <w:rPr>
          <w:rFonts w:asciiTheme="majorHAnsi" w:hAnsiTheme="majorHAnsi"/>
          <w:sz w:val="20"/>
          <w:szCs w:val="20"/>
        </w:rPr>
        <w:t xml:space="preserve">Consultant shall examine and present project alternatives, as necessary, which complete project goals within construction budget. </w:t>
      </w:r>
      <w:r w:rsidRPr="00DC7ADC">
        <w:rPr>
          <w:rFonts w:asciiTheme="majorHAnsi" w:hAnsiTheme="majorHAnsi"/>
          <w:sz w:val="20"/>
          <w:szCs w:val="20"/>
        </w:rPr>
        <w:t xml:space="preserve">PS&amp;E shall be submitted to the </w:t>
      </w:r>
      <w:r w:rsidR="001E62EC">
        <w:rPr>
          <w:rFonts w:asciiTheme="majorHAnsi" w:hAnsiTheme="majorHAnsi"/>
          <w:sz w:val="20"/>
          <w:szCs w:val="20"/>
        </w:rPr>
        <w:t>[</w:t>
      </w:r>
      <w:r w:rsidR="001E62EC" w:rsidRPr="00351863">
        <w:rPr>
          <w:rFonts w:asciiTheme="majorHAnsi" w:hAnsiTheme="majorHAnsi"/>
          <w:sz w:val="20"/>
          <w:szCs w:val="20"/>
          <w:highlight w:val="yellow"/>
        </w:rPr>
        <w:t>local agency</w:t>
      </w:r>
      <w:r w:rsidR="001E62EC">
        <w:rPr>
          <w:rFonts w:asciiTheme="majorHAnsi" w:hAnsiTheme="majorHAnsi"/>
          <w:sz w:val="20"/>
          <w:szCs w:val="20"/>
        </w:rPr>
        <w:t>]</w:t>
      </w:r>
      <w:r w:rsidRPr="00DC7ADC">
        <w:rPr>
          <w:rFonts w:asciiTheme="majorHAnsi" w:hAnsiTheme="majorHAnsi"/>
          <w:sz w:val="20"/>
          <w:szCs w:val="20"/>
        </w:rPr>
        <w:t xml:space="preserve"> at 60%, 90%,</w:t>
      </w:r>
      <w:r w:rsidR="00C631FB" w:rsidRPr="00DC7ADC">
        <w:rPr>
          <w:rFonts w:asciiTheme="majorHAnsi" w:hAnsiTheme="majorHAnsi"/>
          <w:sz w:val="20"/>
          <w:szCs w:val="20"/>
        </w:rPr>
        <w:t xml:space="preserve"> and final contract documents. </w:t>
      </w:r>
    </w:p>
    <w:p w14:paraId="51D646ED" w14:textId="77777777" w:rsidR="00CF71DB" w:rsidRPr="00DC7ADC" w:rsidRDefault="00CF71DB" w:rsidP="003456E1">
      <w:pPr>
        <w:tabs>
          <w:tab w:val="right" w:leader="dot" w:pos="9000"/>
        </w:tabs>
        <w:jc w:val="both"/>
        <w:rPr>
          <w:rFonts w:asciiTheme="majorHAnsi" w:hAnsiTheme="majorHAnsi"/>
          <w:sz w:val="20"/>
          <w:szCs w:val="20"/>
        </w:rPr>
      </w:pPr>
    </w:p>
    <w:p w14:paraId="246BCE43" w14:textId="77777777" w:rsidR="00CF71DB" w:rsidRPr="00DC7ADC"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Coordination with Adjacent Properties</w:t>
      </w:r>
      <w:r w:rsidRPr="00DC7ADC">
        <w:rPr>
          <w:rFonts w:asciiTheme="majorHAnsi" w:hAnsiTheme="majorHAnsi"/>
          <w:sz w:val="20"/>
          <w:szCs w:val="20"/>
        </w:rPr>
        <w:t xml:space="preserve"> – Coordinate with adjacent property to establish driveway locations and other modifications required in front of their property such as fence relocations, mailbox relocation, or tree removal.</w:t>
      </w:r>
    </w:p>
    <w:p w14:paraId="56D4A3D9" w14:textId="77777777" w:rsidR="003456E1" w:rsidRPr="00DC7ADC" w:rsidRDefault="003456E1" w:rsidP="003456E1">
      <w:pPr>
        <w:tabs>
          <w:tab w:val="right" w:leader="dot" w:pos="9000"/>
        </w:tabs>
        <w:ind w:left="720"/>
        <w:jc w:val="both"/>
        <w:rPr>
          <w:rFonts w:asciiTheme="majorHAnsi" w:hAnsiTheme="majorHAnsi"/>
          <w:sz w:val="20"/>
          <w:szCs w:val="20"/>
        </w:rPr>
      </w:pPr>
    </w:p>
    <w:p w14:paraId="369EAEEC" w14:textId="77777777" w:rsidR="003456E1" w:rsidRPr="00DC7ADC" w:rsidRDefault="003456E1"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Construction</w:t>
      </w:r>
      <w:r w:rsidRPr="00DC7ADC">
        <w:rPr>
          <w:rFonts w:asciiTheme="majorHAnsi" w:hAnsiTheme="majorHAnsi"/>
          <w:sz w:val="20"/>
          <w:szCs w:val="20"/>
        </w:rPr>
        <w:t xml:space="preserve"> </w:t>
      </w:r>
      <w:r w:rsidRPr="00DC7ADC">
        <w:rPr>
          <w:rFonts w:asciiTheme="majorHAnsi" w:hAnsiTheme="majorHAnsi"/>
          <w:b/>
          <w:sz w:val="20"/>
          <w:szCs w:val="20"/>
        </w:rPr>
        <w:t>Phase Authorization</w:t>
      </w:r>
      <w:r w:rsidRPr="00DC7ADC">
        <w:rPr>
          <w:rFonts w:asciiTheme="majorHAnsi" w:hAnsiTheme="majorHAnsi"/>
          <w:sz w:val="20"/>
          <w:szCs w:val="20"/>
        </w:rPr>
        <w:t xml:space="preserve"> – Consultant shall prepare Request for Authorization to advance project to Construction using procedures outlined in the Caltrans Local Assistance Procedures Manual.</w:t>
      </w:r>
    </w:p>
    <w:p w14:paraId="00A96D94" w14:textId="77777777" w:rsidR="00CF71DB" w:rsidRPr="00DC7ADC" w:rsidRDefault="00CF71DB" w:rsidP="003456E1">
      <w:pPr>
        <w:tabs>
          <w:tab w:val="right" w:leader="dot" w:pos="9000"/>
        </w:tabs>
        <w:jc w:val="both"/>
        <w:rPr>
          <w:rFonts w:asciiTheme="majorHAnsi" w:hAnsiTheme="majorHAnsi"/>
          <w:sz w:val="20"/>
          <w:szCs w:val="20"/>
        </w:rPr>
      </w:pPr>
    </w:p>
    <w:p w14:paraId="7EDD7212" w14:textId="77777777" w:rsidR="00CF71DB" w:rsidRDefault="00CF71DB" w:rsidP="003456E1">
      <w:pPr>
        <w:numPr>
          <w:ilvl w:val="0"/>
          <w:numId w:val="38"/>
        </w:numPr>
        <w:tabs>
          <w:tab w:val="right" w:leader="dot" w:pos="9000"/>
        </w:tabs>
        <w:jc w:val="both"/>
        <w:rPr>
          <w:rFonts w:asciiTheme="majorHAnsi" w:hAnsiTheme="majorHAnsi"/>
          <w:sz w:val="20"/>
          <w:szCs w:val="20"/>
        </w:rPr>
      </w:pPr>
      <w:r w:rsidRPr="00DC7ADC">
        <w:rPr>
          <w:rFonts w:asciiTheme="majorHAnsi" w:hAnsiTheme="majorHAnsi"/>
          <w:b/>
          <w:sz w:val="20"/>
          <w:szCs w:val="20"/>
        </w:rPr>
        <w:t>Bid Process</w:t>
      </w:r>
      <w:r w:rsidRPr="00DC7ADC">
        <w:rPr>
          <w:rFonts w:asciiTheme="majorHAnsi" w:hAnsiTheme="majorHAnsi"/>
          <w:sz w:val="20"/>
          <w:szCs w:val="20"/>
        </w:rPr>
        <w:t xml:space="preserve"> – Provide an electronic copy of the final approved plans and specifications, a mylar copy of the final approved plans, and a hard copy of the final approved specifications.  The electronic copy of the plans shall be provided as both AutoCAD files and PDF files, and the electronic copy of the specifications shall be provided in both Microsoft Word format and PDF format.  </w:t>
      </w:r>
      <w:r w:rsidR="0081100E">
        <w:rPr>
          <w:rFonts w:asciiTheme="majorHAnsi" w:hAnsiTheme="majorHAnsi"/>
          <w:sz w:val="20"/>
          <w:szCs w:val="20"/>
        </w:rPr>
        <w:t>[</w:t>
      </w:r>
      <w:r w:rsidR="0081100E" w:rsidRPr="00351863">
        <w:rPr>
          <w:rFonts w:asciiTheme="majorHAnsi" w:hAnsiTheme="majorHAnsi"/>
          <w:sz w:val="20"/>
          <w:szCs w:val="20"/>
          <w:highlight w:val="yellow"/>
        </w:rPr>
        <w:t>local agency</w:t>
      </w:r>
      <w:r w:rsidR="0081100E">
        <w:rPr>
          <w:rFonts w:asciiTheme="majorHAnsi" w:hAnsiTheme="majorHAnsi"/>
          <w:sz w:val="20"/>
          <w:szCs w:val="20"/>
        </w:rPr>
        <w:t>]</w:t>
      </w:r>
      <w:r w:rsidRPr="00DC7ADC">
        <w:rPr>
          <w:rFonts w:asciiTheme="majorHAnsi" w:hAnsiTheme="majorHAnsi"/>
          <w:sz w:val="20"/>
          <w:szCs w:val="20"/>
        </w:rPr>
        <w:t xml:space="preserve"> will be responsible for making copies of contract documents and will distribute to plan rooms and contractors.  Consultant shall respond to questions that arise during the bid phase and prepare addendums which will be distributed by the </w:t>
      </w:r>
      <w:r w:rsidR="0081100E">
        <w:rPr>
          <w:rFonts w:asciiTheme="majorHAnsi" w:hAnsiTheme="majorHAnsi"/>
          <w:sz w:val="20"/>
          <w:szCs w:val="20"/>
        </w:rPr>
        <w:t>[</w:t>
      </w:r>
      <w:r w:rsidR="0081100E" w:rsidRPr="00351863">
        <w:rPr>
          <w:rFonts w:asciiTheme="majorHAnsi" w:hAnsiTheme="majorHAnsi"/>
          <w:sz w:val="20"/>
          <w:szCs w:val="20"/>
          <w:highlight w:val="yellow"/>
        </w:rPr>
        <w:t>local agency</w:t>
      </w:r>
      <w:r w:rsidR="0081100E">
        <w:rPr>
          <w:rFonts w:asciiTheme="majorHAnsi" w:hAnsiTheme="majorHAnsi"/>
          <w:sz w:val="20"/>
          <w:szCs w:val="20"/>
        </w:rPr>
        <w:t>]</w:t>
      </w:r>
      <w:r w:rsidRPr="00DC7ADC">
        <w:rPr>
          <w:rFonts w:asciiTheme="majorHAnsi" w:hAnsiTheme="majorHAnsi"/>
          <w:sz w:val="20"/>
          <w:szCs w:val="20"/>
        </w:rPr>
        <w:t xml:space="preserve"> as necessary.</w:t>
      </w:r>
    </w:p>
    <w:p w14:paraId="106E1C4C" w14:textId="77777777" w:rsidR="00A179E0" w:rsidRDefault="00A179E0" w:rsidP="00A179E0">
      <w:pPr>
        <w:pStyle w:val="ListParagraph"/>
        <w:rPr>
          <w:rFonts w:asciiTheme="majorHAnsi" w:hAnsiTheme="majorHAnsi"/>
          <w:sz w:val="20"/>
          <w:szCs w:val="20"/>
        </w:rPr>
      </w:pPr>
    </w:p>
    <w:p w14:paraId="6B404315" w14:textId="77777777" w:rsidR="00A179E0" w:rsidRPr="00A179E0" w:rsidRDefault="00A179E0" w:rsidP="003456E1">
      <w:pPr>
        <w:numPr>
          <w:ilvl w:val="0"/>
          <w:numId w:val="38"/>
        </w:numPr>
        <w:tabs>
          <w:tab w:val="right" w:leader="dot" w:pos="9000"/>
        </w:tabs>
        <w:jc w:val="both"/>
        <w:rPr>
          <w:rFonts w:asciiTheme="majorHAnsi" w:hAnsiTheme="majorHAnsi"/>
          <w:sz w:val="20"/>
          <w:szCs w:val="20"/>
        </w:rPr>
      </w:pPr>
      <w:r w:rsidRPr="00A179E0">
        <w:rPr>
          <w:rFonts w:asciiTheme="majorHAnsi" w:hAnsiTheme="majorHAnsi"/>
          <w:b/>
          <w:sz w:val="20"/>
          <w:szCs w:val="20"/>
        </w:rPr>
        <w:t>Contract Term</w:t>
      </w:r>
      <w:r w:rsidRPr="00A179E0">
        <w:rPr>
          <w:rFonts w:asciiTheme="majorHAnsi" w:hAnsiTheme="majorHAnsi"/>
          <w:sz w:val="20"/>
          <w:szCs w:val="20"/>
        </w:rPr>
        <w:t xml:space="preserve"> </w:t>
      </w:r>
      <w:r>
        <w:rPr>
          <w:rFonts w:asciiTheme="majorHAnsi" w:hAnsiTheme="majorHAnsi"/>
          <w:sz w:val="20"/>
          <w:szCs w:val="20"/>
        </w:rPr>
        <w:t>–</w:t>
      </w:r>
      <w:r>
        <w:rPr>
          <w:rFonts w:asciiTheme="majorHAnsi" w:hAnsiTheme="majorHAnsi"/>
          <w:b/>
          <w:sz w:val="20"/>
          <w:szCs w:val="20"/>
        </w:rPr>
        <w:t xml:space="preserve"> </w:t>
      </w:r>
      <w:r>
        <w:rPr>
          <w:sz w:val="22"/>
          <w:szCs w:val="22"/>
        </w:rPr>
        <w:t>Contract amendments are required to modify the terms of the original contract for changes such as extra time, added work, or increased costs</w:t>
      </w:r>
      <w:r w:rsidR="00DA7A90">
        <w:rPr>
          <w:sz w:val="22"/>
          <w:szCs w:val="22"/>
        </w:rPr>
        <w:t xml:space="preserve"> and must be done prior to expiration of the original contract</w:t>
      </w:r>
      <w:r>
        <w:rPr>
          <w:sz w:val="22"/>
          <w:szCs w:val="22"/>
        </w:rPr>
        <w:t>. Only work within the original advertised scope of services shall be added by amendment to the contract.</w:t>
      </w:r>
    </w:p>
    <w:p w14:paraId="1B5A74AB" w14:textId="77777777" w:rsidR="00A179E0" w:rsidRDefault="00A179E0" w:rsidP="00A179E0">
      <w:pPr>
        <w:pStyle w:val="ListParagraph"/>
        <w:rPr>
          <w:rFonts w:asciiTheme="majorHAnsi" w:hAnsiTheme="majorHAnsi"/>
          <w:sz w:val="20"/>
          <w:szCs w:val="20"/>
        </w:rPr>
      </w:pPr>
    </w:p>
    <w:p w14:paraId="783A774B" w14:textId="77777777" w:rsidR="00A179E0" w:rsidRPr="00A179E0" w:rsidRDefault="00A179E0" w:rsidP="003456E1">
      <w:pPr>
        <w:numPr>
          <w:ilvl w:val="0"/>
          <w:numId w:val="38"/>
        </w:numPr>
        <w:tabs>
          <w:tab w:val="right" w:leader="dot" w:pos="9000"/>
        </w:tabs>
        <w:jc w:val="both"/>
        <w:rPr>
          <w:rFonts w:asciiTheme="majorHAnsi" w:hAnsiTheme="majorHAnsi"/>
          <w:sz w:val="20"/>
          <w:szCs w:val="20"/>
        </w:rPr>
      </w:pPr>
      <w:r w:rsidRPr="00DA7A90">
        <w:rPr>
          <w:rFonts w:asciiTheme="majorHAnsi" w:hAnsiTheme="majorHAnsi"/>
          <w:b/>
          <w:sz w:val="20"/>
          <w:szCs w:val="20"/>
        </w:rPr>
        <w:t>Method of Payment</w:t>
      </w:r>
      <w:r w:rsidRPr="00A179E0">
        <w:rPr>
          <w:rFonts w:asciiTheme="majorHAnsi" w:hAnsiTheme="majorHAnsi"/>
          <w:sz w:val="20"/>
          <w:szCs w:val="20"/>
        </w:rPr>
        <w:t xml:space="preserve"> </w:t>
      </w:r>
      <w:r>
        <w:rPr>
          <w:rFonts w:asciiTheme="majorHAnsi" w:hAnsiTheme="majorHAnsi"/>
          <w:sz w:val="20"/>
          <w:szCs w:val="20"/>
        </w:rPr>
        <w:t>–</w:t>
      </w:r>
      <w:r w:rsidRPr="00DA7A90">
        <w:rPr>
          <w:rFonts w:asciiTheme="majorHAnsi" w:hAnsiTheme="majorHAnsi"/>
          <w:sz w:val="20"/>
          <w:szCs w:val="20"/>
        </w:rPr>
        <w:t xml:space="preserve"> </w:t>
      </w:r>
      <w:r w:rsidRPr="00747DCE">
        <w:rPr>
          <w:rFonts w:asciiTheme="majorHAnsi" w:hAnsiTheme="majorHAnsi"/>
          <w:sz w:val="20"/>
          <w:szCs w:val="20"/>
        </w:rPr>
        <w:t>Lump Sum Fee</w:t>
      </w:r>
      <w:r w:rsidR="00445CA9" w:rsidRPr="00747DCE">
        <w:rPr>
          <w:rFonts w:asciiTheme="majorHAnsi" w:hAnsiTheme="majorHAnsi"/>
          <w:sz w:val="20"/>
          <w:szCs w:val="20"/>
        </w:rPr>
        <w:t xml:space="preserve"> (or optional Actual </w:t>
      </w:r>
      <w:proofErr w:type="gramStart"/>
      <w:r w:rsidR="00445CA9" w:rsidRPr="00747DCE">
        <w:rPr>
          <w:rFonts w:asciiTheme="majorHAnsi" w:hAnsiTheme="majorHAnsi"/>
          <w:sz w:val="20"/>
          <w:szCs w:val="20"/>
        </w:rPr>
        <w:t>Cost Plus</w:t>
      </w:r>
      <w:proofErr w:type="gramEnd"/>
      <w:r w:rsidR="00445CA9" w:rsidRPr="00747DCE">
        <w:rPr>
          <w:rFonts w:asciiTheme="majorHAnsi" w:hAnsiTheme="majorHAnsi"/>
          <w:sz w:val="20"/>
          <w:szCs w:val="20"/>
        </w:rPr>
        <w:t xml:space="preserve"> Fixed Fee)</w:t>
      </w:r>
      <w:r w:rsidRPr="00747DCE">
        <w:rPr>
          <w:rFonts w:asciiTheme="majorHAnsi" w:hAnsiTheme="majorHAnsi"/>
          <w:sz w:val="20"/>
          <w:szCs w:val="20"/>
        </w:rPr>
        <w:t>.</w:t>
      </w:r>
      <w:r w:rsidR="00DA7A90" w:rsidRPr="00747DCE">
        <w:rPr>
          <w:rFonts w:asciiTheme="majorHAnsi" w:hAnsiTheme="majorHAnsi"/>
          <w:sz w:val="20"/>
          <w:szCs w:val="20"/>
        </w:rPr>
        <w:t xml:space="preserve"> The consultant performs the services stated in the contract for</w:t>
      </w:r>
      <w:r w:rsidR="00DA7A90" w:rsidRPr="00DA7A90">
        <w:rPr>
          <w:rFonts w:asciiTheme="majorHAnsi" w:hAnsiTheme="majorHAnsi"/>
          <w:sz w:val="20"/>
          <w:szCs w:val="20"/>
        </w:rPr>
        <w:t xml:space="preserve"> an agreed amount as compensation, including a net fee or profit.</w:t>
      </w:r>
    </w:p>
    <w:p w14:paraId="75FF7AC5" w14:textId="77777777" w:rsidR="00CF71DB" w:rsidRPr="00DC7ADC" w:rsidRDefault="00CF71DB" w:rsidP="003456E1">
      <w:pPr>
        <w:tabs>
          <w:tab w:val="right" w:leader="dot" w:pos="9000"/>
        </w:tabs>
        <w:jc w:val="both"/>
        <w:rPr>
          <w:rFonts w:asciiTheme="majorHAnsi" w:hAnsiTheme="majorHAnsi"/>
          <w:sz w:val="20"/>
          <w:szCs w:val="20"/>
        </w:rPr>
      </w:pPr>
    </w:p>
    <w:p w14:paraId="6515C197" w14:textId="77777777" w:rsidR="00CF71DB" w:rsidRPr="00DC7ADC" w:rsidRDefault="00CF71DB" w:rsidP="00D61A4B">
      <w:pPr>
        <w:tabs>
          <w:tab w:val="right" w:leader="dot" w:pos="9000"/>
        </w:tabs>
        <w:spacing w:afterLines="100" w:after="240"/>
        <w:rPr>
          <w:rFonts w:asciiTheme="majorHAnsi" w:hAnsiTheme="majorHAnsi"/>
          <w:sz w:val="20"/>
          <w:szCs w:val="20"/>
        </w:rPr>
      </w:pPr>
      <w:r w:rsidRPr="00DC7ADC">
        <w:rPr>
          <w:rFonts w:asciiTheme="majorHAnsi" w:hAnsiTheme="majorHAnsi"/>
          <w:sz w:val="20"/>
          <w:szCs w:val="20"/>
        </w:rPr>
        <w:t xml:space="preserve">Consultant shall identify in proposal if there are any other items that they anticipate will need to be addressed in order </w:t>
      </w:r>
      <w:r w:rsidR="00450443">
        <w:rPr>
          <w:rFonts w:asciiTheme="majorHAnsi" w:hAnsiTheme="majorHAnsi"/>
          <w:sz w:val="20"/>
          <w:szCs w:val="20"/>
        </w:rPr>
        <w:t xml:space="preserve">to </w:t>
      </w:r>
      <w:r w:rsidRPr="00DC7ADC">
        <w:rPr>
          <w:rFonts w:asciiTheme="majorHAnsi" w:hAnsiTheme="majorHAnsi"/>
          <w:sz w:val="20"/>
          <w:szCs w:val="20"/>
        </w:rPr>
        <w:t>obtain an encroachment permit from Caltrans.</w:t>
      </w:r>
    </w:p>
    <w:p w14:paraId="7030CCFE" w14:textId="3F257E08" w:rsidR="00747DCE" w:rsidRPr="00747DCE" w:rsidRDefault="00CB3174" w:rsidP="00D61A4B">
      <w:pPr>
        <w:spacing w:afterLines="100" w:after="240" w:line="276" w:lineRule="auto"/>
        <w:rPr>
          <w:rFonts w:asciiTheme="majorHAnsi" w:hAnsiTheme="majorHAnsi"/>
          <w:sz w:val="20"/>
          <w:szCs w:val="20"/>
        </w:rPr>
      </w:pPr>
      <w:r>
        <w:rPr>
          <w:rFonts w:asciiTheme="majorHAnsi" w:hAnsiTheme="majorHAnsi"/>
          <w:b/>
          <w:sz w:val="20"/>
          <w:szCs w:val="20"/>
        </w:rPr>
        <w:t>Minimum Qualifications of Personnel</w:t>
      </w:r>
      <w:r w:rsidR="00747DCE" w:rsidRPr="00BB4A58">
        <w:rPr>
          <w:rFonts w:asciiTheme="majorHAnsi" w:hAnsiTheme="majorHAnsi"/>
          <w:sz w:val="20"/>
          <w:szCs w:val="20"/>
        </w:rPr>
        <w:t xml:space="preserve"> – </w:t>
      </w:r>
      <w:r w:rsidR="00747DCE" w:rsidRPr="00747DCE">
        <w:rPr>
          <w:rFonts w:asciiTheme="majorHAnsi" w:hAnsiTheme="majorHAnsi"/>
          <w:sz w:val="20"/>
          <w:szCs w:val="20"/>
        </w:rPr>
        <w:t>The Consultant shall meet the appropriate minimum qualifications as required by this contract.</w:t>
      </w:r>
    </w:p>
    <w:p w14:paraId="11950853" w14:textId="3CCEB258" w:rsidR="00CB3174" w:rsidRDefault="00747DCE" w:rsidP="00B12788">
      <w:pPr>
        <w:spacing w:after="200" w:line="276" w:lineRule="auto"/>
        <w:rPr>
          <w:rFonts w:asciiTheme="majorHAnsi" w:hAnsiTheme="majorHAnsi"/>
          <w:b/>
          <w:sz w:val="20"/>
          <w:szCs w:val="20"/>
        </w:rPr>
      </w:pPr>
      <w:r>
        <w:rPr>
          <w:rFonts w:asciiTheme="majorHAnsi" w:hAnsiTheme="majorHAnsi"/>
          <w:b/>
          <w:sz w:val="20"/>
          <w:szCs w:val="20"/>
        </w:rPr>
        <w:t>Equipment Requirements</w:t>
      </w:r>
      <w:r w:rsidRPr="00BB4A58">
        <w:rPr>
          <w:rFonts w:asciiTheme="majorHAnsi" w:hAnsiTheme="majorHAnsi"/>
          <w:sz w:val="20"/>
          <w:szCs w:val="20"/>
        </w:rPr>
        <w:t xml:space="preserve"> - </w:t>
      </w:r>
      <w:r w:rsidRPr="00747DCE">
        <w:rPr>
          <w:rFonts w:asciiTheme="majorHAnsi" w:hAnsiTheme="majorHAnsi"/>
          <w:sz w:val="20"/>
          <w:szCs w:val="20"/>
        </w:rPr>
        <w:t>The Consultant shall have and provide adequate office equipment and supplies to complete the work required by this Contract.  Consultant shall have and provide adequate field tools, instruments, equipment, materials, supplies, and safety equipment to complete the required field work and that meet or exceed Caltrans Specifications per the Caltrans Manuals.</w:t>
      </w:r>
      <w:r w:rsidRPr="00C53B96">
        <w:t xml:space="preserve">  </w:t>
      </w:r>
    </w:p>
    <w:p w14:paraId="1D6D0483" w14:textId="44418168" w:rsidR="00CB3174" w:rsidRPr="00F644AB" w:rsidRDefault="0019790D" w:rsidP="00B12788">
      <w:pPr>
        <w:spacing w:after="200" w:line="276" w:lineRule="auto"/>
        <w:rPr>
          <w:rFonts w:asciiTheme="majorHAnsi" w:hAnsiTheme="majorHAnsi"/>
          <w:sz w:val="20"/>
          <w:szCs w:val="20"/>
        </w:rPr>
      </w:pPr>
      <w:r w:rsidRPr="00EB0149">
        <w:rPr>
          <w:rFonts w:asciiTheme="majorHAnsi" w:hAnsiTheme="majorHAnsi"/>
          <w:b/>
          <w:sz w:val="20"/>
          <w:szCs w:val="20"/>
          <w:highlight w:val="yellow"/>
        </w:rPr>
        <w:t>General/Design/</w:t>
      </w:r>
      <w:r w:rsidR="007242F6" w:rsidRPr="00EB0149">
        <w:rPr>
          <w:rFonts w:asciiTheme="majorHAnsi" w:hAnsiTheme="majorHAnsi"/>
          <w:b/>
          <w:sz w:val="20"/>
          <w:szCs w:val="20"/>
          <w:highlight w:val="yellow"/>
        </w:rPr>
        <w:t>Environmental/Surveying/</w:t>
      </w:r>
      <w:r w:rsidRPr="00EB0149">
        <w:rPr>
          <w:rFonts w:asciiTheme="majorHAnsi" w:hAnsiTheme="majorHAnsi"/>
          <w:b/>
          <w:sz w:val="20"/>
          <w:szCs w:val="20"/>
          <w:highlight w:val="yellow"/>
        </w:rPr>
        <w:t>Other Standards</w:t>
      </w:r>
      <w:r w:rsidR="00F644AB">
        <w:rPr>
          <w:rFonts w:asciiTheme="majorHAnsi" w:hAnsiTheme="majorHAnsi"/>
          <w:b/>
          <w:sz w:val="20"/>
          <w:szCs w:val="20"/>
        </w:rPr>
        <w:t xml:space="preserve"> </w:t>
      </w:r>
      <w:r w:rsidR="00F644AB">
        <w:rPr>
          <w:rFonts w:asciiTheme="majorHAnsi" w:hAnsiTheme="majorHAnsi"/>
          <w:sz w:val="20"/>
          <w:szCs w:val="20"/>
        </w:rPr>
        <w:t xml:space="preserve">- </w:t>
      </w:r>
    </w:p>
    <w:p w14:paraId="1785E73D" w14:textId="3E81DC7B" w:rsidR="00BB4A58" w:rsidRPr="00BB4A58" w:rsidRDefault="00E25ED1" w:rsidP="00BB4A58">
      <w:pPr>
        <w:jc w:val="both"/>
        <w:rPr>
          <w:rFonts w:asciiTheme="majorHAnsi" w:hAnsiTheme="majorHAnsi"/>
          <w:sz w:val="20"/>
          <w:szCs w:val="20"/>
        </w:rPr>
      </w:pPr>
      <w:r>
        <w:rPr>
          <w:rFonts w:asciiTheme="majorHAnsi" w:hAnsiTheme="majorHAnsi"/>
          <w:b/>
          <w:sz w:val="20"/>
          <w:szCs w:val="20"/>
        </w:rPr>
        <w:t>Quality Control/Assurance Measures</w:t>
      </w:r>
      <w:r w:rsidR="00BB4A58">
        <w:rPr>
          <w:rFonts w:asciiTheme="majorHAnsi" w:hAnsiTheme="majorHAnsi"/>
          <w:sz w:val="20"/>
          <w:szCs w:val="20"/>
        </w:rPr>
        <w:t xml:space="preserve"> – </w:t>
      </w:r>
      <w:r w:rsidR="00BB4A58" w:rsidRPr="00BB4A58">
        <w:rPr>
          <w:rFonts w:asciiTheme="majorHAnsi" w:hAnsiTheme="majorHAnsi"/>
          <w:sz w:val="20"/>
          <w:szCs w:val="20"/>
        </w:rPr>
        <w:t>Implementing and maintaining quality control procedures to manage conflicts, insure product accuracy, and identify critical reviews and milestones.</w:t>
      </w:r>
      <w:r w:rsidR="00BB4A58">
        <w:rPr>
          <w:rFonts w:asciiTheme="majorHAnsi" w:hAnsiTheme="majorHAnsi"/>
          <w:sz w:val="20"/>
          <w:szCs w:val="20"/>
        </w:rPr>
        <w:t xml:space="preserve"> Also, p</w:t>
      </w:r>
      <w:r w:rsidR="00BB4A58" w:rsidRPr="00BB4A58">
        <w:rPr>
          <w:rFonts w:asciiTheme="majorHAnsi" w:hAnsiTheme="majorHAnsi"/>
          <w:sz w:val="20"/>
          <w:szCs w:val="20"/>
        </w:rPr>
        <w:t>rovide knowledge, experience, and familiarity Quality Control and Quality Assurance (QC/QA) for California Test Methods and laboratory.</w:t>
      </w:r>
    </w:p>
    <w:p w14:paraId="3BDD25AE" w14:textId="34CFC803" w:rsidR="00E25ED1" w:rsidRDefault="00E25ED1" w:rsidP="00B12788">
      <w:pPr>
        <w:spacing w:after="200" w:line="276" w:lineRule="auto"/>
        <w:rPr>
          <w:rFonts w:asciiTheme="majorHAnsi" w:hAnsiTheme="majorHAnsi"/>
          <w:b/>
          <w:sz w:val="20"/>
          <w:szCs w:val="20"/>
        </w:rPr>
      </w:pPr>
    </w:p>
    <w:p w14:paraId="6C79888C" w14:textId="0792528A" w:rsidR="00EB0149" w:rsidRPr="00C53B96" w:rsidRDefault="0019790D" w:rsidP="00D61A4B">
      <w:pPr>
        <w:pStyle w:val="PlainText"/>
        <w:spacing w:after="100" w:afterAutospacing="1"/>
        <w:jc w:val="both"/>
        <w:rPr>
          <w:rFonts w:ascii="Times New Roman" w:hAnsi="Times New Roman"/>
          <w:sz w:val="24"/>
          <w:szCs w:val="24"/>
        </w:rPr>
      </w:pPr>
      <w:r>
        <w:rPr>
          <w:rFonts w:asciiTheme="majorHAnsi" w:hAnsiTheme="majorHAnsi"/>
          <w:b/>
        </w:rPr>
        <w:lastRenderedPageBreak/>
        <w:t>Materia</w:t>
      </w:r>
      <w:r w:rsidR="00EB0149">
        <w:rPr>
          <w:rFonts w:asciiTheme="majorHAnsi" w:hAnsiTheme="majorHAnsi"/>
          <w:b/>
        </w:rPr>
        <w:t xml:space="preserve">ls to be provided by the Agency </w:t>
      </w:r>
      <w:r w:rsidR="00EB0149" w:rsidRPr="00EB0149">
        <w:rPr>
          <w:rFonts w:asciiTheme="majorHAnsi" w:hAnsiTheme="majorHAnsi"/>
          <w:snapToGrid w:val="0"/>
        </w:rPr>
        <w:t xml:space="preserve">- Unless otherwise specified in this Contract, the Consultant shall provide all materials to complete the required work in accordance with the delivery schedule and cost estimate outlined in each Task Order. Materials (if deemed applicable, necessary, and when available from </w:t>
      </w:r>
      <w:r w:rsidR="00EB0149">
        <w:rPr>
          <w:rFonts w:asciiTheme="majorHAnsi" w:hAnsiTheme="majorHAnsi"/>
          <w:snapToGrid w:val="0"/>
        </w:rPr>
        <w:t>the [</w:t>
      </w:r>
      <w:r w:rsidR="00EB0149" w:rsidRPr="00351863">
        <w:rPr>
          <w:rFonts w:asciiTheme="majorHAnsi" w:hAnsiTheme="majorHAnsi"/>
          <w:snapToGrid w:val="0"/>
          <w:highlight w:val="yellow"/>
        </w:rPr>
        <w:t>agency</w:t>
      </w:r>
      <w:r w:rsidR="00351863">
        <w:rPr>
          <w:rFonts w:asciiTheme="majorHAnsi" w:hAnsiTheme="majorHAnsi"/>
          <w:snapToGrid w:val="0"/>
        </w:rPr>
        <w:t>]</w:t>
      </w:r>
      <w:r w:rsidR="00EB0149" w:rsidRPr="00EB0149">
        <w:rPr>
          <w:rFonts w:asciiTheme="majorHAnsi" w:hAnsiTheme="majorHAnsi"/>
          <w:snapToGrid w:val="0"/>
        </w:rPr>
        <w:t xml:space="preserve">) that may be furnished or made available </w:t>
      </w:r>
      <w:r w:rsidR="00EB0149">
        <w:rPr>
          <w:rFonts w:asciiTheme="majorHAnsi" w:hAnsiTheme="majorHAnsi"/>
          <w:snapToGrid w:val="0"/>
        </w:rPr>
        <w:t>by the [</w:t>
      </w:r>
      <w:r w:rsidR="00EB0149" w:rsidRPr="00CA4566">
        <w:rPr>
          <w:rFonts w:asciiTheme="majorHAnsi" w:hAnsiTheme="majorHAnsi"/>
          <w:snapToGrid w:val="0"/>
          <w:highlight w:val="yellow"/>
        </w:rPr>
        <w:t>agency</w:t>
      </w:r>
      <w:r w:rsidR="00EB0149">
        <w:rPr>
          <w:rFonts w:asciiTheme="majorHAnsi" w:hAnsiTheme="majorHAnsi"/>
          <w:snapToGrid w:val="0"/>
        </w:rPr>
        <w:t>]</w:t>
      </w:r>
      <w:r w:rsidR="00EB0149" w:rsidRPr="00EB0149">
        <w:rPr>
          <w:rFonts w:asciiTheme="majorHAnsi" w:hAnsiTheme="majorHAnsi"/>
          <w:snapToGrid w:val="0"/>
        </w:rPr>
        <w:t xml:space="preserve"> and where listed in the individual Task Orders and this Contract, are for the Consultant’s use only, shall be returned at the end of the Contract.</w:t>
      </w:r>
      <w:r w:rsidR="00EB0149" w:rsidRPr="00C53B96">
        <w:rPr>
          <w:rFonts w:ascii="Times New Roman" w:hAnsi="Times New Roman"/>
          <w:sz w:val="24"/>
          <w:szCs w:val="24"/>
        </w:rPr>
        <w:t xml:space="preserve">  </w:t>
      </w:r>
    </w:p>
    <w:p w14:paraId="58063FAB" w14:textId="573E68FB" w:rsidR="0019790D" w:rsidRDefault="0019790D" w:rsidP="00D61A4B">
      <w:pPr>
        <w:spacing w:after="100" w:afterAutospacing="1" w:line="276" w:lineRule="auto"/>
        <w:rPr>
          <w:rFonts w:asciiTheme="majorHAnsi" w:hAnsiTheme="majorHAnsi"/>
          <w:b/>
          <w:sz w:val="20"/>
          <w:szCs w:val="20"/>
        </w:rPr>
      </w:pPr>
      <w:r w:rsidRPr="00EB0149">
        <w:rPr>
          <w:rFonts w:asciiTheme="majorHAnsi" w:hAnsiTheme="majorHAnsi"/>
          <w:b/>
          <w:sz w:val="20"/>
          <w:szCs w:val="20"/>
          <w:highlight w:val="yellow"/>
        </w:rPr>
        <w:t>Wor</w:t>
      </w:r>
      <w:r w:rsidR="00EB0149" w:rsidRPr="00EB0149">
        <w:rPr>
          <w:rFonts w:asciiTheme="majorHAnsi" w:hAnsiTheme="majorHAnsi"/>
          <w:b/>
          <w:sz w:val="20"/>
          <w:szCs w:val="20"/>
          <w:highlight w:val="yellow"/>
        </w:rPr>
        <w:t>k to be performed by the Agency</w:t>
      </w:r>
      <w:r w:rsidR="00EB0149" w:rsidRPr="00EB0149">
        <w:rPr>
          <w:rFonts w:asciiTheme="majorHAnsi" w:hAnsiTheme="majorHAnsi"/>
          <w:sz w:val="20"/>
          <w:szCs w:val="20"/>
          <w:highlight w:val="yellow"/>
        </w:rPr>
        <w:t xml:space="preserve"> -</w:t>
      </w:r>
      <w:r w:rsidR="00EB0149" w:rsidRPr="00EB0149">
        <w:rPr>
          <w:rFonts w:asciiTheme="majorHAnsi" w:hAnsiTheme="majorHAnsi"/>
          <w:sz w:val="20"/>
          <w:szCs w:val="20"/>
        </w:rPr>
        <w:t xml:space="preserve"> </w:t>
      </w:r>
    </w:p>
    <w:p w14:paraId="05F50933" w14:textId="4EFB9BFD" w:rsidR="00A1680A" w:rsidRPr="00A1680A" w:rsidRDefault="0019790D" w:rsidP="00A1680A">
      <w:pPr>
        <w:jc w:val="both"/>
        <w:rPr>
          <w:rFonts w:asciiTheme="majorHAnsi" w:hAnsiTheme="majorHAnsi"/>
          <w:sz w:val="20"/>
          <w:szCs w:val="20"/>
        </w:rPr>
      </w:pPr>
      <w:r w:rsidRPr="00A1680A">
        <w:rPr>
          <w:rFonts w:asciiTheme="majorHAnsi" w:hAnsiTheme="majorHAnsi"/>
          <w:b/>
          <w:sz w:val="20"/>
          <w:szCs w:val="20"/>
        </w:rPr>
        <w:t>Co</w:t>
      </w:r>
      <w:r w:rsidR="00EB0149" w:rsidRPr="00A1680A">
        <w:rPr>
          <w:rFonts w:asciiTheme="majorHAnsi" w:hAnsiTheme="majorHAnsi"/>
          <w:b/>
          <w:sz w:val="20"/>
          <w:szCs w:val="20"/>
        </w:rPr>
        <w:t>nflict of Interest Requirements</w:t>
      </w:r>
      <w:r w:rsidR="00EB0149" w:rsidRPr="00A1680A">
        <w:rPr>
          <w:rFonts w:asciiTheme="majorHAnsi" w:hAnsiTheme="majorHAnsi"/>
          <w:sz w:val="20"/>
          <w:szCs w:val="20"/>
        </w:rPr>
        <w:t xml:space="preserve"> - </w:t>
      </w:r>
      <w:r w:rsidR="00A1680A" w:rsidRPr="00A1680A">
        <w:rPr>
          <w:rFonts w:asciiTheme="majorHAnsi" w:hAnsiTheme="majorHAnsi"/>
          <w:sz w:val="20"/>
          <w:szCs w:val="20"/>
        </w:rPr>
        <w:t xml:space="preserve">Throughout the term of the awarded contract, any person, firm or subsidiary thereof who may provide, has provided or is currently providing Design Engineering Services and/or Construction Engineering Services under a contractual relationship with a construction contractor(s) on any </w:t>
      </w:r>
      <w:r w:rsidR="003C298F">
        <w:rPr>
          <w:rFonts w:asciiTheme="majorHAnsi" w:hAnsiTheme="majorHAnsi"/>
          <w:sz w:val="20"/>
          <w:szCs w:val="20"/>
        </w:rPr>
        <w:t>local</w:t>
      </w:r>
      <w:r w:rsidR="00A1680A" w:rsidRPr="00A1680A">
        <w:rPr>
          <w:rFonts w:asciiTheme="majorHAnsi" w:hAnsiTheme="majorHAnsi"/>
          <w:sz w:val="20"/>
          <w:szCs w:val="20"/>
        </w:rPr>
        <w:t xml:space="preserve"> project listed in this Scope of Work must disclose the contractual relationship, the dates and the nature of the services.  The prime consultant and its subconsultants shall also disclose any financial or business relationship with the construction contractor(s) who are working on the projects that are assigned for material Quality Assurance services through task orders on the contract.</w:t>
      </w:r>
    </w:p>
    <w:p w14:paraId="400B0B3B" w14:textId="77777777" w:rsidR="00A1680A" w:rsidRDefault="00A1680A" w:rsidP="00A1680A">
      <w:pPr>
        <w:rPr>
          <w:rFonts w:asciiTheme="majorHAnsi" w:hAnsiTheme="majorHAnsi"/>
          <w:sz w:val="20"/>
          <w:szCs w:val="20"/>
        </w:rPr>
      </w:pPr>
    </w:p>
    <w:p w14:paraId="415F0E7C" w14:textId="122E3358" w:rsidR="00A1680A" w:rsidRPr="00A1680A" w:rsidRDefault="00A1680A" w:rsidP="00A1680A">
      <w:pPr>
        <w:rPr>
          <w:rFonts w:asciiTheme="majorHAnsi" w:hAnsiTheme="majorHAnsi"/>
          <w:sz w:val="20"/>
          <w:szCs w:val="20"/>
        </w:rPr>
      </w:pPr>
      <w:r w:rsidRPr="00A1680A">
        <w:rPr>
          <w:rFonts w:asciiTheme="majorHAnsi" w:hAnsiTheme="majorHAnsi"/>
          <w:sz w:val="20"/>
          <w:szCs w:val="20"/>
        </w:rPr>
        <w:t xml:space="preserve">Similar to the disclosures regarding contractors, all firms are also required to disclose throughout the term of the awarded contract, any Design Engineering services including claim services, Lead Project Management services and Construction Engineering Services provided to all other clients on any </w:t>
      </w:r>
      <w:r w:rsidR="003C298F">
        <w:rPr>
          <w:rFonts w:asciiTheme="majorHAnsi" w:hAnsiTheme="majorHAnsi"/>
          <w:sz w:val="20"/>
          <w:szCs w:val="20"/>
        </w:rPr>
        <w:t>local</w:t>
      </w:r>
      <w:r w:rsidRPr="00A1680A">
        <w:rPr>
          <w:rFonts w:asciiTheme="majorHAnsi" w:hAnsiTheme="majorHAnsi"/>
          <w:sz w:val="20"/>
          <w:szCs w:val="20"/>
        </w:rPr>
        <w:t xml:space="preserve"> project listed in this Scope of Work.</w:t>
      </w:r>
    </w:p>
    <w:p w14:paraId="2F549C08" w14:textId="77777777" w:rsidR="00A1680A" w:rsidRDefault="00A1680A" w:rsidP="00A1680A">
      <w:pPr>
        <w:rPr>
          <w:rFonts w:asciiTheme="majorHAnsi" w:hAnsiTheme="majorHAnsi"/>
          <w:sz w:val="20"/>
          <w:szCs w:val="20"/>
        </w:rPr>
      </w:pPr>
    </w:p>
    <w:p w14:paraId="13D17F89" w14:textId="77777777" w:rsidR="00A1680A" w:rsidRPr="00A1680A" w:rsidRDefault="00A1680A" w:rsidP="00A1680A">
      <w:pPr>
        <w:rPr>
          <w:rFonts w:asciiTheme="majorHAnsi" w:hAnsiTheme="majorHAnsi"/>
          <w:sz w:val="20"/>
          <w:szCs w:val="20"/>
        </w:rPr>
      </w:pPr>
      <w:r w:rsidRPr="00A1680A">
        <w:rPr>
          <w:rFonts w:asciiTheme="majorHAnsi" w:hAnsiTheme="majorHAnsi"/>
          <w:sz w:val="20"/>
          <w:szCs w:val="20"/>
        </w:rPr>
        <w:t>In addition to the disclosures, the Consultant shall also provide possible mitigation efforts, if any, to eliminate or avoid any actual or perceived conflicts of interest.</w:t>
      </w:r>
    </w:p>
    <w:p w14:paraId="53F37055" w14:textId="77777777" w:rsidR="00A1680A" w:rsidRDefault="00A1680A" w:rsidP="00A1680A">
      <w:pPr>
        <w:rPr>
          <w:rFonts w:asciiTheme="majorHAnsi" w:hAnsiTheme="majorHAnsi"/>
          <w:sz w:val="20"/>
          <w:szCs w:val="20"/>
        </w:rPr>
      </w:pPr>
    </w:p>
    <w:p w14:paraId="6132DCA9" w14:textId="258199FB" w:rsidR="00A1680A" w:rsidRPr="00A1680A" w:rsidRDefault="00A1680A" w:rsidP="00A1680A">
      <w:pPr>
        <w:rPr>
          <w:rFonts w:asciiTheme="majorHAnsi" w:hAnsiTheme="majorHAnsi"/>
          <w:sz w:val="20"/>
          <w:szCs w:val="20"/>
        </w:rPr>
      </w:pPr>
      <w:r w:rsidRPr="00A1680A">
        <w:rPr>
          <w:rFonts w:asciiTheme="majorHAnsi" w:hAnsiTheme="majorHAnsi"/>
          <w:sz w:val="20"/>
          <w:szCs w:val="20"/>
        </w:rPr>
        <w:t xml:space="preserve">The Consultant shall ensure that there is no conflict before providing services to any construction contractor on any of the </w:t>
      </w:r>
      <w:r w:rsidR="00D61A4B">
        <w:rPr>
          <w:rFonts w:asciiTheme="majorHAnsi" w:hAnsiTheme="majorHAnsi"/>
          <w:sz w:val="20"/>
          <w:szCs w:val="20"/>
        </w:rPr>
        <w:t>agency’s</w:t>
      </w:r>
      <w:r w:rsidRPr="00A1680A">
        <w:rPr>
          <w:rFonts w:asciiTheme="majorHAnsi" w:hAnsiTheme="majorHAnsi"/>
          <w:sz w:val="20"/>
          <w:szCs w:val="20"/>
        </w:rPr>
        <w:t xml:space="preserve"> projects’ listed in this Scope of Work.  The submitted documentation will be used for determining potential conflicts of </w:t>
      </w:r>
      <w:r w:rsidRPr="00D61A4B">
        <w:rPr>
          <w:rFonts w:asciiTheme="majorHAnsi" w:hAnsiTheme="majorHAnsi"/>
          <w:sz w:val="20"/>
          <w:szCs w:val="20"/>
        </w:rPr>
        <w:t>interest</w:t>
      </w:r>
      <w:r w:rsidR="00D61A4B" w:rsidRPr="00D61A4B">
        <w:rPr>
          <w:rFonts w:asciiTheme="majorHAnsi" w:hAnsiTheme="majorHAnsi"/>
          <w:sz w:val="20"/>
          <w:szCs w:val="20"/>
        </w:rPr>
        <w:t>.</w:t>
      </w:r>
    </w:p>
    <w:p w14:paraId="6CAA22DE" w14:textId="77777777" w:rsidR="00A1680A" w:rsidRDefault="00A1680A" w:rsidP="00A1680A">
      <w:pPr>
        <w:rPr>
          <w:rFonts w:asciiTheme="majorHAnsi" w:hAnsiTheme="majorHAnsi"/>
          <w:sz w:val="20"/>
          <w:szCs w:val="20"/>
        </w:rPr>
      </w:pPr>
    </w:p>
    <w:p w14:paraId="24981D7D" w14:textId="11748040" w:rsidR="00A1680A" w:rsidRPr="00A1680A" w:rsidRDefault="00A1680A" w:rsidP="00A1680A">
      <w:pPr>
        <w:rPr>
          <w:rFonts w:asciiTheme="majorHAnsi" w:hAnsiTheme="majorHAnsi"/>
          <w:sz w:val="20"/>
          <w:szCs w:val="20"/>
        </w:rPr>
      </w:pPr>
      <w:r w:rsidRPr="00A1680A">
        <w:rPr>
          <w:rFonts w:asciiTheme="majorHAnsi" w:hAnsiTheme="majorHAnsi"/>
          <w:sz w:val="20"/>
          <w:szCs w:val="20"/>
        </w:rPr>
        <w:t xml:space="preserve">If a Consultant discovers a conflict during the execution of an assigned task order, the Consultant must immediately notify the Contract Manager regarding the conflicts of interest.  The Contract Manager may terminate the Task Order involving the conflict of interest and may obtain the conflicted services in any way allowed by law.  Failure by the Consultant to notify </w:t>
      </w:r>
      <w:r w:rsidR="00D61A4B">
        <w:rPr>
          <w:rFonts w:asciiTheme="majorHAnsi" w:hAnsiTheme="majorHAnsi"/>
          <w:sz w:val="20"/>
          <w:szCs w:val="20"/>
        </w:rPr>
        <w:t>the</w:t>
      </w:r>
      <w:r w:rsidRPr="00A1680A">
        <w:rPr>
          <w:rFonts w:asciiTheme="majorHAnsi" w:hAnsiTheme="majorHAnsi"/>
          <w:sz w:val="20"/>
          <w:szCs w:val="20"/>
        </w:rPr>
        <w:t xml:space="preserve"> Contract Manager may be grounds for termination of the contract.</w:t>
      </w:r>
    </w:p>
    <w:p w14:paraId="3264FDD9" w14:textId="77777777" w:rsidR="00A1680A" w:rsidRDefault="00A1680A" w:rsidP="00A1680A">
      <w:pPr>
        <w:rPr>
          <w:rFonts w:asciiTheme="majorHAnsi" w:hAnsiTheme="majorHAnsi"/>
          <w:sz w:val="20"/>
          <w:szCs w:val="20"/>
        </w:rPr>
      </w:pPr>
    </w:p>
    <w:p w14:paraId="4CD984B9" w14:textId="77777777" w:rsidR="00A1680A" w:rsidRPr="00A1680A" w:rsidRDefault="00A1680A" w:rsidP="00A1680A">
      <w:pPr>
        <w:rPr>
          <w:rFonts w:asciiTheme="majorHAnsi" w:hAnsiTheme="majorHAnsi"/>
          <w:sz w:val="20"/>
          <w:szCs w:val="20"/>
        </w:rPr>
      </w:pPr>
      <w:r w:rsidRPr="00A1680A">
        <w:rPr>
          <w:rFonts w:asciiTheme="majorHAnsi" w:hAnsiTheme="majorHAnsi"/>
          <w:sz w:val="20"/>
          <w:szCs w:val="20"/>
        </w:rPr>
        <w:t>Some examples of conflict of interest are the following:</w:t>
      </w:r>
    </w:p>
    <w:p w14:paraId="4FC57AC2" w14:textId="7747E438" w:rsidR="00A1680A" w:rsidRDefault="00A1680A" w:rsidP="00A1680A">
      <w:pPr>
        <w:ind w:left="720" w:hanging="270"/>
        <w:rPr>
          <w:rFonts w:asciiTheme="majorHAnsi" w:hAnsiTheme="majorHAnsi"/>
          <w:sz w:val="20"/>
          <w:szCs w:val="20"/>
        </w:rPr>
      </w:pPr>
      <w:r w:rsidRPr="00A1680A">
        <w:rPr>
          <w:rFonts w:asciiTheme="majorHAnsi" w:hAnsiTheme="majorHAnsi"/>
          <w:sz w:val="20"/>
          <w:szCs w:val="20"/>
        </w:rPr>
        <w:t>•</w:t>
      </w:r>
      <w:r w:rsidRPr="00A1680A">
        <w:rPr>
          <w:rFonts w:asciiTheme="majorHAnsi" w:hAnsiTheme="majorHAnsi"/>
          <w:sz w:val="20"/>
          <w:szCs w:val="20"/>
        </w:rPr>
        <w:tab/>
        <w:t xml:space="preserve">Certified Materials Tester(s) or Plant Inspector(s) from the same company that performs Quality Control for the Contractor and Quality Assurance for </w:t>
      </w:r>
      <w:r w:rsidR="003C298F">
        <w:rPr>
          <w:rFonts w:asciiTheme="majorHAnsi" w:hAnsiTheme="majorHAnsi"/>
          <w:sz w:val="20"/>
          <w:szCs w:val="20"/>
        </w:rPr>
        <w:t>the [</w:t>
      </w:r>
      <w:r w:rsidR="003C298F" w:rsidRPr="003C298F">
        <w:rPr>
          <w:rFonts w:asciiTheme="majorHAnsi" w:hAnsiTheme="majorHAnsi"/>
          <w:sz w:val="20"/>
          <w:szCs w:val="20"/>
          <w:highlight w:val="yellow"/>
        </w:rPr>
        <w:t>local agency</w:t>
      </w:r>
      <w:r w:rsidR="003C298F">
        <w:rPr>
          <w:rFonts w:asciiTheme="majorHAnsi" w:hAnsiTheme="majorHAnsi"/>
          <w:sz w:val="20"/>
          <w:szCs w:val="20"/>
        </w:rPr>
        <w:t xml:space="preserve">] </w:t>
      </w:r>
      <w:r w:rsidRPr="00A1680A">
        <w:rPr>
          <w:rFonts w:asciiTheme="majorHAnsi" w:hAnsiTheme="majorHAnsi"/>
          <w:sz w:val="20"/>
          <w:szCs w:val="20"/>
        </w:rPr>
        <w:t>on the same project.</w:t>
      </w:r>
    </w:p>
    <w:p w14:paraId="771C449E" w14:textId="77777777" w:rsidR="00A1680A" w:rsidRPr="00A1680A" w:rsidRDefault="00A1680A" w:rsidP="00A1680A">
      <w:pPr>
        <w:ind w:left="720" w:hanging="270"/>
        <w:rPr>
          <w:rFonts w:asciiTheme="majorHAnsi" w:hAnsiTheme="majorHAnsi"/>
          <w:sz w:val="20"/>
          <w:szCs w:val="20"/>
        </w:rPr>
      </w:pPr>
    </w:p>
    <w:p w14:paraId="25779B3B" w14:textId="77777777" w:rsidR="00A1680A" w:rsidRDefault="00A1680A" w:rsidP="00A1680A">
      <w:pPr>
        <w:ind w:left="720" w:hanging="270"/>
        <w:rPr>
          <w:rFonts w:asciiTheme="majorHAnsi" w:hAnsiTheme="majorHAnsi"/>
          <w:sz w:val="20"/>
          <w:szCs w:val="20"/>
        </w:rPr>
      </w:pPr>
      <w:r w:rsidRPr="00A1680A">
        <w:rPr>
          <w:rFonts w:asciiTheme="majorHAnsi" w:hAnsiTheme="majorHAnsi"/>
          <w:sz w:val="20"/>
          <w:szCs w:val="20"/>
        </w:rPr>
        <w:t>•</w:t>
      </w:r>
      <w:r w:rsidRPr="00A1680A">
        <w:rPr>
          <w:rFonts w:asciiTheme="majorHAnsi" w:hAnsiTheme="majorHAnsi"/>
          <w:sz w:val="20"/>
          <w:szCs w:val="20"/>
        </w:rPr>
        <w:tab/>
        <w:t>Providing services to construction contractor’s subcontractors, fabricators, equipment installer, material suppliers and other firms associated with the projects listed in the Contract can be a potential conflict of interest when such contractor teams are identified.</w:t>
      </w:r>
    </w:p>
    <w:p w14:paraId="6517756E" w14:textId="77777777" w:rsidR="003C298F" w:rsidRPr="00A1680A" w:rsidRDefault="003C298F" w:rsidP="00A1680A">
      <w:pPr>
        <w:ind w:left="720" w:hanging="270"/>
        <w:rPr>
          <w:rFonts w:asciiTheme="majorHAnsi" w:hAnsiTheme="majorHAnsi"/>
          <w:sz w:val="20"/>
          <w:szCs w:val="20"/>
        </w:rPr>
      </w:pPr>
    </w:p>
    <w:p w14:paraId="5000F2D3" w14:textId="77777777" w:rsidR="003C298F" w:rsidRDefault="003C298F" w:rsidP="00CA4566">
      <w:pPr>
        <w:spacing w:after="200" w:line="276" w:lineRule="auto"/>
        <w:rPr>
          <w:rFonts w:asciiTheme="majorHAnsi" w:hAnsiTheme="majorHAnsi"/>
          <w:b/>
          <w:sz w:val="20"/>
          <w:szCs w:val="20"/>
        </w:rPr>
      </w:pPr>
    </w:p>
    <w:p w14:paraId="4F7057C7" w14:textId="77777777" w:rsidR="003C298F" w:rsidRDefault="003C298F" w:rsidP="00CA4566">
      <w:pPr>
        <w:spacing w:after="200" w:line="276" w:lineRule="auto"/>
        <w:rPr>
          <w:rFonts w:asciiTheme="majorHAnsi" w:hAnsiTheme="majorHAnsi"/>
          <w:b/>
          <w:sz w:val="20"/>
          <w:szCs w:val="20"/>
        </w:rPr>
      </w:pPr>
    </w:p>
    <w:p w14:paraId="23E43FF1" w14:textId="77777777" w:rsidR="003C298F" w:rsidRDefault="003C298F" w:rsidP="00CA4566">
      <w:pPr>
        <w:spacing w:after="200" w:line="276" w:lineRule="auto"/>
        <w:rPr>
          <w:rFonts w:asciiTheme="majorHAnsi" w:hAnsiTheme="majorHAnsi"/>
          <w:b/>
          <w:sz w:val="20"/>
          <w:szCs w:val="20"/>
        </w:rPr>
      </w:pPr>
    </w:p>
    <w:p w14:paraId="0675C171" w14:textId="77777777" w:rsidR="003C298F" w:rsidRDefault="003C298F" w:rsidP="00CA4566">
      <w:pPr>
        <w:spacing w:after="200" w:line="276" w:lineRule="auto"/>
        <w:rPr>
          <w:rFonts w:asciiTheme="majorHAnsi" w:hAnsiTheme="majorHAnsi"/>
          <w:b/>
          <w:sz w:val="20"/>
          <w:szCs w:val="20"/>
        </w:rPr>
      </w:pPr>
    </w:p>
    <w:p w14:paraId="6E8ACB10" w14:textId="77777777" w:rsidR="003C298F" w:rsidRDefault="003C298F" w:rsidP="00CA4566">
      <w:pPr>
        <w:spacing w:after="200" w:line="276" w:lineRule="auto"/>
        <w:rPr>
          <w:rFonts w:asciiTheme="majorHAnsi" w:hAnsiTheme="majorHAnsi"/>
          <w:b/>
          <w:sz w:val="20"/>
          <w:szCs w:val="20"/>
        </w:rPr>
      </w:pPr>
    </w:p>
    <w:p w14:paraId="5D9D1BCC" w14:textId="77777777" w:rsidR="003C298F" w:rsidRDefault="003C298F" w:rsidP="00CA4566">
      <w:pPr>
        <w:spacing w:after="200" w:line="276" w:lineRule="auto"/>
        <w:rPr>
          <w:rFonts w:asciiTheme="majorHAnsi" w:hAnsiTheme="majorHAnsi"/>
          <w:b/>
          <w:sz w:val="20"/>
          <w:szCs w:val="20"/>
        </w:rPr>
      </w:pPr>
    </w:p>
    <w:p w14:paraId="3CBAFBA1" w14:textId="77777777" w:rsidR="00CA4566" w:rsidRDefault="00CA4566" w:rsidP="00CA4566">
      <w:pPr>
        <w:spacing w:after="200" w:line="276" w:lineRule="auto"/>
        <w:rPr>
          <w:rFonts w:asciiTheme="majorHAnsi" w:hAnsiTheme="majorHAnsi"/>
          <w:b/>
          <w:sz w:val="20"/>
          <w:szCs w:val="20"/>
        </w:rPr>
      </w:pPr>
      <w:r>
        <w:rPr>
          <w:rFonts w:asciiTheme="majorHAnsi" w:hAnsiTheme="majorHAnsi"/>
          <w:b/>
          <w:sz w:val="20"/>
          <w:szCs w:val="20"/>
        </w:rPr>
        <w:lastRenderedPageBreak/>
        <w:t xml:space="preserve">Project Schedule </w:t>
      </w:r>
      <w:r w:rsidRPr="00016417">
        <w:rPr>
          <w:rFonts w:asciiTheme="majorHAnsi" w:hAnsiTheme="majorHAnsi"/>
          <w:sz w:val="20"/>
          <w:szCs w:val="20"/>
        </w:rPr>
        <w:t>– In order to assess duration and resources, the project planning and scheduling of tasks should be done using a Gantt chart.</w:t>
      </w:r>
    </w:p>
    <w:p w14:paraId="12BA4FE7" w14:textId="0035BEDB" w:rsidR="0011136A" w:rsidRDefault="00CA4566" w:rsidP="00CB5DC1">
      <w:pPr>
        <w:spacing w:after="200" w:line="276" w:lineRule="auto"/>
        <w:jc w:val="center"/>
        <w:rPr>
          <w:rFonts w:asciiTheme="majorHAnsi" w:hAnsiTheme="majorHAnsi"/>
          <w:b/>
          <w:sz w:val="20"/>
          <w:szCs w:val="20"/>
        </w:rPr>
      </w:pPr>
      <w:r w:rsidRPr="00504B49">
        <w:rPr>
          <w:noProof/>
        </w:rPr>
        <w:drawing>
          <wp:inline distT="0" distB="0" distL="0" distR="0" wp14:anchorId="28E77B87" wp14:editId="6A6F0FDA">
            <wp:extent cx="5943600" cy="3162300"/>
            <wp:effectExtent l="0" t="0" r="0" b="0"/>
            <wp:docPr id="7" name="Picture 7" descr="Project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109802AC" w14:textId="77777777" w:rsidR="0011136A" w:rsidRDefault="0011136A" w:rsidP="00CB5DC1">
      <w:pPr>
        <w:spacing w:after="200" w:line="276" w:lineRule="auto"/>
        <w:jc w:val="center"/>
        <w:rPr>
          <w:rFonts w:asciiTheme="majorHAnsi" w:hAnsiTheme="majorHAnsi"/>
          <w:b/>
          <w:sz w:val="20"/>
          <w:szCs w:val="20"/>
        </w:rPr>
      </w:pPr>
    </w:p>
    <w:p w14:paraId="32AB4B57" w14:textId="77777777" w:rsidR="0011136A" w:rsidRDefault="0011136A" w:rsidP="00CB5DC1">
      <w:pPr>
        <w:spacing w:after="200" w:line="276" w:lineRule="auto"/>
        <w:jc w:val="center"/>
        <w:rPr>
          <w:rFonts w:asciiTheme="majorHAnsi" w:hAnsiTheme="majorHAnsi"/>
          <w:b/>
          <w:sz w:val="20"/>
          <w:szCs w:val="20"/>
        </w:rPr>
      </w:pPr>
    </w:p>
    <w:p w14:paraId="70760DB0" w14:textId="77777777" w:rsidR="0011136A" w:rsidRDefault="0011136A" w:rsidP="00CB5DC1">
      <w:pPr>
        <w:spacing w:after="200" w:line="276" w:lineRule="auto"/>
        <w:jc w:val="center"/>
        <w:rPr>
          <w:rFonts w:asciiTheme="majorHAnsi" w:hAnsiTheme="majorHAnsi"/>
          <w:b/>
          <w:sz w:val="20"/>
          <w:szCs w:val="20"/>
        </w:rPr>
      </w:pPr>
    </w:p>
    <w:p w14:paraId="7BF804E8" w14:textId="77777777" w:rsidR="0011136A" w:rsidRDefault="0011136A" w:rsidP="00CB5DC1">
      <w:pPr>
        <w:spacing w:after="200" w:line="276" w:lineRule="auto"/>
        <w:jc w:val="center"/>
        <w:rPr>
          <w:rFonts w:asciiTheme="majorHAnsi" w:hAnsiTheme="majorHAnsi"/>
          <w:b/>
          <w:sz w:val="20"/>
          <w:szCs w:val="20"/>
        </w:rPr>
      </w:pPr>
    </w:p>
    <w:p w14:paraId="74E12EBD" w14:textId="77777777" w:rsidR="0011136A" w:rsidRDefault="0011136A" w:rsidP="00CB5DC1">
      <w:pPr>
        <w:spacing w:after="200" w:line="276" w:lineRule="auto"/>
        <w:jc w:val="center"/>
        <w:rPr>
          <w:rFonts w:asciiTheme="majorHAnsi" w:hAnsiTheme="majorHAnsi"/>
          <w:b/>
          <w:sz w:val="20"/>
          <w:szCs w:val="20"/>
        </w:rPr>
      </w:pPr>
    </w:p>
    <w:p w14:paraId="7DCB0F9A" w14:textId="77777777" w:rsidR="0011136A" w:rsidRDefault="0011136A" w:rsidP="00CB5DC1">
      <w:pPr>
        <w:spacing w:after="200" w:line="276" w:lineRule="auto"/>
        <w:jc w:val="center"/>
        <w:rPr>
          <w:rFonts w:asciiTheme="majorHAnsi" w:hAnsiTheme="majorHAnsi"/>
          <w:b/>
          <w:sz w:val="20"/>
          <w:szCs w:val="20"/>
        </w:rPr>
      </w:pPr>
    </w:p>
    <w:p w14:paraId="72228C64" w14:textId="77777777" w:rsidR="0011136A" w:rsidRDefault="0011136A" w:rsidP="00CB5DC1">
      <w:pPr>
        <w:spacing w:after="200" w:line="276" w:lineRule="auto"/>
        <w:jc w:val="center"/>
        <w:rPr>
          <w:rFonts w:asciiTheme="majorHAnsi" w:hAnsiTheme="majorHAnsi"/>
          <w:b/>
          <w:sz w:val="20"/>
          <w:szCs w:val="20"/>
        </w:rPr>
      </w:pPr>
    </w:p>
    <w:p w14:paraId="3270C580" w14:textId="77777777" w:rsidR="0011136A" w:rsidRDefault="0011136A" w:rsidP="00CB5DC1">
      <w:pPr>
        <w:spacing w:after="200" w:line="276" w:lineRule="auto"/>
        <w:jc w:val="center"/>
        <w:rPr>
          <w:rFonts w:asciiTheme="majorHAnsi" w:hAnsiTheme="majorHAnsi"/>
          <w:b/>
          <w:sz w:val="20"/>
          <w:szCs w:val="20"/>
        </w:rPr>
      </w:pPr>
    </w:p>
    <w:p w14:paraId="2B558C01" w14:textId="77777777" w:rsidR="0011136A" w:rsidRDefault="0011136A" w:rsidP="00CB5DC1">
      <w:pPr>
        <w:spacing w:after="200" w:line="276" w:lineRule="auto"/>
        <w:jc w:val="center"/>
        <w:rPr>
          <w:rFonts w:asciiTheme="majorHAnsi" w:hAnsiTheme="majorHAnsi"/>
          <w:b/>
          <w:sz w:val="20"/>
          <w:szCs w:val="20"/>
        </w:rPr>
      </w:pPr>
    </w:p>
    <w:p w14:paraId="0BE8C74D" w14:textId="77777777" w:rsidR="0011136A" w:rsidRDefault="0011136A" w:rsidP="00CB5DC1">
      <w:pPr>
        <w:spacing w:after="200" w:line="276" w:lineRule="auto"/>
        <w:jc w:val="center"/>
        <w:rPr>
          <w:rFonts w:asciiTheme="majorHAnsi" w:hAnsiTheme="majorHAnsi"/>
          <w:b/>
          <w:sz w:val="20"/>
          <w:szCs w:val="20"/>
        </w:rPr>
      </w:pPr>
    </w:p>
    <w:p w14:paraId="7C328CA4" w14:textId="77777777" w:rsidR="0011136A" w:rsidRDefault="0011136A" w:rsidP="00CB5DC1">
      <w:pPr>
        <w:spacing w:after="200" w:line="276" w:lineRule="auto"/>
        <w:jc w:val="center"/>
        <w:rPr>
          <w:rFonts w:asciiTheme="majorHAnsi" w:hAnsiTheme="majorHAnsi"/>
          <w:b/>
          <w:sz w:val="20"/>
          <w:szCs w:val="20"/>
        </w:rPr>
      </w:pPr>
    </w:p>
    <w:p w14:paraId="3A4A6E35" w14:textId="77777777" w:rsidR="0011136A" w:rsidRDefault="0011136A" w:rsidP="00CB5DC1">
      <w:pPr>
        <w:spacing w:after="200" w:line="276" w:lineRule="auto"/>
        <w:jc w:val="center"/>
        <w:rPr>
          <w:rFonts w:asciiTheme="majorHAnsi" w:hAnsiTheme="majorHAnsi"/>
          <w:b/>
          <w:sz w:val="20"/>
          <w:szCs w:val="20"/>
        </w:rPr>
      </w:pPr>
    </w:p>
    <w:p w14:paraId="5472C031" w14:textId="77777777" w:rsidR="0011136A" w:rsidRDefault="0011136A" w:rsidP="00CB5DC1">
      <w:pPr>
        <w:spacing w:after="200" w:line="276" w:lineRule="auto"/>
        <w:jc w:val="center"/>
        <w:rPr>
          <w:rFonts w:asciiTheme="majorHAnsi" w:hAnsiTheme="majorHAnsi"/>
          <w:b/>
          <w:sz w:val="20"/>
          <w:szCs w:val="20"/>
        </w:rPr>
      </w:pPr>
    </w:p>
    <w:p w14:paraId="514408F1" w14:textId="77777777" w:rsidR="0011136A" w:rsidRDefault="0011136A" w:rsidP="00CB5DC1">
      <w:pPr>
        <w:spacing w:after="200" w:line="276" w:lineRule="auto"/>
        <w:jc w:val="center"/>
        <w:rPr>
          <w:rFonts w:asciiTheme="majorHAnsi" w:hAnsiTheme="majorHAnsi"/>
          <w:b/>
          <w:sz w:val="20"/>
          <w:szCs w:val="20"/>
        </w:rPr>
      </w:pPr>
    </w:p>
    <w:p w14:paraId="3A17EA08" w14:textId="77777777" w:rsidR="0011136A" w:rsidRDefault="0011136A" w:rsidP="00CB5DC1">
      <w:pPr>
        <w:spacing w:after="200" w:line="276" w:lineRule="auto"/>
        <w:jc w:val="center"/>
        <w:rPr>
          <w:rFonts w:asciiTheme="majorHAnsi" w:hAnsiTheme="majorHAnsi"/>
          <w:b/>
          <w:sz w:val="20"/>
          <w:szCs w:val="20"/>
        </w:rPr>
      </w:pPr>
    </w:p>
    <w:p w14:paraId="39DBCC07" w14:textId="77777777" w:rsidR="00580094" w:rsidRPr="00DC7ADC" w:rsidRDefault="00580094" w:rsidP="00CB5DC1">
      <w:pPr>
        <w:spacing w:after="200" w:line="276" w:lineRule="auto"/>
        <w:jc w:val="center"/>
        <w:rPr>
          <w:rFonts w:asciiTheme="majorHAnsi" w:hAnsiTheme="majorHAnsi"/>
          <w:sz w:val="20"/>
          <w:szCs w:val="20"/>
        </w:rPr>
      </w:pPr>
      <w:r w:rsidRPr="00DC7ADC">
        <w:rPr>
          <w:rFonts w:asciiTheme="majorHAnsi" w:hAnsiTheme="majorHAnsi"/>
          <w:b/>
          <w:sz w:val="20"/>
          <w:szCs w:val="20"/>
        </w:rPr>
        <w:lastRenderedPageBreak/>
        <w:t xml:space="preserve">APPENDIX </w:t>
      </w:r>
      <w:r w:rsidR="00CB5DC1" w:rsidRPr="00DC7ADC">
        <w:rPr>
          <w:rFonts w:asciiTheme="majorHAnsi" w:hAnsiTheme="majorHAnsi"/>
          <w:b/>
          <w:sz w:val="20"/>
          <w:szCs w:val="20"/>
        </w:rPr>
        <w:t>A</w:t>
      </w:r>
      <w:r w:rsidRPr="00DC7ADC">
        <w:rPr>
          <w:rFonts w:asciiTheme="majorHAnsi" w:hAnsiTheme="majorHAnsi"/>
          <w:b/>
          <w:sz w:val="20"/>
          <w:szCs w:val="20"/>
        </w:rPr>
        <w:t xml:space="preserve"> – </w:t>
      </w:r>
      <w:r w:rsidR="00920D66" w:rsidRPr="00DC7ADC">
        <w:rPr>
          <w:rFonts w:asciiTheme="majorHAnsi" w:hAnsiTheme="majorHAnsi"/>
          <w:b/>
          <w:sz w:val="20"/>
          <w:szCs w:val="20"/>
        </w:rPr>
        <w:t>PROPOSAL</w:t>
      </w:r>
      <w:r w:rsidR="006655F4" w:rsidRPr="00DC7ADC">
        <w:rPr>
          <w:rFonts w:asciiTheme="majorHAnsi" w:hAnsiTheme="majorHAnsi"/>
          <w:b/>
          <w:sz w:val="20"/>
          <w:szCs w:val="20"/>
        </w:rPr>
        <w:t xml:space="preserve"> </w:t>
      </w:r>
      <w:r w:rsidRPr="00DC7ADC">
        <w:rPr>
          <w:rFonts w:asciiTheme="majorHAnsi" w:hAnsiTheme="majorHAnsi"/>
          <w:b/>
          <w:sz w:val="20"/>
          <w:szCs w:val="20"/>
        </w:rPr>
        <w:t>REQUIREMENTS</w:t>
      </w:r>
    </w:p>
    <w:p w14:paraId="402F0800" w14:textId="77777777" w:rsidR="00580094" w:rsidRPr="00DC7ADC" w:rsidRDefault="00580094" w:rsidP="00E63D58">
      <w:pPr>
        <w:shd w:val="clear" w:color="auto" w:fill="FFFFFF"/>
        <w:autoSpaceDE w:val="0"/>
        <w:autoSpaceDN w:val="0"/>
        <w:adjustRightInd w:val="0"/>
        <w:jc w:val="both"/>
        <w:rPr>
          <w:rFonts w:asciiTheme="majorHAnsi" w:hAnsiTheme="majorHAnsi"/>
          <w:sz w:val="20"/>
          <w:szCs w:val="20"/>
        </w:rPr>
      </w:pPr>
      <w:r w:rsidRPr="00DC7ADC">
        <w:rPr>
          <w:rFonts w:asciiTheme="majorHAnsi" w:hAnsiTheme="majorHAnsi"/>
          <w:color w:val="212121"/>
          <w:sz w:val="20"/>
          <w:szCs w:val="20"/>
        </w:rPr>
        <w:t xml:space="preserve">These guidelines are provided for standardizing the preparation and submission of </w:t>
      </w:r>
      <w:r w:rsidR="00AF0546" w:rsidRPr="00DC7ADC">
        <w:rPr>
          <w:rFonts w:asciiTheme="majorHAnsi" w:hAnsiTheme="majorHAnsi"/>
          <w:color w:val="000000"/>
          <w:sz w:val="20"/>
          <w:szCs w:val="20"/>
        </w:rPr>
        <w:t>Proposal</w:t>
      </w:r>
      <w:r w:rsidR="00C932B7" w:rsidRPr="00DC7ADC">
        <w:rPr>
          <w:rFonts w:asciiTheme="majorHAnsi" w:hAnsiTheme="majorHAnsi"/>
          <w:color w:val="000000"/>
          <w:sz w:val="20"/>
          <w:szCs w:val="20"/>
        </w:rPr>
        <w:t>/Proposals</w:t>
      </w:r>
      <w:r w:rsidRPr="00DC7ADC">
        <w:rPr>
          <w:rFonts w:asciiTheme="majorHAnsi" w:hAnsiTheme="majorHAnsi"/>
          <w:color w:val="212121"/>
          <w:sz w:val="20"/>
          <w:szCs w:val="20"/>
        </w:rPr>
        <w:t xml:space="preserve"> by all </w:t>
      </w:r>
      <w:r w:rsidR="00BF423C" w:rsidRPr="00DC7ADC">
        <w:rPr>
          <w:rFonts w:asciiTheme="majorHAnsi" w:hAnsiTheme="majorHAnsi"/>
          <w:color w:val="212121"/>
          <w:sz w:val="20"/>
          <w:szCs w:val="20"/>
        </w:rPr>
        <w:t>Consultant</w:t>
      </w:r>
      <w:r w:rsidR="00C932B7" w:rsidRPr="00DC7ADC">
        <w:rPr>
          <w:rFonts w:asciiTheme="majorHAnsi" w:hAnsiTheme="majorHAnsi"/>
          <w:color w:val="212121"/>
          <w:sz w:val="20"/>
          <w:szCs w:val="20"/>
        </w:rPr>
        <w:t>s</w:t>
      </w:r>
      <w:r w:rsidRPr="00DC7ADC">
        <w:rPr>
          <w:rFonts w:asciiTheme="majorHAnsi" w:hAnsiTheme="majorHAnsi"/>
          <w:color w:val="212121"/>
          <w:sz w:val="20"/>
          <w:szCs w:val="20"/>
        </w:rPr>
        <w:t xml:space="preserve">.  The intent of these guidelines is to assist </w:t>
      </w:r>
      <w:r w:rsidR="00BF423C" w:rsidRPr="00DC7ADC">
        <w:rPr>
          <w:rFonts w:asciiTheme="majorHAnsi" w:hAnsiTheme="majorHAnsi"/>
          <w:color w:val="000000"/>
          <w:sz w:val="20"/>
          <w:szCs w:val="20"/>
        </w:rPr>
        <w:t>Consultant</w:t>
      </w:r>
      <w:r w:rsidR="00C932B7" w:rsidRPr="00DC7ADC">
        <w:rPr>
          <w:rFonts w:asciiTheme="majorHAnsi" w:hAnsiTheme="majorHAnsi"/>
          <w:color w:val="000000"/>
          <w:sz w:val="20"/>
          <w:szCs w:val="20"/>
        </w:rPr>
        <w:t>s</w:t>
      </w:r>
      <w:r w:rsidR="000B2277" w:rsidRPr="00DC7ADC">
        <w:rPr>
          <w:rFonts w:asciiTheme="majorHAnsi" w:hAnsiTheme="majorHAnsi"/>
          <w:color w:val="000000"/>
          <w:sz w:val="20"/>
          <w:szCs w:val="20"/>
        </w:rPr>
        <w:t xml:space="preserve"> </w:t>
      </w:r>
      <w:r w:rsidRPr="00DC7ADC">
        <w:rPr>
          <w:rFonts w:asciiTheme="majorHAnsi" w:hAnsiTheme="majorHAnsi"/>
          <w:color w:val="212121"/>
          <w:sz w:val="20"/>
          <w:szCs w:val="20"/>
        </w:rPr>
        <w:t xml:space="preserve">in preparation of their </w:t>
      </w:r>
      <w:r w:rsidR="00523AFC" w:rsidRPr="00DC7ADC">
        <w:rPr>
          <w:rFonts w:asciiTheme="majorHAnsi" w:hAnsiTheme="majorHAnsi"/>
          <w:color w:val="212121"/>
          <w:sz w:val="20"/>
          <w:szCs w:val="20"/>
        </w:rPr>
        <w:t>p</w:t>
      </w:r>
      <w:r w:rsidR="00C932B7" w:rsidRPr="00DC7ADC">
        <w:rPr>
          <w:rFonts w:asciiTheme="majorHAnsi" w:hAnsiTheme="majorHAnsi"/>
          <w:color w:val="000000"/>
          <w:sz w:val="20"/>
          <w:szCs w:val="20"/>
        </w:rPr>
        <w:t>roposals</w:t>
      </w:r>
      <w:r w:rsidRPr="00DC7ADC">
        <w:rPr>
          <w:rFonts w:asciiTheme="majorHAnsi" w:hAnsiTheme="majorHAnsi"/>
          <w:color w:val="000000"/>
          <w:sz w:val="20"/>
          <w:szCs w:val="20"/>
        </w:rPr>
        <w:t xml:space="preserve">, </w:t>
      </w:r>
      <w:r w:rsidRPr="00DC7ADC">
        <w:rPr>
          <w:rFonts w:asciiTheme="majorHAnsi" w:hAnsiTheme="majorHAnsi"/>
          <w:color w:val="212121"/>
          <w:sz w:val="20"/>
          <w:szCs w:val="20"/>
        </w:rPr>
        <w:t xml:space="preserve">to </w:t>
      </w:r>
      <w:r w:rsidRPr="00DC7ADC">
        <w:rPr>
          <w:rFonts w:asciiTheme="majorHAnsi" w:hAnsiTheme="majorHAnsi"/>
          <w:color w:val="000000"/>
          <w:sz w:val="20"/>
          <w:szCs w:val="20"/>
        </w:rPr>
        <w:t xml:space="preserve">simplify </w:t>
      </w:r>
      <w:r w:rsidRPr="00DC7ADC">
        <w:rPr>
          <w:rFonts w:asciiTheme="majorHAnsi" w:hAnsiTheme="majorHAnsi"/>
          <w:color w:val="212121"/>
          <w:sz w:val="20"/>
          <w:szCs w:val="20"/>
        </w:rPr>
        <w:t>the review process, and to</w:t>
      </w:r>
      <w:r w:rsidR="004D5A73">
        <w:rPr>
          <w:rFonts w:asciiTheme="majorHAnsi" w:hAnsiTheme="majorHAnsi"/>
          <w:color w:val="212121"/>
          <w:sz w:val="20"/>
          <w:szCs w:val="20"/>
        </w:rPr>
        <w:t xml:space="preserve"> help assure consistency in format and content</w:t>
      </w:r>
      <w:r w:rsidRPr="00DC7ADC">
        <w:rPr>
          <w:rFonts w:asciiTheme="majorHAnsi" w:hAnsiTheme="majorHAnsi"/>
          <w:color w:val="212121"/>
          <w:sz w:val="20"/>
          <w:szCs w:val="20"/>
        </w:rPr>
        <w:t>.</w:t>
      </w:r>
    </w:p>
    <w:p w14:paraId="6752D192" w14:textId="77777777" w:rsidR="00580094" w:rsidRPr="00DC7ADC" w:rsidRDefault="00580094" w:rsidP="00E63D58">
      <w:pPr>
        <w:shd w:val="clear" w:color="auto" w:fill="FFFFFF"/>
        <w:tabs>
          <w:tab w:val="left" w:pos="360"/>
          <w:tab w:val="left" w:pos="720"/>
        </w:tabs>
        <w:autoSpaceDE w:val="0"/>
        <w:autoSpaceDN w:val="0"/>
        <w:adjustRightInd w:val="0"/>
        <w:jc w:val="both"/>
        <w:rPr>
          <w:rFonts w:asciiTheme="majorHAnsi" w:hAnsiTheme="majorHAnsi"/>
          <w:color w:val="000000"/>
          <w:sz w:val="20"/>
          <w:szCs w:val="20"/>
        </w:rPr>
      </w:pPr>
    </w:p>
    <w:p w14:paraId="6F3ECB9E" w14:textId="77777777" w:rsidR="00580094" w:rsidRPr="00DC7ADC" w:rsidRDefault="00580094" w:rsidP="00E63D58">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 xml:space="preserve">Proposals shall contain the following information in the order listed: </w:t>
      </w:r>
    </w:p>
    <w:p w14:paraId="571656B8" w14:textId="77777777" w:rsidR="00580094" w:rsidRPr="00DC7ADC" w:rsidRDefault="00580094" w:rsidP="00E63D58">
      <w:pPr>
        <w:shd w:val="clear" w:color="auto" w:fill="FFFFFF"/>
        <w:autoSpaceDE w:val="0"/>
        <w:autoSpaceDN w:val="0"/>
        <w:adjustRightInd w:val="0"/>
        <w:jc w:val="both"/>
        <w:rPr>
          <w:rFonts w:asciiTheme="majorHAnsi" w:hAnsiTheme="majorHAnsi"/>
          <w:color w:val="000000"/>
          <w:sz w:val="20"/>
          <w:szCs w:val="20"/>
        </w:rPr>
      </w:pPr>
    </w:p>
    <w:p w14:paraId="0F09C775" w14:textId="77777777" w:rsidR="00580094" w:rsidRPr="00DC7ADC" w:rsidRDefault="00580094"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sz w:val="20"/>
          <w:szCs w:val="20"/>
        </w:rPr>
      </w:pPr>
      <w:r w:rsidRPr="00DC7ADC">
        <w:rPr>
          <w:rFonts w:asciiTheme="majorHAnsi" w:hAnsiTheme="majorHAnsi"/>
          <w:b/>
          <w:bCs/>
          <w:color w:val="000000"/>
          <w:sz w:val="20"/>
          <w:szCs w:val="20"/>
        </w:rPr>
        <w:t>Introductory Letter</w:t>
      </w:r>
    </w:p>
    <w:p w14:paraId="05359B97" w14:textId="77777777" w:rsidR="002A4A05" w:rsidRPr="00DC7ADC" w:rsidRDefault="002A4A05" w:rsidP="00E63D58">
      <w:pPr>
        <w:shd w:val="clear" w:color="auto" w:fill="FFFFFF"/>
        <w:tabs>
          <w:tab w:val="left" w:pos="360"/>
          <w:tab w:val="left" w:pos="720"/>
        </w:tabs>
        <w:autoSpaceDE w:val="0"/>
        <w:autoSpaceDN w:val="0"/>
        <w:adjustRightInd w:val="0"/>
        <w:jc w:val="both"/>
        <w:rPr>
          <w:rFonts w:asciiTheme="majorHAnsi" w:hAnsiTheme="majorHAnsi"/>
          <w:color w:val="000000"/>
          <w:sz w:val="20"/>
          <w:szCs w:val="20"/>
        </w:rPr>
      </w:pPr>
    </w:p>
    <w:p w14:paraId="749E994A" w14:textId="77777777" w:rsidR="00580094" w:rsidRPr="00DC7ADC" w:rsidRDefault="00580094" w:rsidP="00E63D58">
      <w:pPr>
        <w:shd w:val="clear" w:color="auto" w:fill="FFFFFF"/>
        <w:tabs>
          <w:tab w:val="left" w:pos="360"/>
          <w:tab w:val="left" w:pos="720"/>
        </w:tabs>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The introductory (or transmittal) letter shall be addressed to:</w:t>
      </w:r>
    </w:p>
    <w:p w14:paraId="036B96E2" w14:textId="77777777" w:rsidR="00580094" w:rsidRPr="00DC7ADC" w:rsidRDefault="00580094" w:rsidP="00E63D58">
      <w:pPr>
        <w:shd w:val="clear" w:color="auto" w:fill="FFFFFF"/>
        <w:tabs>
          <w:tab w:val="left" w:pos="360"/>
          <w:tab w:val="left" w:pos="720"/>
        </w:tabs>
        <w:autoSpaceDE w:val="0"/>
        <w:autoSpaceDN w:val="0"/>
        <w:adjustRightInd w:val="0"/>
        <w:jc w:val="both"/>
        <w:rPr>
          <w:rFonts w:asciiTheme="majorHAnsi" w:hAnsiTheme="majorHAnsi"/>
          <w:sz w:val="20"/>
          <w:szCs w:val="20"/>
        </w:rPr>
      </w:pPr>
    </w:p>
    <w:p w14:paraId="51881E43" w14:textId="77777777" w:rsidR="00580094" w:rsidRPr="00CA4566" w:rsidRDefault="00107D41" w:rsidP="00E63D58">
      <w:pPr>
        <w:tabs>
          <w:tab w:val="left" w:pos="360"/>
          <w:tab w:val="left" w:pos="1080"/>
        </w:tabs>
        <w:jc w:val="both"/>
        <w:rPr>
          <w:rFonts w:asciiTheme="majorHAnsi" w:hAnsiTheme="majorHAnsi"/>
          <w:sz w:val="20"/>
          <w:szCs w:val="20"/>
          <w:highlight w:val="yellow"/>
        </w:rPr>
      </w:pPr>
      <w:r w:rsidRPr="00DC7ADC">
        <w:rPr>
          <w:rFonts w:asciiTheme="majorHAnsi" w:hAnsiTheme="majorHAnsi"/>
          <w:sz w:val="20"/>
          <w:szCs w:val="20"/>
        </w:rPr>
        <w:tab/>
      </w:r>
      <w:r w:rsidR="0081100E" w:rsidRPr="0081100E">
        <w:rPr>
          <w:rFonts w:asciiTheme="majorHAnsi" w:hAnsiTheme="majorHAnsi"/>
          <w:sz w:val="20"/>
          <w:szCs w:val="20"/>
        </w:rPr>
        <w:t>[</w:t>
      </w:r>
      <w:r w:rsidR="0081100E" w:rsidRPr="00CA4566">
        <w:rPr>
          <w:rFonts w:asciiTheme="majorHAnsi" w:hAnsiTheme="majorHAnsi"/>
          <w:sz w:val="20"/>
          <w:szCs w:val="20"/>
          <w:highlight w:val="yellow"/>
        </w:rPr>
        <w:t xml:space="preserve">local agency </w:t>
      </w:r>
      <w:proofErr w:type="gramStart"/>
      <w:r w:rsidR="0081100E" w:rsidRPr="00CA4566">
        <w:rPr>
          <w:rFonts w:asciiTheme="majorHAnsi" w:hAnsiTheme="majorHAnsi"/>
          <w:sz w:val="20"/>
          <w:szCs w:val="20"/>
          <w:highlight w:val="yellow"/>
        </w:rPr>
        <w:t>contact</w:t>
      </w:r>
      <w:proofErr w:type="gramEnd"/>
    </w:p>
    <w:p w14:paraId="6DFDD916" w14:textId="77777777" w:rsidR="00F30CED" w:rsidRPr="00DC7ADC" w:rsidRDefault="00580094" w:rsidP="0081100E">
      <w:pPr>
        <w:tabs>
          <w:tab w:val="left" w:pos="360"/>
          <w:tab w:val="left" w:pos="1080"/>
        </w:tabs>
        <w:jc w:val="both"/>
        <w:rPr>
          <w:rFonts w:asciiTheme="majorHAnsi" w:hAnsiTheme="majorHAnsi"/>
          <w:sz w:val="20"/>
          <w:szCs w:val="20"/>
        </w:rPr>
      </w:pPr>
      <w:r w:rsidRPr="00CA4566">
        <w:rPr>
          <w:rFonts w:asciiTheme="majorHAnsi" w:hAnsiTheme="majorHAnsi"/>
          <w:sz w:val="20"/>
          <w:szCs w:val="20"/>
          <w:highlight w:val="yellow"/>
        </w:rPr>
        <w:tab/>
      </w:r>
      <w:r w:rsidR="0081100E" w:rsidRPr="00CA4566">
        <w:rPr>
          <w:rFonts w:asciiTheme="majorHAnsi" w:hAnsiTheme="majorHAnsi"/>
          <w:sz w:val="20"/>
          <w:szCs w:val="20"/>
          <w:highlight w:val="yellow"/>
        </w:rPr>
        <w:t>Address</w:t>
      </w:r>
      <w:r w:rsidR="0081100E" w:rsidRPr="0081100E">
        <w:rPr>
          <w:rFonts w:asciiTheme="majorHAnsi" w:hAnsiTheme="majorHAnsi"/>
          <w:sz w:val="20"/>
          <w:szCs w:val="20"/>
        </w:rPr>
        <w:t>]</w:t>
      </w:r>
    </w:p>
    <w:p w14:paraId="3E7E1EA6" w14:textId="77777777" w:rsidR="00580094" w:rsidRPr="00DC7ADC" w:rsidRDefault="00580094" w:rsidP="00E63D58">
      <w:pPr>
        <w:jc w:val="both"/>
        <w:rPr>
          <w:rFonts w:asciiTheme="majorHAnsi" w:hAnsiTheme="majorHAnsi"/>
          <w:sz w:val="20"/>
          <w:szCs w:val="20"/>
        </w:rPr>
      </w:pPr>
    </w:p>
    <w:p w14:paraId="076A9150" w14:textId="77777777" w:rsidR="00580094" w:rsidRPr="00DC7ADC" w:rsidRDefault="00580094" w:rsidP="00E63D58">
      <w:pPr>
        <w:shd w:val="clear" w:color="auto" w:fill="FFFFFF"/>
        <w:tabs>
          <w:tab w:val="left" w:pos="0"/>
        </w:tabs>
        <w:autoSpaceDE w:val="0"/>
        <w:autoSpaceDN w:val="0"/>
        <w:adjustRightInd w:val="0"/>
        <w:jc w:val="both"/>
        <w:rPr>
          <w:rFonts w:asciiTheme="majorHAnsi" w:hAnsiTheme="majorHAnsi"/>
          <w:sz w:val="20"/>
          <w:szCs w:val="20"/>
        </w:rPr>
      </w:pPr>
      <w:r w:rsidRPr="00DC7ADC">
        <w:rPr>
          <w:rFonts w:asciiTheme="majorHAnsi" w:hAnsiTheme="majorHAnsi"/>
          <w:color w:val="000000"/>
          <w:sz w:val="20"/>
          <w:szCs w:val="20"/>
        </w:rPr>
        <w:t>The letter shall</w:t>
      </w:r>
      <w:r w:rsidR="004D5A73">
        <w:rPr>
          <w:rFonts w:asciiTheme="majorHAnsi" w:hAnsiTheme="majorHAnsi"/>
          <w:color w:val="000000"/>
          <w:sz w:val="20"/>
          <w:szCs w:val="20"/>
        </w:rPr>
        <w:t xml:space="preserve"> be on Consultant letterhead and</w:t>
      </w:r>
      <w:r w:rsidRPr="00DC7ADC">
        <w:rPr>
          <w:rFonts w:asciiTheme="majorHAnsi" w:hAnsiTheme="majorHAnsi"/>
          <w:color w:val="000000"/>
          <w:sz w:val="20"/>
          <w:szCs w:val="20"/>
        </w:rPr>
        <w:t xml:space="preserve"> include the </w:t>
      </w:r>
      <w:r w:rsidR="00BF423C" w:rsidRPr="00DC7ADC">
        <w:rPr>
          <w:rFonts w:asciiTheme="majorHAnsi" w:hAnsiTheme="majorHAnsi"/>
          <w:color w:val="000000"/>
          <w:sz w:val="20"/>
          <w:szCs w:val="20"/>
        </w:rPr>
        <w:t>Consultant’s</w:t>
      </w:r>
      <w:r w:rsidR="000B2277" w:rsidRPr="00DC7ADC">
        <w:rPr>
          <w:rFonts w:asciiTheme="majorHAnsi" w:hAnsiTheme="majorHAnsi"/>
          <w:color w:val="000000"/>
          <w:sz w:val="20"/>
          <w:szCs w:val="20"/>
        </w:rPr>
        <w:t xml:space="preserve"> </w:t>
      </w:r>
      <w:r w:rsidRPr="00DC7ADC">
        <w:rPr>
          <w:rFonts w:asciiTheme="majorHAnsi" w:hAnsiTheme="majorHAnsi"/>
          <w:color w:val="000000"/>
          <w:sz w:val="20"/>
          <w:szCs w:val="20"/>
        </w:rPr>
        <w:t>contact name, mailing address, telephone number, facsimile number,</w:t>
      </w:r>
      <w:r w:rsidR="002A4A05" w:rsidRPr="00DC7ADC">
        <w:rPr>
          <w:rFonts w:asciiTheme="majorHAnsi" w:hAnsiTheme="majorHAnsi"/>
          <w:color w:val="000000"/>
          <w:sz w:val="20"/>
          <w:szCs w:val="20"/>
        </w:rPr>
        <w:t xml:space="preserve"> </w:t>
      </w:r>
      <w:r w:rsidRPr="00DC7ADC">
        <w:rPr>
          <w:rFonts w:asciiTheme="majorHAnsi" w:hAnsiTheme="majorHAnsi"/>
          <w:color w:val="000000"/>
          <w:sz w:val="20"/>
          <w:szCs w:val="20"/>
        </w:rPr>
        <w:t xml:space="preserve">and email address.  The letter will address the </w:t>
      </w:r>
      <w:r w:rsidR="00BF423C" w:rsidRPr="00DC7ADC">
        <w:rPr>
          <w:rFonts w:asciiTheme="majorHAnsi" w:hAnsiTheme="majorHAnsi"/>
          <w:color w:val="000000"/>
          <w:sz w:val="20"/>
          <w:szCs w:val="20"/>
        </w:rPr>
        <w:t>Consultant’s</w:t>
      </w:r>
      <w:r w:rsidR="000B2277" w:rsidRPr="00DC7ADC">
        <w:rPr>
          <w:rFonts w:asciiTheme="majorHAnsi" w:hAnsiTheme="majorHAnsi"/>
          <w:color w:val="000000"/>
          <w:sz w:val="20"/>
          <w:szCs w:val="20"/>
        </w:rPr>
        <w:t xml:space="preserve"> </w:t>
      </w:r>
      <w:r w:rsidRPr="00DC7ADC">
        <w:rPr>
          <w:rFonts w:asciiTheme="majorHAnsi" w:hAnsiTheme="majorHAnsi"/>
          <w:color w:val="000000"/>
          <w:sz w:val="20"/>
          <w:szCs w:val="20"/>
        </w:rPr>
        <w:t xml:space="preserve">understanding of the services being requested and any other pertinent information the </w:t>
      </w:r>
      <w:r w:rsidR="00BF423C" w:rsidRPr="00DC7ADC">
        <w:rPr>
          <w:rFonts w:asciiTheme="majorHAnsi" w:hAnsiTheme="majorHAnsi"/>
          <w:color w:val="000000"/>
          <w:sz w:val="20"/>
          <w:szCs w:val="20"/>
        </w:rPr>
        <w:t>Consultant</w:t>
      </w:r>
      <w:r w:rsidR="000B2277" w:rsidRPr="00DC7ADC">
        <w:rPr>
          <w:rFonts w:asciiTheme="majorHAnsi" w:hAnsiTheme="majorHAnsi"/>
          <w:color w:val="000000"/>
          <w:sz w:val="20"/>
          <w:szCs w:val="20"/>
        </w:rPr>
        <w:t xml:space="preserve"> </w:t>
      </w:r>
      <w:r w:rsidRPr="00DC7ADC">
        <w:rPr>
          <w:rFonts w:asciiTheme="majorHAnsi" w:hAnsiTheme="majorHAnsi"/>
          <w:color w:val="000000"/>
          <w:sz w:val="20"/>
          <w:szCs w:val="20"/>
        </w:rPr>
        <w:t>believes should be included.</w:t>
      </w:r>
      <w:r w:rsidR="004D5A73">
        <w:rPr>
          <w:rFonts w:asciiTheme="majorHAnsi" w:hAnsiTheme="majorHAnsi"/>
          <w:color w:val="000000"/>
          <w:sz w:val="20"/>
          <w:szCs w:val="20"/>
        </w:rPr>
        <w:t xml:space="preserve"> All addendums received must be acknowledged in the transmittal letter.</w:t>
      </w:r>
    </w:p>
    <w:p w14:paraId="1E5556B9" w14:textId="77777777" w:rsidR="002A4A05" w:rsidRPr="00DC7ADC" w:rsidRDefault="002A4A05" w:rsidP="00E63D58">
      <w:pPr>
        <w:shd w:val="clear" w:color="auto" w:fill="FFFFFF"/>
        <w:autoSpaceDE w:val="0"/>
        <w:autoSpaceDN w:val="0"/>
        <w:adjustRightInd w:val="0"/>
        <w:jc w:val="both"/>
        <w:rPr>
          <w:rFonts w:asciiTheme="majorHAnsi" w:hAnsiTheme="majorHAnsi"/>
          <w:sz w:val="20"/>
          <w:szCs w:val="20"/>
        </w:rPr>
      </w:pPr>
    </w:p>
    <w:p w14:paraId="4AECB493" w14:textId="77777777" w:rsidR="00580094" w:rsidRPr="00DC7ADC" w:rsidRDefault="00580094" w:rsidP="00E63D58">
      <w:pPr>
        <w:shd w:val="clear" w:color="auto" w:fill="FFFFFF"/>
        <w:autoSpaceDE w:val="0"/>
        <w:autoSpaceDN w:val="0"/>
        <w:adjustRightInd w:val="0"/>
        <w:jc w:val="both"/>
        <w:rPr>
          <w:rFonts w:asciiTheme="majorHAnsi" w:hAnsiTheme="majorHAnsi"/>
          <w:color w:val="000000"/>
          <w:sz w:val="20"/>
          <w:szCs w:val="20"/>
        </w:rPr>
      </w:pPr>
      <w:r w:rsidRPr="00DC7ADC">
        <w:rPr>
          <w:rFonts w:asciiTheme="majorHAnsi" w:hAnsiTheme="majorHAnsi"/>
          <w:color w:val="000000"/>
          <w:sz w:val="20"/>
          <w:szCs w:val="20"/>
        </w:rPr>
        <w:t>The letter shall be</w:t>
      </w:r>
      <w:r w:rsidR="00423349">
        <w:rPr>
          <w:rFonts w:asciiTheme="majorHAnsi" w:hAnsiTheme="majorHAnsi"/>
          <w:color w:val="000000"/>
          <w:sz w:val="20"/>
          <w:szCs w:val="20"/>
        </w:rPr>
        <w:t xml:space="preserve"> wet-</w:t>
      </w:r>
      <w:r w:rsidRPr="00DC7ADC">
        <w:rPr>
          <w:rFonts w:asciiTheme="majorHAnsi" w:hAnsiTheme="majorHAnsi"/>
          <w:color w:val="000000"/>
          <w:sz w:val="20"/>
          <w:szCs w:val="20"/>
        </w:rPr>
        <w:t>signed</w:t>
      </w:r>
      <w:r w:rsidR="00423349">
        <w:rPr>
          <w:rFonts w:asciiTheme="majorHAnsi" w:hAnsiTheme="majorHAnsi"/>
          <w:color w:val="000000"/>
          <w:sz w:val="20"/>
          <w:szCs w:val="20"/>
        </w:rPr>
        <w:t xml:space="preserve"> in blue ink</w:t>
      </w:r>
      <w:r w:rsidRPr="00DC7ADC">
        <w:rPr>
          <w:rFonts w:asciiTheme="majorHAnsi" w:hAnsiTheme="majorHAnsi"/>
          <w:color w:val="000000"/>
          <w:sz w:val="20"/>
          <w:szCs w:val="20"/>
        </w:rPr>
        <w:t xml:space="preserve"> by the individual authorized to bind the </w:t>
      </w:r>
      <w:r w:rsidR="00BF423C" w:rsidRPr="00DC7ADC">
        <w:rPr>
          <w:rFonts w:asciiTheme="majorHAnsi" w:hAnsiTheme="majorHAnsi"/>
          <w:color w:val="000000"/>
          <w:sz w:val="20"/>
          <w:szCs w:val="20"/>
        </w:rPr>
        <w:t>Consultant</w:t>
      </w:r>
      <w:r w:rsidRPr="00DC7ADC">
        <w:rPr>
          <w:rFonts w:asciiTheme="majorHAnsi" w:hAnsiTheme="majorHAnsi"/>
          <w:color w:val="000000"/>
          <w:sz w:val="20"/>
          <w:szCs w:val="20"/>
        </w:rPr>
        <w:t xml:space="preserve"> to the proposal.</w:t>
      </w:r>
    </w:p>
    <w:p w14:paraId="75D83C2C" w14:textId="77777777" w:rsidR="00580094" w:rsidRPr="00DC7ADC" w:rsidRDefault="00580094" w:rsidP="00E63D58">
      <w:pPr>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03895CD9" w14:textId="77777777" w:rsidR="00580094" w:rsidRPr="00DC7ADC" w:rsidRDefault="00580094"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color w:val="000000"/>
          <w:sz w:val="20"/>
          <w:szCs w:val="20"/>
        </w:rPr>
      </w:pPr>
      <w:r w:rsidRPr="00DC7ADC">
        <w:rPr>
          <w:rFonts w:asciiTheme="majorHAnsi" w:hAnsiTheme="majorHAnsi"/>
          <w:b/>
          <w:bCs/>
          <w:color w:val="000000"/>
          <w:sz w:val="20"/>
          <w:szCs w:val="20"/>
        </w:rPr>
        <w:t>Executive</w:t>
      </w:r>
      <w:r w:rsidRPr="00DC7ADC">
        <w:rPr>
          <w:rFonts w:asciiTheme="majorHAnsi" w:hAnsiTheme="majorHAnsi"/>
          <w:b/>
          <w:color w:val="000000"/>
          <w:sz w:val="20"/>
          <w:szCs w:val="20"/>
        </w:rPr>
        <w:t xml:space="preserve"> Summary</w:t>
      </w:r>
    </w:p>
    <w:p w14:paraId="47BBA3DC" w14:textId="77777777" w:rsidR="00580094" w:rsidRPr="00DC7ADC" w:rsidRDefault="00580094" w:rsidP="00E63D58">
      <w:pPr>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0489FD27" w14:textId="77777777" w:rsidR="00580094" w:rsidRPr="00DC7ADC" w:rsidRDefault="00BF423C"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color w:val="000000"/>
          <w:sz w:val="20"/>
          <w:szCs w:val="20"/>
        </w:rPr>
      </w:pPr>
      <w:r w:rsidRPr="00DC7ADC">
        <w:rPr>
          <w:rFonts w:asciiTheme="majorHAnsi" w:hAnsiTheme="majorHAnsi"/>
          <w:b/>
          <w:bCs/>
          <w:color w:val="000000"/>
          <w:sz w:val="20"/>
          <w:szCs w:val="20"/>
        </w:rPr>
        <w:t>Consultant</w:t>
      </w:r>
      <w:r w:rsidR="00580094" w:rsidRPr="00DC7ADC">
        <w:rPr>
          <w:rFonts w:asciiTheme="majorHAnsi" w:hAnsiTheme="majorHAnsi"/>
          <w:b/>
          <w:color w:val="000000"/>
          <w:sz w:val="20"/>
          <w:szCs w:val="20"/>
        </w:rPr>
        <w:t xml:space="preserve"> Information</w:t>
      </w:r>
      <w:r w:rsidR="00263222" w:rsidRPr="00DC7ADC">
        <w:rPr>
          <w:rFonts w:asciiTheme="majorHAnsi" w:hAnsiTheme="majorHAnsi"/>
          <w:b/>
          <w:color w:val="000000"/>
          <w:sz w:val="20"/>
          <w:szCs w:val="20"/>
        </w:rPr>
        <w:t>, Qualifications &amp; Experience</w:t>
      </w:r>
    </w:p>
    <w:p w14:paraId="3CC1668F" w14:textId="77777777" w:rsidR="00024C56" w:rsidRPr="00DC7ADC" w:rsidRDefault="00024C56" w:rsidP="00E63D58">
      <w:pPr>
        <w:autoSpaceDE w:val="0"/>
        <w:autoSpaceDN w:val="0"/>
        <w:adjustRightInd w:val="0"/>
        <w:jc w:val="both"/>
        <w:rPr>
          <w:rFonts w:asciiTheme="majorHAnsi" w:eastAsia="Calibri" w:hAnsiTheme="majorHAnsi"/>
          <w:snapToGrid/>
          <w:sz w:val="20"/>
          <w:szCs w:val="20"/>
        </w:rPr>
      </w:pPr>
    </w:p>
    <w:p w14:paraId="628847ED" w14:textId="77777777" w:rsidR="00024C56" w:rsidRPr="00DC7ADC" w:rsidRDefault="00024C56" w:rsidP="00E63D58">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The </w:t>
      </w:r>
      <w:r w:rsidR="0081100E">
        <w:rPr>
          <w:rFonts w:asciiTheme="majorHAnsi" w:eastAsia="Calibri" w:hAnsiTheme="majorHAnsi"/>
          <w:snapToGrid/>
          <w:sz w:val="20"/>
          <w:szCs w:val="20"/>
        </w:rPr>
        <w:t>[</w:t>
      </w:r>
      <w:r w:rsidR="0081100E" w:rsidRPr="00CA4566">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will only consider submittals from </w:t>
      </w:r>
      <w:r w:rsidR="00BF423C"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s that demonstrate they have successfully completed comparable projects</w:t>
      </w:r>
      <w:r w:rsidR="0080573F" w:rsidRPr="00DC7ADC">
        <w:rPr>
          <w:rFonts w:asciiTheme="majorHAnsi" w:eastAsia="Calibri" w:hAnsiTheme="majorHAnsi"/>
          <w:snapToGrid/>
          <w:sz w:val="20"/>
          <w:szCs w:val="20"/>
        </w:rPr>
        <w:t xml:space="preserve">. </w:t>
      </w:r>
      <w:r w:rsidR="00B36385" w:rsidRPr="00DC7ADC">
        <w:rPr>
          <w:rFonts w:asciiTheme="majorHAnsi" w:eastAsia="Calibri" w:hAnsiTheme="majorHAnsi"/>
          <w:snapToGrid/>
          <w:sz w:val="20"/>
          <w:szCs w:val="20"/>
        </w:rPr>
        <w:t xml:space="preserve">These projects must illustrate the quality, type, and past performance of the project team. </w:t>
      </w:r>
      <w:r w:rsidR="0080573F" w:rsidRPr="00DC7ADC">
        <w:rPr>
          <w:rFonts w:asciiTheme="majorHAnsi" w:eastAsia="Calibri" w:hAnsiTheme="majorHAnsi"/>
          <w:snapToGrid/>
          <w:sz w:val="20"/>
          <w:szCs w:val="20"/>
        </w:rPr>
        <w:t xml:space="preserve">Submittals shall include a detailed description of a minimum of </w:t>
      </w:r>
      <w:r w:rsidR="00B255C8" w:rsidRPr="00DC7ADC">
        <w:rPr>
          <w:rFonts w:asciiTheme="majorHAnsi" w:eastAsia="Calibri" w:hAnsiTheme="majorHAnsi"/>
          <w:snapToGrid/>
          <w:sz w:val="20"/>
          <w:szCs w:val="20"/>
        </w:rPr>
        <w:t>three</w:t>
      </w:r>
      <w:r w:rsidR="0080573F" w:rsidRPr="00DC7ADC">
        <w:rPr>
          <w:rFonts w:asciiTheme="majorHAnsi" w:eastAsia="Calibri" w:hAnsiTheme="majorHAnsi"/>
          <w:snapToGrid/>
          <w:sz w:val="20"/>
          <w:szCs w:val="20"/>
        </w:rPr>
        <w:t xml:space="preserve"> (</w:t>
      </w:r>
      <w:r w:rsidR="00B255C8" w:rsidRPr="00DC7ADC">
        <w:rPr>
          <w:rFonts w:asciiTheme="majorHAnsi" w:eastAsia="Calibri" w:hAnsiTheme="majorHAnsi"/>
          <w:snapToGrid/>
          <w:sz w:val="20"/>
          <w:szCs w:val="20"/>
        </w:rPr>
        <w:t>3</w:t>
      </w:r>
      <w:r w:rsidR="0080573F" w:rsidRPr="00DC7ADC">
        <w:rPr>
          <w:rFonts w:asciiTheme="majorHAnsi" w:eastAsia="Calibri" w:hAnsiTheme="majorHAnsi"/>
          <w:snapToGrid/>
          <w:sz w:val="20"/>
          <w:szCs w:val="20"/>
        </w:rPr>
        <w:t>) projects within the past five (5) years which include the following information</w:t>
      </w:r>
      <w:r w:rsidR="00B255C8" w:rsidRPr="00DC7ADC">
        <w:rPr>
          <w:rFonts w:asciiTheme="majorHAnsi" w:eastAsia="Calibri" w:hAnsiTheme="majorHAnsi"/>
          <w:snapToGrid/>
          <w:sz w:val="20"/>
          <w:szCs w:val="20"/>
        </w:rPr>
        <w:t>:</w:t>
      </w:r>
    </w:p>
    <w:p w14:paraId="213C2FFB" w14:textId="77777777" w:rsidR="0080573F" w:rsidRPr="00DC7ADC" w:rsidRDefault="0080573F" w:rsidP="00E63D58">
      <w:pPr>
        <w:autoSpaceDE w:val="0"/>
        <w:autoSpaceDN w:val="0"/>
        <w:adjustRightInd w:val="0"/>
        <w:jc w:val="both"/>
        <w:rPr>
          <w:rFonts w:asciiTheme="majorHAnsi" w:eastAsia="Calibri" w:hAnsiTheme="majorHAnsi"/>
          <w:snapToGrid/>
          <w:sz w:val="20"/>
          <w:szCs w:val="20"/>
        </w:rPr>
      </w:pPr>
    </w:p>
    <w:p w14:paraId="1D0984B5" w14:textId="77777777" w:rsidR="0080573F" w:rsidRPr="00DC7ADC" w:rsidRDefault="0080573F"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Contracting </w:t>
      </w:r>
      <w:r w:rsidR="00B255C8" w:rsidRPr="00DC7ADC">
        <w:rPr>
          <w:rFonts w:asciiTheme="majorHAnsi" w:eastAsia="Calibri" w:hAnsiTheme="majorHAnsi"/>
          <w:snapToGrid/>
          <w:sz w:val="20"/>
          <w:szCs w:val="20"/>
        </w:rPr>
        <w:t>a</w:t>
      </w:r>
      <w:r w:rsidRPr="00DC7ADC">
        <w:rPr>
          <w:rFonts w:asciiTheme="majorHAnsi" w:eastAsia="Calibri" w:hAnsiTheme="majorHAnsi"/>
          <w:snapToGrid/>
          <w:sz w:val="20"/>
          <w:szCs w:val="20"/>
        </w:rPr>
        <w:t>gency</w:t>
      </w:r>
    </w:p>
    <w:p w14:paraId="1134C309" w14:textId="77777777" w:rsidR="00B255C8" w:rsidRPr="00DC7ADC" w:rsidRDefault="00B255C8"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Contracting agency Project Manager</w:t>
      </w:r>
    </w:p>
    <w:p w14:paraId="302AFB59" w14:textId="77777777" w:rsidR="00B255C8" w:rsidRPr="00DC7ADC" w:rsidRDefault="00B255C8"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Contracting agency contact information</w:t>
      </w:r>
    </w:p>
    <w:p w14:paraId="7BF95F51" w14:textId="77777777" w:rsidR="005A7A8E" w:rsidRPr="00DC7ADC" w:rsidRDefault="005A7A8E"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Contract amount</w:t>
      </w:r>
    </w:p>
    <w:p w14:paraId="28CAAC66" w14:textId="77777777" w:rsidR="007117CC" w:rsidRPr="00DC7ADC" w:rsidRDefault="00B255C8"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Funding s</w:t>
      </w:r>
      <w:r w:rsidR="007117CC" w:rsidRPr="00DC7ADC">
        <w:rPr>
          <w:rFonts w:asciiTheme="majorHAnsi" w:eastAsia="Calibri" w:hAnsiTheme="majorHAnsi"/>
          <w:snapToGrid/>
          <w:sz w:val="20"/>
          <w:szCs w:val="20"/>
        </w:rPr>
        <w:t>ource</w:t>
      </w:r>
    </w:p>
    <w:p w14:paraId="02449635" w14:textId="77777777" w:rsidR="0080573F" w:rsidRPr="00DC7ADC" w:rsidRDefault="0080573F"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Date of </w:t>
      </w:r>
      <w:r w:rsidR="00B255C8" w:rsidRPr="00DC7ADC">
        <w:rPr>
          <w:rFonts w:asciiTheme="majorHAnsi" w:eastAsia="Calibri" w:hAnsiTheme="majorHAnsi"/>
          <w:snapToGrid/>
          <w:sz w:val="20"/>
          <w:szCs w:val="20"/>
        </w:rPr>
        <w:t>c</w:t>
      </w:r>
      <w:r w:rsidRPr="00DC7ADC">
        <w:rPr>
          <w:rFonts w:asciiTheme="majorHAnsi" w:eastAsia="Calibri" w:hAnsiTheme="majorHAnsi"/>
          <w:snapToGrid/>
          <w:sz w:val="20"/>
          <w:szCs w:val="20"/>
        </w:rPr>
        <w:t>ontract</w:t>
      </w:r>
    </w:p>
    <w:p w14:paraId="1C4317DE" w14:textId="77777777" w:rsidR="00B255C8" w:rsidRPr="00DC7ADC" w:rsidRDefault="00B255C8"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Date of completion</w:t>
      </w:r>
    </w:p>
    <w:p w14:paraId="54F7645C" w14:textId="77777777" w:rsidR="0080573F" w:rsidRPr="00DC7ADC" w:rsidRDefault="00BF423C"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Consultant</w:t>
      </w:r>
      <w:r w:rsidR="00B255C8" w:rsidRPr="00DC7ADC">
        <w:rPr>
          <w:rFonts w:asciiTheme="majorHAnsi" w:eastAsia="Calibri" w:hAnsiTheme="majorHAnsi"/>
          <w:snapToGrid/>
          <w:sz w:val="20"/>
          <w:szCs w:val="20"/>
        </w:rPr>
        <w:t xml:space="preserve"> </w:t>
      </w:r>
      <w:r w:rsidR="005A7A8E" w:rsidRPr="00DC7ADC">
        <w:rPr>
          <w:rFonts w:asciiTheme="majorHAnsi" w:eastAsia="Calibri" w:hAnsiTheme="majorHAnsi"/>
          <w:snapToGrid/>
          <w:sz w:val="20"/>
          <w:szCs w:val="20"/>
        </w:rPr>
        <w:t>P</w:t>
      </w:r>
      <w:r w:rsidR="00B255C8" w:rsidRPr="00DC7ADC">
        <w:rPr>
          <w:rFonts w:asciiTheme="majorHAnsi" w:eastAsia="Calibri" w:hAnsiTheme="majorHAnsi"/>
          <w:snapToGrid/>
          <w:sz w:val="20"/>
          <w:szCs w:val="20"/>
        </w:rPr>
        <w:t xml:space="preserve">roject </w:t>
      </w:r>
      <w:r w:rsidR="005A7A8E" w:rsidRPr="00DC7ADC">
        <w:rPr>
          <w:rFonts w:asciiTheme="majorHAnsi" w:eastAsia="Calibri" w:hAnsiTheme="majorHAnsi"/>
          <w:snapToGrid/>
          <w:sz w:val="20"/>
          <w:szCs w:val="20"/>
        </w:rPr>
        <w:t>M</w:t>
      </w:r>
      <w:r w:rsidR="00B255C8" w:rsidRPr="00DC7ADC">
        <w:rPr>
          <w:rFonts w:asciiTheme="majorHAnsi" w:eastAsia="Calibri" w:hAnsiTheme="majorHAnsi"/>
          <w:snapToGrid/>
          <w:sz w:val="20"/>
          <w:szCs w:val="20"/>
        </w:rPr>
        <w:t>anager and contact information</w:t>
      </w:r>
    </w:p>
    <w:p w14:paraId="31D1FD8E" w14:textId="77777777" w:rsidR="0080573F" w:rsidRPr="00DC7ADC" w:rsidRDefault="00C32F8C"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Objective</w:t>
      </w:r>
    </w:p>
    <w:p w14:paraId="5FF90C26" w14:textId="77777777" w:rsidR="00C32F8C" w:rsidRPr="00DC7ADC" w:rsidRDefault="00C32F8C"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Description</w:t>
      </w:r>
    </w:p>
    <w:p w14:paraId="7053E64B" w14:textId="77777777" w:rsidR="00C32F8C" w:rsidRPr="00DC7ADC" w:rsidRDefault="00C32F8C" w:rsidP="00E63D58">
      <w:pPr>
        <w:pStyle w:val="ListParagraph"/>
        <w:numPr>
          <w:ilvl w:val="0"/>
          <w:numId w:val="2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Outcome</w:t>
      </w:r>
    </w:p>
    <w:p w14:paraId="5DB6B8F1" w14:textId="77777777" w:rsidR="00580094" w:rsidRPr="00DC7ADC" w:rsidRDefault="00580094" w:rsidP="00E63D58">
      <w:pPr>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45E1CC65" w14:textId="77777777" w:rsidR="00580094" w:rsidRPr="00DC7ADC" w:rsidRDefault="00794A59"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color w:val="000000"/>
          <w:sz w:val="20"/>
          <w:szCs w:val="20"/>
        </w:rPr>
      </w:pPr>
      <w:r w:rsidRPr="00DC7ADC">
        <w:rPr>
          <w:rFonts w:asciiTheme="majorHAnsi" w:hAnsiTheme="majorHAnsi"/>
          <w:b/>
          <w:color w:val="000000"/>
          <w:sz w:val="20"/>
          <w:szCs w:val="20"/>
        </w:rPr>
        <w:t>Organization and Approach</w:t>
      </w:r>
    </w:p>
    <w:p w14:paraId="026B062D" w14:textId="77777777" w:rsidR="001234CD" w:rsidRPr="00DC7ADC" w:rsidRDefault="001234CD" w:rsidP="001234CD">
      <w:pPr>
        <w:pStyle w:val="ListParagraph"/>
        <w:autoSpaceDE w:val="0"/>
        <w:autoSpaceDN w:val="0"/>
        <w:adjustRightInd w:val="0"/>
        <w:jc w:val="both"/>
        <w:rPr>
          <w:rFonts w:asciiTheme="majorHAnsi" w:eastAsia="Calibri" w:hAnsiTheme="majorHAnsi"/>
          <w:snapToGrid/>
          <w:sz w:val="20"/>
          <w:szCs w:val="20"/>
        </w:rPr>
      </w:pPr>
    </w:p>
    <w:p w14:paraId="5ED8AAC3" w14:textId="77777777" w:rsidR="00794A59" w:rsidRPr="00DC7ADC" w:rsidRDefault="00794A59" w:rsidP="00E63D58">
      <w:pPr>
        <w:pStyle w:val="ListParagraph"/>
        <w:numPr>
          <w:ilvl w:val="0"/>
          <w:numId w:val="9"/>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the roles and organization of your proposed team for this project. Indicate the composition </w:t>
      </w:r>
      <w:r w:rsidR="00792BB9" w:rsidRPr="00DC7ADC">
        <w:rPr>
          <w:rFonts w:asciiTheme="majorHAnsi" w:eastAsia="Calibri" w:hAnsiTheme="majorHAnsi"/>
          <w:snapToGrid/>
          <w:sz w:val="20"/>
          <w:szCs w:val="20"/>
        </w:rPr>
        <w:t xml:space="preserve">of subcontractors </w:t>
      </w:r>
      <w:r w:rsidRPr="00DC7ADC">
        <w:rPr>
          <w:rFonts w:asciiTheme="majorHAnsi" w:eastAsia="Calibri" w:hAnsiTheme="majorHAnsi"/>
          <w:snapToGrid/>
          <w:sz w:val="20"/>
          <w:szCs w:val="20"/>
        </w:rPr>
        <w:t>and number of project staff, facilities available and experience of your team as it relates to this project.</w:t>
      </w:r>
    </w:p>
    <w:p w14:paraId="391BE072" w14:textId="77777777" w:rsidR="00794A59" w:rsidRPr="00DC7ADC" w:rsidRDefault="00794A59" w:rsidP="00E63D58">
      <w:pPr>
        <w:pStyle w:val="ListParagraph"/>
        <w:numPr>
          <w:ilvl w:val="0"/>
          <w:numId w:val="9"/>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your project and management approach. Provide a detailed description of how the team </w:t>
      </w:r>
      <w:r w:rsidR="00653A23" w:rsidRPr="00DC7ADC">
        <w:rPr>
          <w:rFonts w:asciiTheme="majorHAnsi" w:eastAsia="Calibri" w:hAnsiTheme="majorHAnsi"/>
          <w:snapToGrid/>
          <w:sz w:val="20"/>
          <w:szCs w:val="20"/>
        </w:rPr>
        <w:t xml:space="preserve">and scope of work </w:t>
      </w:r>
      <w:r w:rsidRPr="00DC7ADC">
        <w:rPr>
          <w:rFonts w:asciiTheme="majorHAnsi" w:eastAsia="Calibri" w:hAnsiTheme="majorHAnsi"/>
          <w:snapToGrid/>
          <w:sz w:val="20"/>
          <w:szCs w:val="20"/>
        </w:rPr>
        <w:t>will be managed.</w:t>
      </w:r>
    </w:p>
    <w:p w14:paraId="7D7E4B94" w14:textId="77777777" w:rsidR="00794A59" w:rsidRPr="00DC7ADC" w:rsidRDefault="00794A59" w:rsidP="00E63D58">
      <w:pPr>
        <w:pStyle w:val="ListParagraph"/>
        <w:numPr>
          <w:ilvl w:val="0"/>
          <w:numId w:val="9"/>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the roles of key individuals on the team. Provide resumes and references for all key team members. Resumes shall show relevant experience, for the Project’s Scope of Work, as well as the length of employment with the proposing </w:t>
      </w:r>
      <w:r w:rsidR="00BF423C"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 Key members, especially the Project Manager, shall have significant demonstrated experience with this type of project, and should be committed to stay with the project for the duration of the project.</w:t>
      </w:r>
    </w:p>
    <w:p w14:paraId="7126689F" w14:textId="77777777" w:rsidR="00C336E6" w:rsidRPr="00DC7ADC" w:rsidRDefault="00C336E6" w:rsidP="00E63D58">
      <w:pPr>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69887F57" w14:textId="77777777" w:rsidR="00580094" w:rsidRPr="00DC7ADC" w:rsidRDefault="00794A59"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Scope of Work</w:t>
      </w:r>
    </w:p>
    <w:p w14:paraId="348A15E1" w14:textId="77777777" w:rsidR="00580094" w:rsidRPr="00DC7ADC" w:rsidRDefault="00580094" w:rsidP="00E63D58">
      <w:pPr>
        <w:keepNext/>
        <w:keepLines/>
        <w:shd w:val="clear" w:color="auto" w:fill="FFFFFF"/>
        <w:tabs>
          <w:tab w:val="left" w:pos="360"/>
        </w:tabs>
        <w:autoSpaceDE w:val="0"/>
        <w:autoSpaceDN w:val="0"/>
        <w:adjustRightInd w:val="0"/>
        <w:ind w:left="360" w:hanging="360"/>
        <w:jc w:val="both"/>
        <w:rPr>
          <w:rFonts w:asciiTheme="majorHAnsi" w:hAnsiTheme="majorHAnsi"/>
          <w:color w:val="000000"/>
          <w:sz w:val="20"/>
          <w:szCs w:val="20"/>
        </w:rPr>
      </w:pPr>
    </w:p>
    <w:p w14:paraId="30763A72" w14:textId="77777777" w:rsidR="00794A59" w:rsidRPr="00DC7ADC" w:rsidRDefault="00794A59" w:rsidP="00E63D58">
      <w:pPr>
        <w:pStyle w:val="ListParagraph"/>
        <w:numPr>
          <w:ilvl w:val="0"/>
          <w:numId w:val="1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Include a detailed Scope of Work </w:t>
      </w:r>
      <w:r w:rsidR="007B0989" w:rsidRPr="00DC7ADC">
        <w:rPr>
          <w:rFonts w:asciiTheme="majorHAnsi" w:eastAsia="Calibri" w:hAnsiTheme="majorHAnsi"/>
          <w:snapToGrid/>
          <w:sz w:val="20"/>
          <w:szCs w:val="20"/>
        </w:rPr>
        <w:t>S</w:t>
      </w:r>
      <w:r w:rsidRPr="00DC7ADC">
        <w:rPr>
          <w:rFonts w:asciiTheme="majorHAnsi" w:eastAsia="Calibri" w:hAnsiTheme="majorHAnsi"/>
          <w:snapToGrid/>
          <w:sz w:val="20"/>
          <w:szCs w:val="20"/>
        </w:rPr>
        <w:t>tatement describing all services to be provided.</w:t>
      </w:r>
    </w:p>
    <w:p w14:paraId="42ACFBDC" w14:textId="77777777" w:rsidR="00794A59" w:rsidRPr="00DC7ADC" w:rsidRDefault="00794A59" w:rsidP="00E63D58">
      <w:pPr>
        <w:pStyle w:val="ListParagraph"/>
        <w:numPr>
          <w:ilvl w:val="0"/>
          <w:numId w:val="1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w:t>
      </w:r>
      <w:r w:rsidR="007B0989" w:rsidRPr="00DC7ADC">
        <w:rPr>
          <w:rFonts w:asciiTheme="majorHAnsi" w:eastAsia="Calibri" w:hAnsiTheme="majorHAnsi"/>
          <w:snapToGrid/>
          <w:sz w:val="20"/>
          <w:szCs w:val="20"/>
        </w:rPr>
        <w:t>p</w:t>
      </w:r>
      <w:r w:rsidRPr="00DC7ADC">
        <w:rPr>
          <w:rFonts w:asciiTheme="majorHAnsi" w:eastAsia="Calibri" w:hAnsiTheme="majorHAnsi"/>
          <w:snapToGrid/>
          <w:sz w:val="20"/>
          <w:szCs w:val="20"/>
        </w:rPr>
        <w:t xml:space="preserve">roject </w:t>
      </w:r>
      <w:r w:rsidR="007B0989" w:rsidRPr="00DC7ADC">
        <w:rPr>
          <w:rFonts w:asciiTheme="majorHAnsi" w:eastAsia="Calibri" w:hAnsiTheme="majorHAnsi"/>
          <w:snapToGrid/>
          <w:sz w:val="20"/>
          <w:szCs w:val="20"/>
        </w:rPr>
        <w:t>d</w:t>
      </w:r>
      <w:r w:rsidRPr="00DC7ADC">
        <w:rPr>
          <w:rFonts w:asciiTheme="majorHAnsi" w:eastAsia="Calibri" w:hAnsiTheme="majorHAnsi"/>
          <w:snapToGrid/>
          <w:sz w:val="20"/>
          <w:szCs w:val="20"/>
        </w:rPr>
        <w:t>eliverables for each phase of your work.</w:t>
      </w:r>
    </w:p>
    <w:p w14:paraId="0146F59A" w14:textId="77777777" w:rsidR="00580094" w:rsidRDefault="00794A59" w:rsidP="00E63D58">
      <w:pPr>
        <w:pStyle w:val="ListParagraph"/>
        <w:numPr>
          <w:ilvl w:val="0"/>
          <w:numId w:val="10"/>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Describe your </w:t>
      </w:r>
      <w:r w:rsidR="007B0989" w:rsidRPr="00DC7ADC">
        <w:rPr>
          <w:rFonts w:asciiTheme="majorHAnsi" w:eastAsia="Calibri" w:hAnsiTheme="majorHAnsi"/>
          <w:snapToGrid/>
          <w:sz w:val="20"/>
          <w:szCs w:val="20"/>
        </w:rPr>
        <w:t>c</w:t>
      </w:r>
      <w:r w:rsidRPr="00DC7ADC">
        <w:rPr>
          <w:rFonts w:asciiTheme="majorHAnsi" w:eastAsia="Calibri" w:hAnsiTheme="majorHAnsi"/>
          <w:snapToGrid/>
          <w:sz w:val="20"/>
          <w:szCs w:val="20"/>
        </w:rPr>
        <w:t xml:space="preserve">ost </w:t>
      </w:r>
      <w:r w:rsidR="007B0989" w:rsidRPr="00DC7ADC">
        <w:rPr>
          <w:rFonts w:asciiTheme="majorHAnsi" w:eastAsia="Calibri" w:hAnsiTheme="majorHAnsi"/>
          <w:snapToGrid/>
          <w:sz w:val="20"/>
          <w:szCs w:val="20"/>
        </w:rPr>
        <w:t>c</w:t>
      </w:r>
      <w:r w:rsidRPr="00DC7ADC">
        <w:rPr>
          <w:rFonts w:asciiTheme="majorHAnsi" w:eastAsia="Calibri" w:hAnsiTheme="majorHAnsi"/>
          <w:snapToGrid/>
          <w:sz w:val="20"/>
          <w:szCs w:val="20"/>
        </w:rPr>
        <w:t xml:space="preserve">ontrol and </w:t>
      </w:r>
      <w:r w:rsidR="007B0989" w:rsidRPr="00DC7ADC">
        <w:rPr>
          <w:rFonts w:asciiTheme="majorHAnsi" w:eastAsia="Calibri" w:hAnsiTheme="majorHAnsi"/>
          <w:snapToGrid/>
          <w:sz w:val="20"/>
          <w:szCs w:val="20"/>
        </w:rPr>
        <w:t>b</w:t>
      </w:r>
      <w:r w:rsidRPr="00DC7ADC">
        <w:rPr>
          <w:rFonts w:asciiTheme="majorHAnsi" w:eastAsia="Calibri" w:hAnsiTheme="majorHAnsi"/>
          <w:snapToGrid/>
          <w:sz w:val="20"/>
          <w:szCs w:val="20"/>
        </w:rPr>
        <w:t xml:space="preserve">udgeting </w:t>
      </w:r>
      <w:r w:rsidR="007B0989" w:rsidRPr="00DC7ADC">
        <w:rPr>
          <w:rFonts w:asciiTheme="majorHAnsi" w:eastAsia="Calibri" w:hAnsiTheme="majorHAnsi"/>
          <w:snapToGrid/>
          <w:sz w:val="20"/>
          <w:szCs w:val="20"/>
        </w:rPr>
        <w:t>m</w:t>
      </w:r>
      <w:r w:rsidRPr="00DC7ADC">
        <w:rPr>
          <w:rFonts w:asciiTheme="majorHAnsi" w:eastAsia="Calibri" w:hAnsiTheme="majorHAnsi"/>
          <w:snapToGrid/>
          <w:sz w:val="20"/>
          <w:szCs w:val="20"/>
        </w:rPr>
        <w:t>ethodology for this project.</w:t>
      </w:r>
    </w:p>
    <w:p w14:paraId="1A48BDC9" w14:textId="77777777" w:rsidR="00D65A4F" w:rsidRDefault="00D65A4F" w:rsidP="00E63D58">
      <w:pPr>
        <w:pStyle w:val="ListParagraph"/>
        <w:numPr>
          <w:ilvl w:val="0"/>
          <w:numId w:val="10"/>
        </w:num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Provide responses to the following:</w:t>
      </w:r>
    </w:p>
    <w:p w14:paraId="73A57B45" w14:textId="77777777" w:rsidR="00D65A4F" w:rsidRDefault="00D65A4F" w:rsidP="00D65A4F">
      <w:pPr>
        <w:pStyle w:val="ListParagraph"/>
        <w:numPr>
          <w:ilvl w:val="1"/>
          <w:numId w:val="10"/>
        </w:num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Describe critical engineering design issues associated with the project and how you will address these.</w:t>
      </w:r>
    </w:p>
    <w:p w14:paraId="2E76F4B3" w14:textId="77777777" w:rsidR="00D65A4F" w:rsidRDefault="00D65A4F" w:rsidP="00D65A4F">
      <w:pPr>
        <w:pStyle w:val="ListParagraph"/>
        <w:numPr>
          <w:ilvl w:val="1"/>
          <w:numId w:val="10"/>
        </w:num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Describe critical environmental issues and how you will address these.</w:t>
      </w:r>
    </w:p>
    <w:p w14:paraId="2496452E" w14:textId="77777777" w:rsidR="00D65A4F" w:rsidRPr="00DC7ADC" w:rsidRDefault="00D65A4F" w:rsidP="00D65A4F">
      <w:pPr>
        <w:pStyle w:val="ListParagraph"/>
        <w:numPr>
          <w:ilvl w:val="1"/>
          <w:numId w:val="10"/>
        </w:num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How cost and schedule could be minimized.</w:t>
      </w:r>
    </w:p>
    <w:p w14:paraId="33E8BA7F" w14:textId="77777777" w:rsidR="008B5113" w:rsidRPr="00DC7ADC" w:rsidRDefault="008B5113" w:rsidP="00E63D58">
      <w:pPr>
        <w:autoSpaceDE w:val="0"/>
        <w:autoSpaceDN w:val="0"/>
        <w:adjustRightInd w:val="0"/>
        <w:jc w:val="both"/>
        <w:rPr>
          <w:rFonts w:asciiTheme="majorHAnsi" w:eastAsia="Calibri" w:hAnsiTheme="majorHAnsi"/>
          <w:snapToGrid/>
          <w:sz w:val="20"/>
          <w:szCs w:val="20"/>
        </w:rPr>
      </w:pPr>
    </w:p>
    <w:p w14:paraId="02476A3D" w14:textId="77777777" w:rsidR="00794A59" w:rsidRPr="00DC7ADC" w:rsidRDefault="005A7A8E"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Schedule of Work</w:t>
      </w:r>
    </w:p>
    <w:p w14:paraId="08C3604F" w14:textId="77777777" w:rsidR="005A7A8E" w:rsidRPr="00DC7ADC" w:rsidRDefault="005A7A8E" w:rsidP="00E63D58">
      <w:pPr>
        <w:autoSpaceDE w:val="0"/>
        <w:autoSpaceDN w:val="0"/>
        <w:adjustRightInd w:val="0"/>
        <w:jc w:val="both"/>
        <w:rPr>
          <w:rFonts w:asciiTheme="majorHAnsi" w:eastAsia="Calibri" w:hAnsiTheme="majorHAnsi"/>
          <w:snapToGrid/>
          <w:sz w:val="20"/>
          <w:szCs w:val="20"/>
        </w:rPr>
      </w:pPr>
    </w:p>
    <w:p w14:paraId="4A526861" w14:textId="77777777" w:rsidR="005A7A8E" w:rsidRPr="00DC7ADC" w:rsidRDefault="005A7A8E" w:rsidP="00E63D58">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Provide a detailed </w:t>
      </w:r>
      <w:r w:rsidR="007B0989" w:rsidRPr="00DC7ADC">
        <w:rPr>
          <w:rFonts w:asciiTheme="majorHAnsi" w:eastAsia="Calibri" w:hAnsiTheme="majorHAnsi"/>
          <w:snapToGrid/>
          <w:sz w:val="20"/>
          <w:szCs w:val="20"/>
        </w:rPr>
        <w:t>s</w:t>
      </w:r>
      <w:r w:rsidRPr="00DC7ADC">
        <w:rPr>
          <w:rFonts w:asciiTheme="majorHAnsi" w:eastAsia="Calibri" w:hAnsiTheme="majorHAnsi"/>
          <w:snapToGrid/>
          <w:sz w:val="20"/>
          <w:szCs w:val="20"/>
        </w:rPr>
        <w:t xml:space="preserve">chedule for all phases of the project and </w:t>
      </w:r>
      <w:r w:rsidR="00B61323" w:rsidRPr="00DC7ADC">
        <w:rPr>
          <w:rFonts w:asciiTheme="majorHAnsi" w:eastAsia="Calibri" w:hAnsiTheme="majorHAnsi"/>
          <w:snapToGrid/>
          <w:sz w:val="20"/>
          <w:szCs w:val="20"/>
        </w:rPr>
        <w:t xml:space="preserve">the proposing Consultant’s </w:t>
      </w:r>
      <w:r w:rsidRPr="00DC7ADC">
        <w:rPr>
          <w:rFonts w:asciiTheme="majorHAnsi" w:eastAsia="Calibri" w:hAnsiTheme="majorHAnsi"/>
          <w:snapToGrid/>
          <w:sz w:val="20"/>
          <w:szCs w:val="20"/>
        </w:rPr>
        <w:t xml:space="preserve">services including time for reviews and approvals. </w:t>
      </w:r>
      <w:r w:rsidR="0090560A" w:rsidRPr="00DC7ADC">
        <w:rPr>
          <w:rFonts w:asciiTheme="majorHAnsi" w:eastAsia="Calibri" w:hAnsiTheme="majorHAnsi"/>
          <w:snapToGrid/>
          <w:sz w:val="20"/>
          <w:szCs w:val="20"/>
        </w:rPr>
        <w:t xml:space="preserve">The schedule shall </w:t>
      </w:r>
      <w:r w:rsidR="00E55384">
        <w:rPr>
          <w:rFonts w:asciiTheme="majorHAnsi" w:eastAsia="Calibri" w:hAnsiTheme="majorHAnsi"/>
          <w:snapToGrid/>
          <w:sz w:val="20"/>
          <w:szCs w:val="20"/>
        </w:rPr>
        <w:t>meet the</w:t>
      </w:r>
      <w:r w:rsidR="0090560A" w:rsidRPr="00DC7ADC">
        <w:rPr>
          <w:rFonts w:asciiTheme="majorHAnsi" w:eastAsia="Calibri" w:hAnsiTheme="majorHAnsi"/>
          <w:snapToGrid/>
          <w:sz w:val="20"/>
          <w:szCs w:val="20"/>
        </w:rPr>
        <w:t xml:space="preserve"> Project Schedule shown in </w:t>
      </w:r>
      <w:r w:rsidR="000008C4" w:rsidRPr="00DC7ADC">
        <w:rPr>
          <w:rFonts w:asciiTheme="majorHAnsi" w:eastAsia="Calibri" w:hAnsiTheme="majorHAnsi"/>
          <w:snapToGrid/>
          <w:sz w:val="20"/>
          <w:szCs w:val="20"/>
        </w:rPr>
        <w:t>Appendix C</w:t>
      </w:r>
      <w:r w:rsidR="00E55384">
        <w:rPr>
          <w:rFonts w:asciiTheme="majorHAnsi" w:eastAsia="Calibri" w:hAnsiTheme="majorHAnsi"/>
          <w:snapToGrid/>
          <w:sz w:val="20"/>
          <w:szCs w:val="20"/>
        </w:rPr>
        <w:t>, however, expedited schedules are preferred</w:t>
      </w:r>
      <w:r w:rsidR="00732521">
        <w:rPr>
          <w:rFonts w:asciiTheme="majorHAnsi" w:eastAsia="Calibri" w:hAnsiTheme="majorHAnsi"/>
          <w:snapToGrid/>
          <w:sz w:val="20"/>
          <w:szCs w:val="20"/>
        </w:rPr>
        <w:t xml:space="preserve"> with justification for timeline feasibility</w:t>
      </w:r>
      <w:r w:rsidR="0090560A" w:rsidRPr="00DC7ADC">
        <w:rPr>
          <w:rFonts w:asciiTheme="majorHAnsi" w:eastAsia="Calibri" w:hAnsiTheme="majorHAnsi"/>
          <w:snapToGrid/>
          <w:sz w:val="20"/>
          <w:szCs w:val="20"/>
        </w:rPr>
        <w:t>.</w:t>
      </w:r>
    </w:p>
    <w:p w14:paraId="567B2C1E" w14:textId="77777777" w:rsidR="00CA2D82" w:rsidRPr="00DC7ADC" w:rsidRDefault="00CA2D82" w:rsidP="00E63D58">
      <w:pPr>
        <w:autoSpaceDE w:val="0"/>
        <w:autoSpaceDN w:val="0"/>
        <w:adjustRightInd w:val="0"/>
        <w:jc w:val="both"/>
        <w:rPr>
          <w:rFonts w:asciiTheme="majorHAnsi" w:eastAsia="Calibri" w:hAnsiTheme="majorHAnsi"/>
          <w:snapToGrid/>
          <w:sz w:val="20"/>
          <w:szCs w:val="20"/>
        </w:rPr>
      </w:pPr>
    </w:p>
    <w:p w14:paraId="4E58521D" w14:textId="77777777" w:rsidR="00580094" w:rsidRPr="00DC7ADC" w:rsidRDefault="00580094"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Conflict of Interest Statement</w:t>
      </w:r>
    </w:p>
    <w:p w14:paraId="2D530CDC" w14:textId="77777777" w:rsidR="00580094" w:rsidRPr="00DC7ADC" w:rsidRDefault="00580094" w:rsidP="00E63D58">
      <w:pPr>
        <w:shd w:val="clear" w:color="auto" w:fill="FFFFFF"/>
        <w:tabs>
          <w:tab w:val="left" w:pos="360"/>
        </w:tabs>
        <w:autoSpaceDE w:val="0"/>
        <w:autoSpaceDN w:val="0"/>
        <w:adjustRightInd w:val="0"/>
        <w:jc w:val="both"/>
        <w:rPr>
          <w:rFonts w:asciiTheme="majorHAnsi" w:hAnsiTheme="majorHAnsi"/>
          <w:sz w:val="20"/>
          <w:szCs w:val="20"/>
        </w:rPr>
      </w:pPr>
    </w:p>
    <w:p w14:paraId="66212418" w14:textId="050A20A6" w:rsidR="00580094" w:rsidRPr="00FF3338" w:rsidRDefault="00580094" w:rsidP="00FF3338">
      <w:pPr>
        <w:pStyle w:val="Default"/>
        <w:ind w:left="360"/>
        <w:rPr>
          <w:rFonts w:asciiTheme="majorHAnsi" w:hAnsiTheme="majorHAnsi"/>
          <w:sz w:val="20"/>
          <w:szCs w:val="20"/>
        </w:rPr>
      </w:pPr>
      <w:r w:rsidRPr="00DC7ADC">
        <w:rPr>
          <w:rFonts w:asciiTheme="majorHAnsi" w:hAnsiTheme="majorHAnsi"/>
          <w:color w:val="212121"/>
          <w:sz w:val="20"/>
          <w:szCs w:val="20"/>
        </w:rPr>
        <w:t>The</w:t>
      </w:r>
      <w:r w:rsidR="00371508" w:rsidRPr="00DC7ADC">
        <w:rPr>
          <w:rFonts w:asciiTheme="majorHAnsi" w:hAnsiTheme="majorHAnsi"/>
          <w:color w:val="212121"/>
          <w:sz w:val="20"/>
          <w:szCs w:val="20"/>
        </w:rPr>
        <w:t xml:space="preserve"> proposing</w:t>
      </w:r>
      <w:r w:rsidRPr="00DC7ADC">
        <w:rPr>
          <w:rFonts w:asciiTheme="majorHAnsi" w:hAnsiTheme="majorHAnsi"/>
          <w:color w:val="212121"/>
          <w:sz w:val="20"/>
          <w:szCs w:val="20"/>
        </w:rPr>
        <w:t xml:space="preserve"> </w:t>
      </w:r>
      <w:r w:rsidR="00BF423C" w:rsidRPr="00DC7ADC">
        <w:rPr>
          <w:rFonts w:asciiTheme="majorHAnsi" w:hAnsiTheme="majorHAnsi"/>
          <w:color w:val="212121"/>
          <w:sz w:val="20"/>
          <w:szCs w:val="20"/>
        </w:rPr>
        <w:t>Consultant</w:t>
      </w:r>
      <w:r w:rsidRPr="00DC7ADC">
        <w:rPr>
          <w:rFonts w:asciiTheme="majorHAnsi" w:hAnsiTheme="majorHAnsi"/>
          <w:color w:val="212121"/>
          <w:sz w:val="20"/>
          <w:szCs w:val="20"/>
        </w:rPr>
        <w:t xml:space="preserve"> shall disclose any financial, business or other relationship with the </w:t>
      </w:r>
      <w:r w:rsidR="0081100E">
        <w:rPr>
          <w:rFonts w:asciiTheme="majorHAnsi" w:hAnsiTheme="majorHAnsi"/>
          <w:color w:val="212121"/>
          <w:sz w:val="20"/>
          <w:szCs w:val="20"/>
        </w:rPr>
        <w:t>[</w:t>
      </w:r>
      <w:r w:rsidR="0081100E" w:rsidRPr="00CA4566">
        <w:rPr>
          <w:rFonts w:asciiTheme="majorHAnsi" w:hAnsiTheme="majorHAnsi"/>
          <w:color w:val="212121"/>
          <w:sz w:val="20"/>
          <w:szCs w:val="20"/>
          <w:highlight w:val="yellow"/>
        </w:rPr>
        <w:t>local agency</w:t>
      </w:r>
      <w:r w:rsidR="0081100E">
        <w:rPr>
          <w:rFonts w:asciiTheme="majorHAnsi" w:hAnsiTheme="majorHAnsi"/>
          <w:color w:val="212121"/>
          <w:sz w:val="20"/>
          <w:szCs w:val="20"/>
        </w:rPr>
        <w:t>]</w:t>
      </w:r>
      <w:r w:rsidRPr="00DC7ADC">
        <w:rPr>
          <w:rFonts w:asciiTheme="majorHAnsi" w:hAnsiTheme="majorHAnsi"/>
          <w:color w:val="212121"/>
          <w:sz w:val="20"/>
          <w:szCs w:val="20"/>
        </w:rPr>
        <w:t xml:space="preserve"> that may have an impact upon the outcome of the contract or the construction project.  The </w:t>
      </w:r>
      <w:r w:rsidR="00BF423C" w:rsidRPr="00DC7ADC">
        <w:rPr>
          <w:rFonts w:asciiTheme="majorHAnsi" w:hAnsiTheme="majorHAnsi"/>
          <w:color w:val="212121"/>
          <w:sz w:val="20"/>
          <w:szCs w:val="20"/>
        </w:rPr>
        <w:t>Consultant</w:t>
      </w:r>
      <w:r w:rsidRPr="00DC7ADC">
        <w:rPr>
          <w:rFonts w:asciiTheme="majorHAnsi" w:hAnsiTheme="majorHAnsi"/>
          <w:color w:val="212121"/>
          <w:sz w:val="20"/>
          <w:szCs w:val="20"/>
        </w:rPr>
        <w:t xml:space="preserve"> shall also </w:t>
      </w:r>
      <w:r w:rsidRPr="00DC7ADC">
        <w:rPr>
          <w:rFonts w:asciiTheme="majorHAnsi" w:hAnsiTheme="majorHAnsi"/>
          <w:sz w:val="20"/>
          <w:szCs w:val="20"/>
        </w:rPr>
        <w:t xml:space="preserve">list </w:t>
      </w:r>
      <w:r w:rsidRPr="00DC7ADC">
        <w:rPr>
          <w:rFonts w:asciiTheme="majorHAnsi" w:hAnsiTheme="majorHAnsi"/>
          <w:color w:val="212121"/>
          <w:sz w:val="20"/>
          <w:szCs w:val="20"/>
        </w:rPr>
        <w:t xml:space="preserve">current clients who </w:t>
      </w:r>
      <w:r w:rsidRPr="00DC7ADC">
        <w:rPr>
          <w:rFonts w:asciiTheme="majorHAnsi" w:hAnsiTheme="majorHAnsi"/>
          <w:sz w:val="20"/>
          <w:szCs w:val="20"/>
        </w:rPr>
        <w:t xml:space="preserve">may have </w:t>
      </w:r>
      <w:r w:rsidRPr="00DC7ADC">
        <w:rPr>
          <w:rFonts w:asciiTheme="majorHAnsi" w:hAnsiTheme="majorHAnsi"/>
          <w:color w:val="212121"/>
          <w:sz w:val="20"/>
          <w:szCs w:val="20"/>
        </w:rPr>
        <w:t xml:space="preserve">a </w:t>
      </w:r>
      <w:r w:rsidRPr="00DC7ADC">
        <w:rPr>
          <w:rFonts w:asciiTheme="majorHAnsi" w:hAnsiTheme="majorHAnsi"/>
          <w:sz w:val="20"/>
          <w:szCs w:val="20"/>
        </w:rPr>
        <w:t xml:space="preserve">financial interest </w:t>
      </w:r>
      <w:r w:rsidRPr="00DC7ADC">
        <w:rPr>
          <w:rFonts w:asciiTheme="majorHAnsi" w:hAnsiTheme="majorHAnsi"/>
          <w:color w:val="212121"/>
          <w:sz w:val="20"/>
          <w:szCs w:val="20"/>
        </w:rPr>
        <w:t xml:space="preserve">in the outcome </w:t>
      </w:r>
      <w:r w:rsidRPr="00DC7ADC">
        <w:rPr>
          <w:rFonts w:asciiTheme="majorHAnsi" w:hAnsiTheme="majorHAnsi"/>
          <w:sz w:val="20"/>
          <w:szCs w:val="20"/>
        </w:rPr>
        <w:t xml:space="preserve">of this </w:t>
      </w:r>
      <w:r w:rsidRPr="00DC7ADC">
        <w:rPr>
          <w:rFonts w:asciiTheme="majorHAnsi" w:hAnsiTheme="majorHAnsi"/>
          <w:color w:val="212121"/>
          <w:sz w:val="20"/>
          <w:szCs w:val="20"/>
        </w:rPr>
        <w:t xml:space="preserve">contract or the </w:t>
      </w:r>
      <w:r w:rsidRPr="00DC7ADC">
        <w:rPr>
          <w:rFonts w:asciiTheme="majorHAnsi" w:hAnsiTheme="majorHAnsi"/>
          <w:sz w:val="20"/>
          <w:szCs w:val="20"/>
        </w:rPr>
        <w:t xml:space="preserve">construction </w:t>
      </w:r>
      <w:r w:rsidRPr="00DC7ADC">
        <w:rPr>
          <w:rFonts w:asciiTheme="majorHAnsi" w:hAnsiTheme="majorHAnsi"/>
          <w:color w:val="212121"/>
          <w:sz w:val="20"/>
          <w:szCs w:val="20"/>
        </w:rPr>
        <w:t xml:space="preserve">project </w:t>
      </w:r>
      <w:r w:rsidRPr="00DC7ADC">
        <w:rPr>
          <w:rFonts w:asciiTheme="majorHAnsi" w:hAnsiTheme="majorHAnsi"/>
          <w:sz w:val="20"/>
          <w:szCs w:val="20"/>
        </w:rPr>
        <w:t xml:space="preserve">that will follow.  The </w:t>
      </w:r>
      <w:r w:rsidR="00371508" w:rsidRPr="00DC7ADC">
        <w:rPr>
          <w:rFonts w:asciiTheme="majorHAnsi" w:hAnsiTheme="majorHAnsi"/>
          <w:sz w:val="20"/>
          <w:szCs w:val="20"/>
        </w:rPr>
        <w:t xml:space="preserve">proposing </w:t>
      </w:r>
      <w:r w:rsidR="00BF423C" w:rsidRPr="00DC7ADC">
        <w:rPr>
          <w:rFonts w:asciiTheme="majorHAnsi" w:hAnsiTheme="majorHAnsi"/>
          <w:color w:val="212121"/>
          <w:sz w:val="20"/>
          <w:szCs w:val="20"/>
        </w:rPr>
        <w:t>Consultant</w:t>
      </w:r>
      <w:r w:rsidRPr="00DC7ADC">
        <w:rPr>
          <w:rFonts w:asciiTheme="majorHAnsi" w:hAnsiTheme="majorHAnsi"/>
          <w:color w:val="212121"/>
          <w:sz w:val="20"/>
          <w:szCs w:val="20"/>
        </w:rPr>
        <w:t xml:space="preserve"> </w:t>
      </w:r>
      <w:r w:rsidRPr="00DC7ADC">
        <w:rPr>
          <w:rFonts w:asciiTheme="majorHAnsi" w:hAnsiTheme="majorHAnsi"/>
          <w:sz w:val="20"/>
          <w:szCs w:val="20"/>
        </w:rPr>
        <w:t xml:space="preserve">shall </w:t>
      </w:r>
      <w:r w:rsidRPr="00DC7ADC">
        <w:rPr>
          <w:rFonts w:asciiTheme="majorHAnsi" w:hAnsiTheme="majorHAnsi"/>
          <w:color w:val="212121"/>
          <w:sz w:val="20"/>
          <w:szCs w:val="20"/>
        </w:rPr>
        <w:t xml:space="preserve">disclose any financial interest or </w:t>
      </w:r>
      <w:r w:rsidRPr="00FF3338">
        <w:rPr>
          <w:rFonts w:asciiTheme="majorHAnsi" w:hAnsiTheme="majorHAnsi"/>
          <w:color w:val="212121"/>
          <w:sz w:val="20"/>
          <w:szCs w:val="20"/>
        </w:rPr>
        <w:t>relationship with any construction co</w:t>
      </w:r>
      <w:r w:rsidRPr="00FF3338">
        <w:rPr>
          <w:rFonts w:asciiTheme="majorHAnsi" w:hAnsiTheme="majorHAnsi"/>
          <w:sz w:val="20"/>
          <w:szCs w:val="20"/>
        </w:rPr>
        <w:t>mpany that might submit a bid on the construction project.</w:t>
      </w:r>
      <w:r w:rsidR="00CB0C1F" w:rsidRPr="00FF3338">
        <w:rPr>
          <w:rFonts w:asciiTheme="majorHAnsi" w:hAnsiTheme="majorHAnsi"/>
          <w:sz w:val="20"/>
          <w:szCs w:val="20"/>
        </w:rPr>
        <w:t xml:space="preserve"> </w:t>
      </w:r>
    </w:p>
    <w:p w14:paraId="65A7994B" w14:textId="77777777" w:rsidR="00AD417A" w:rsidRPr="00DC7ADC" w:rsidRDefault="00AD417A" w:rsidP="00E63D58">
      <w:pPr>
        <w:shd w:val="clear" w:color="auto" w:fill="FFFFFF"/>
        <w:tabs>
          <w:tab w:val="left" w:pos="360"/>
        </w:tabs>
        <w:autoSpaceDE w:val="0"/>
        <w:autoSpaceDN w:val="0"/>
        <w:adjustRightInd w:val="0"/>
        <w:ind w:left="360" w:hanging="360"/>
        <w:jc w:val="both"/>
        <w:rPr>
          <w:rFonts w:asciiTheme="majorHAnsi" w:hAnsiTheme="majorHAnsi"/>
          <w:color w:val="212121"/>
          <w:sz w:val="20"/>
          <w:szCs w:val="20"/>
        </w:rPr>
      </w:pPr>
    </w:p>
    <w:p w14:paraId="69B0CFC0" w14:textId="77777777" w:rsidR="00A253D1" w:rsidRPr="00DC7ADC" w:rsidRDefault="00A253D1"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Litigation</w:t>
      </w:r>
    </w:p>
    <w:p w14:paraId="3F1EDC1B" w14:textId="77777777" w:rsidR="00A253D1" w:rsidRPr="00DC7ADC" w:rsidRDefault="00A253D1" w:rsidP="00E63D58">
      <w:pPr>
        <w:autoSpaceDE w:val="0"/>
        <w:autoSpaceDN w:val="0"/>
        <w:adjustRightInd w:val="0"/>
        <w:jc w:val="both"/>
        <w:rPr>
          <w:rFonts w:asciiTheme="majorHAnsi" w:eastAsia="Calibri" w:hAnsiTheme="majorHAnsi"/>
          <w:snapToGrid/>
          <w:sz w:val="20"/>
          <w:szCs w:val="20"/>
        </w:rPr>
      </w:pPr>
    </w:p>
    <w:p w14:paraId="1DEECC1B" w14:textId="77777777" w:rsidR="007B0989" w:rsidRPr="00DC7ADC" w:rsidRDefault="00A253D1" w:rsidP="00E63D58">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Indicate if </w:t>
      </w:r>
      <w:r w:rsidR="00BA0B32" w:rsidRPr="00DC7ADC">
        <w:rPr>
          <w:rFonts w:asciiTheme="majorHAnsi" w:eastAsia="Calibri" w:hAnsiTheme="majorHAnsi"/>
          <w:snapToGrid/>
          <w:sz w:val="20"/>
          <w:szCs w:val="20"/>
        </w:rPr>
        <w:t xml:space="preserve">the proposing </w:t>
      </w:r>
      <w:r w:rsidR="00BF423C"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 xml:space="preserve"> was involved with any litigation in connection with prior projects. If yes, briefly describe the nature of the litigation and the result.</w:t>
      </w:r>
    </w:p>
    <w:p w14:paraId="6D18E88B" w14:textId="77777777" w:rsidR="00E020FF" w:rsidRPr="00DC7ADC" w:rsidRDefault="00E020FF" w:rsidP="00E63D58">
      <w:pPr>
        <w:shd w:val="clear" w:color="auto" w:fill="FFFFFF"/>
        <w:autoSpaceDE w:val="0"/>
        <w:autoSpaceDN w:val="0"/>
        <w:adjustRightInd w:val="0"/>
        <w:ind w:left="360"/>
        <w:jc w:val="both"/>
        <w:rPr>
          <w:rFonts w:asciiTheme="majorHAnsi" w:eastAsia="Calibri" w:hAnsiTheme="majorHAnsi"/>
          <w:snapToGrid/>
          <w:sz w:val="20"/>
          <w:szCs w:val="20"/>
        </w:rPr>
      </w:pPr>
    </w:p>
    <w:p w14:paraId="6F9E1A4C" w14:textId="77777777" w:rsidR="007B0989" w:rsidRPr="00DC7ADC" w:rsidRDefault="007B0989" w:rsidP="00E63D58">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Contract Agreement</w:t>
      </w:r>
    </w:p>
    <w:p w14:paraId="1F63D4EA" w14:textId="77777777" w:rsidR="00D50D23" w:rsidRPr="00DC7ADC" w:rsidRDefault="00D50D23" w:rsidP="00D50D23">
      <w:pPr>
        <w:shd w:val="clear" w:color="auto" w:fill="FFFFFF"/>
        <w:autoSpaceDE w:val="0"/>
        <w:autoSpaceDN w:val="0"/>
        <w:adjustRightInd w:val="0"/>
        <w:jc w:val="both"/>
        <w:rPr>
          <w:rFonts w:asciiTheme="majorHAnsi" w:eastAsia="Calibri" w:hAnsiTheme="majorHAnsi"/>
          <w:snapToGrid/>
          <w:sz w:val="20"/>
          <w:szCs w:val="20"/>
        </w:rPr>
      </w:pPr>
    </w:p>
    <w:p w14:paraId="53EBDFDC" w14:textId="77777777" w:rsidR="00D50D23" w:rsidRDefault="00D50D23" w:rsidP="009F70B5">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Indicate if the proposing Consultant has any issues or needed changes to the proposed contract agreement </w:t>
      </w:r>
      <w:r w:rsidR="000008C4" w:rsidRPr="00DC7ADC">
        <w:rPr>
          <w:rFonts w:asciiTheme="majorHAnsi" w:eastAsia="Calibri" w:hAnsiTheme="majorHAnsi"/>
          <w:snapToGrid/>
          <w:sz w:val="20"/>
          <w:szCs w:val="20"/>
        </w:rPr>
        <w:t>included</w:t>
      </w:r>
      <w:r w:rsidRPr="00DC7ADC">
        <w:rPr>
          <w:rFonts w:asciiTheme="majorHAnsi" w:eastAsia="Calibri" w:hAnsiTheme="majorHAnsi"/>
          <w:snapToGrid/>
          <w:sz w:val="20"/>
          <w:szCs w:val="20"/>
        </w:rPr>
        <w:t xml:space="preserve"> as </w:t>
      </w:r>
      <w:r w:rsidR="000008C4" w:rsidRPr="007E0590">
        <w:rPr>
          <w:rFonts w:asciiTheme="majorHAnsi" w:eastAsia="Calibri" w:hAnsiTheme="majorHAnsi"/>
          <w:snapToGrid/>
          <w:sz w:val="20"/>
          <w:szCs w:val="20"/>
        </w:rPr>
        <w:t xml:space="preserve">Attachment </w:t>
      </w:r>
      <w:r w:rsidR="009F166F" w:rsidRPr="007E0590">
        <w:rPr>
          <w:rFonts w:asciiTheme="majorHAnsi" w:eastAsia="Calibri" w:hAnsiTheme="majorHAnsi"/>
          <w:snapToGrid/>
          <w:sz w:val="20"/>
          <w:szCs w:val="20"/>
        </w:rPr>
        <w:t>2</w:t>
      </w:r>
      <w:r w:rsidRPr="007E0590">
        <w:rPr>
          <w:rFonts w:asciiTheme="majorHAnsi" w:eastAsia="Calibri" w:hAnsiTheme="majorHAnsi"/>
          <w:snapToGrid/>
          <w:sz w:val="20"/>
          <w:szCs w:val="20"/>
        </w:rPr>
        <w:t>.</w:t>
      </w:r>
    </w:p>
    <w:p w14:paraId="1AF7E65F" w14:textId="77777777" w:rsidR="00423349" w:rsidRDefault="00423349" w:rsidP="009F70B5">
      <w:pPr>
        <w:shd w:val="clear" w:color="auto" w:fill="FFFFFF"/>
        <w:autoSpaceDE w:val="0"/>
        <w:autoSpaceDN w:val="0"/>
        <w:adjustRightInd w:val="0"/>
        <w:ind w:left="360"/>
        <w:jc w:val="both"/>
        <w:rPr>
          <w:rFonts w:asciiTheme="majorHAnsi" w:eastAsia="Calibri" w:hAnsiTheme="majorHAnsi"/>
          <w:snapToGrid/>
          <w:sz w:val="20"/>
          <w:szCs w:val="20"/>
        </w:rPr>
      </w:pPr>
    </w:p>
    <w:p w14:paraId="334D901F" w14:textId="77777777" w:rsidR="00423349" w:rsidRPr="00DC7ADC" w:rsidRDefault="00423349" w:rsidP="009F70B5">
      <w:pPr>
        <w:shd w:val="clear" w:color="auto" w:fill="FFFFFF"/>
        <w:autoSpaceDE w:val="0"/>
        <w:autoSpaceDN w:val="0"/>
        <w:adjustRightInd w:val="0"/>
        <w:ind w:left="360"/>
        <w:jc w:val="both"/>
        <w:rPr>
          <w:rFonts w:asciiTheme="majorHAnsi" w:eastAsia="Calibri" w:hAnsiTheme="majorHAnsi"/>
          <w:snapToGrid/>
          <w:sz w:val="20"/>
          <w:szCs w:val="20"/>
        </w:rPr>
      </w:pPr>
      <w:r>
        <w:rPr>
          <w:rFonts w:asciiTheme="majorHAnsi" w:eastAsia="Calibri" w:hAnsiTheme="majorHAnsi"/>
          <w:snapToGrid/>
          <w:sz w:val="20"/>
          <w:szCs w:val="20"/>
        </w:rPr>
        <w:t>The Consultant shall provide a brief statement affirming that the proposal terms shall remain in effect for ninety (90) days following the date proposal submittals are due.</w:t>
      </w:r>
    </w:p>
    <w:p w14:paraId="419EC549" w14:textId="77777777" w:rsidR="00933B1C" w:rsidRPr="00DC7ADC" w:rsidRDefault="00933B1C" w:rsidP="00D50D23">
      <w:pPr>
        <w:shd w:val="clear" w:color="auto" w:fill="FFFFFF"/>
        <w:autoSpaceDE w:val="0"/>
        <w:autoSpaceDN w:val="0"/>
        <w:adjustRightInd w:val="0"/>
        <w:ind w:left="360"/>
        <w:jc w:val="both"/>
        <w:rPr>
          <w:rFonts w:asciiTheme="majorHAnsi" w:eastAsia="Calibri" w:hAnsiTheme="majorHAnsi"/>
          <w:snapToGrid/>
          <w:sz w:val="20"/>
          <w:szCs w:val="20"/>
        </w:rPr>
      </w:pPr>
    </w:p>
    <w:p w14:paraId="03035B10" w14:textId="60A219F4" w:rsidR="00933B1C" w:rsidRPr="00DC7ADC" w:rsidRDefault="00933B1C" w:rsidP="00933B1C">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A contract will </w:t>
      </w:r>
      <w:r w:rsidRPr="005F28F3">
        <w:rPr>
          <w:rFonts w:asciiTheme="majorHAnsi" w:eastAsia="Calibri" w:hAnsiTheme="majorHAnsi"/>
          <w:snapToGrid/>
          <w:sz w:val="20"/>
          <w:szCs w:val="20"/>
        </w:rPr>
        <w:t>not be awarded to a consultant without an adequate financial management and accounting system as required by 48 CFR Part 31</w:t>
      </w:r>
      <w:r w:rsidR="00F644AB">
        <w:rPr>
          <w:rFonts w:asciiTheme="majorHAnsi" w:eastAsia="Calibri" w:hAnsiTheme="majorHAnsi"/>
          <w:snapToGrid/>
          <w:sz w:val="20"/>
          <w:szCs w:val="20"/>
        </w:rPr>
        <w:t xml:space="preserve"> and</w:t>
      </w:r>
      <w:r w:rsidR="009C6249">
        <w:rPr>
          <w:rFonts w:asciiTheme="majorHAnsi" w:eastAsia="Calibri" w:hAnsiTheme="majorHAnsi"/>
          <w:snapToGrid/>
          <w:sz w:val="20"/>
          <w:szCs w:val="20"/>
        </w:rPr>
        <w:t xml:space="preserve"> 2 CFR Part 200</w:t>
      </w:r>
      <w:r w:rsidRPr="005F28F3">
        <w:rPr>
          <w:rFonts w:asciiTheme="majorHAnsi" w:eastAsia="Calibri" w:hAnsiTheme="majorHAnsi"/>
          <w:snapToGrid/>
          <w:sz w:val="20"/>
          <w:szCs w:val="20"/>
        </w:rPr>
        <w:t>.</w:t>
      </w:r>
    </w:p>
    <w:p w14:paraId="32C92A9D" w14:textId="77777777" w:rsidR="007A56CC" w:rsidRPr="00DC7ADC" w:rsidRDefault="007A56CC" w:rsidP="00933B1C">
      <w:pPr>
        <w:shd w:val="clear" w:color="auto" w:fill="FFFFFF"/>
        <w:autoSpaceDE w:val="0"/>
        <w:autoSpaceDN w:val="0"/>
        <w:adjustRightInd w:val="0"/>
        <w:ind w:left="360"/>
        <w:jc w:val="both"/>
        <w:rPr>
          <w:rFonts w:asciiTheme="majorHAnsi" w:eastAsia="Calibri" w:hAnsiTheme="majorHAnsi"/>
          <w:snapToGrid/>
          <w:sz w:val="20"/>
          <w:szCs w:val="20"/>
        </w:rPr>
      </w:pPr>
    </w:p>
    <w:p w14:paraId="6A748C8C" w14:textId="77777777" w:rsidR="007A56CC" w:rsidRPr="00DC7ADC" w:rsidRDefault="00CC4591" w:rsidP="007A56CC">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sidRPr="00DC7ADC">
        <w:rPr>
          <w:rFonts w:asciiTheme="majorHAnsi" w:hAnsiTheme="majorHAnsi"/>
          <w:b/>
          <w:bCs/>
          <w:color w:val="000000"/>
          <w:sz w:val="20"/>
          <w:szCs w:val="20"/>
        </w:rPr>
        <w:t>Federal-Aid Provisions</w:t>
      </w:r>
    </w:p>
    <w:p w14:paraId="1440BA98" w14:textId="77777777" w:rsidR="007A56CC" w:rsidRPr="00DC7ADC" w:rsidRDefault="007A56CC" w:rsidP="007A56CC">
      <w:pPr>
        <w:pStyle w:val="ListParagraph"/>
        <w:shd w:val="clear" w:color="auto" w:fill="FFFFFF"/>
        <w:tabs>
          <w:tab w:val="left" w:pos="360"/>
          <w:tab w:val="left" w:pos="720"/>
          <w:tab w:val="left" w:pos="1080"/>
        </w:tabs>
        <w:autoSpaceDE w:val="0"/>
        <w:autoSpaceDN w:val="0"/>
        <w:adjustRightInd w:val="0"/>
        <w:jc w:val="both"/>
        <w:rPr>
          <w:rFonts w:asciiTheme="majorHAnsi" w:hAnsiTheme="majorHAnsi"/>
          <w:b/>
          <w:bCs/>
          <w:color w:val="000000"/>
          <w:sz w:val="20"/>
          <w:szCs w:val="20"/>
        </w:rPr>
      </w:pPr>
    </w:p>
    <w:p w14:paraId="124303A2" w14:textId="77777777" w:rsidR="007A56CC" w:rsidRPr="00DC7ADC" w:rsidRDefault="00371508" w:rsidP="007A56CC">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The proposing </w:t>
      </w:r>
      <w:r w:rsidR="007A56CC"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’s</w:t>
      </w:r>
      <w:r w:rsidR="007A56CC" w:rsidRPr="00DC7ADC">
        <w:rPr>
          <w:rFonts w:asciiTheme="majorHAnsi" w:eastAsia="Calibri" w:hAnsiTheme="majorHAnsi"/>
          <w:snapToGrid/>
          <w:sz w:val="20"/>
          <w:szCs w:val="20"/>
        </w:rPr>
        <w:t xml:space="preserve"> services are federally funded, which necessitate compliance with additional requirements.  </w:t>
      </w:r>
      <w:r w:rsidR="004F5928" w:rsidRPr="00DC7ADC">
        <w:rPr>
          <w:rFonts w:asciiTheme="majorHAnsi" w:eastAsia="Calibri" w:hAnsiTheme="majorHAnsi"/>
          <w:snapToGrid/>
          <w:sz w:val="20"/>
          <w:szCs w:val="20"/>
        </w:rPr>
        <w:t xml:space="preserve">Special attention is directed to </w:t>
      </w:r>
      <w:r w:rsidR="000008C4" w:rsidRPr="00DC7ADC">
        <w:rPr>
          <w:rFonts w:asciiTheme="majorHAnsi" w:eastAsia="Calibri" w:hAnsiTheme="majorHAnsi"/>
          <w:snapToGrid/>
          <w:sz w:val="20"/>
          <w:szCs w:val="20"/>
        </w:rPr>
        <w:t xml:space="preserve">Attachment </w:t>
      </w:r>
      <w:r w:rsidR="0004482E">
        <w:rPr>
          <w:rFonts w:asciiTheme="majorHAnsi" w:eastAsia="Calibri" w:hAnsiTheme="majorHAnsi"/>
          <w:snapToGrid/>
          <w:sz w:val="20"/>
          <w:szCs w:val="20"/>
        </w:rPr>
        <w:t>3</w:t>
      </w:r>
      <w:r w:rsidR="000008C4" w:rsidRPr="00DC7ADC">
        <w:rPr>
          <w:rFonts w:asciiTheme="majorHAnsi" w:eastAsia="Calibri" w:hAnsiTheme="majorHAnsi"/>
          <w:snapToGrid/>
          <w:sz w:val="20"/>
          <w:szCs w:val="20"/>
        </w:rPr>
        <w:t xml:space="preserve"> – Local Assistance Procedures Manual Exhibit (LAPM) 10-I</w:t>
      </w:r>
      <w:r w:rsidR="004F5928" w:rsidRPr="00DC7ADC">
        <w:rPr>
          <w:rFonts w:asciiTheme="majorHAnsi" w:eastAsia="Calibri" w:hAnsiTheme="majorHAnsi"/>
          <w:snapToGrid/>
          <w:sz w:val="20"/>
          <w:szCs w:val="20"/>
        </w:rPr>
        <w:t xml:space="preserve">, Notice to Proposers DBE Information. </w:t>
      </w:r>
      <w:r w:rsidR="007A56CC" w:rsidRPr="00DC7ADC">
        <w:rPr>
          <w:rFonts w:asciiTheme="majorHAnsi" w:eastAsia="Calibri" w:hAnsiTheme="majorHAnsi"/>
          <w:snapToGrid/>
          <w:sz w:val="20"/>
          <w:szCs w:val="20"/>
        </w:rPr>
        <w:t xml:space="preserve">The </w:t>
      </w:r>
      <w:r w:rsidRPr="00DC7ADC">
        <w:rPr>
          <w:rFonts w:asciiTheme="majorHAnsi" w:eastAsia="Calibri" w:hAnsiTheme="majorHAnsi"/>
          <w:snapToGrid/>
          <w:sz w:val="20"/>
          <w:szCs w:val="20"/>
        </w:rPr>
        <w:t xml:space="preserve">proposing </w:t>
      </w:r>
      <w:r w:rsidR="00F1578F" w:rsidRPr="00DC7ADC">
        <w:rPr>
          <w:rFonts w:asciiTheme="majorHAnsi" w:eastAsia="Calibri" w:hAnsiTheme="majorHAnsi"/>
          <w:snapToGrid/>
          <w:sz w:val="20"/>
          <w:szCs w:val="20"/>
        </w:rPr>
        <w:t>Consultant</w:t>
      </w:r>
      <w:r w:rsidRPr="00DC7ADC">
        <w:rPr>
          <w:rFonts w:asciiTheme="majorHAnsi" w:eastAsia="Calibri" w:hAnsiTheme="majorHAnsi"/>
          <w:snapToGrid/>
          <w:sz w:val="20"/>
          <w:szCs w:val="20"/>
        </w:rPr>
        <w:t xml:space="preserve"> </w:t>
      </w:r>
      <w:r w:rsidR="007A56CC" w:rsidRPr="00DC7ADC">
        <w:rPr>
          <w:rFonts w:asciiTheme="majorHAnsi" w:eastAsia="Calibri" w:hAnsiTheme="majorHAnsi"/>
          <w:snapToGrid/>
          <w:sz w:val="20"/>
          <w:szCs w:val="20"/>
        </w:rPr>
        <w:t xml:space="preserve">shall complete and submit the following forms with the proposal to be considered responsive.  These forms and instructions are provided for the proposer in </w:t>
      </w:r>
      <w:r w:rsidR="000008C4" w:rsidRPr="00DC7ADC">
        <w:rPr>
          <w:rFonts w:asciiTheme="majorHAnsi" w:eastAsia="Calibri" w:hAnsiTheme="majorHAnsi"/>
          <w:snapToGrid/>
          <w:sz w:val="20"/>
          <w:szCs w:val="20"/>
        </w:rPr>
        <w:t xml:space="preserve">Attachment </w:t>
      </w:r>
      <w:r w:rsidR="0004482E">
        <w:rPr>
          <w:rFonts w:asciiTheme="majorHAnsi" w:eastAsia="Calibri" w:hAnsiTheme="majorHAnsi"/>
          <w:snapToGrid/>
          <w:sz w:val="20"/>
          <w:szCs w:val="20"/>
        </w:rPr>
        <w:t>3</w:t>
      </w:r>
      <w:r w:rsidR="007A56CC" w:rsidRPr="00DC7ADC">
        <w:rPr>
          <w:rFonts w:asciiTheme="majorHAnsi" w:eastAsia="Calibri" w:hAnsiTheme="majorHAnsi"/>
          <w:snapToGrid/>
          <w:sz w:val="20"/>
          <w:szCs w:val="20"/>
        </w:rPr>
        <w:t>.</w:t>
      </w:r>
    </w:p>
    <w:p w14:paraId="2FEF09FC" w14:textId="77777777" w:rsidR="001234CD" w:rsidRPr="00DC7ADC" w:rsidRDefault="001234CD" w:rsidP="007A56CC">
      <w:pPr>
        <w:shd w:val="clear" w:color="auto" w:fill="FFFFFF"/>
        <w:autoSpaceDE w:val="0"/>
        <w:autoSpaceDN w:val="0"/>
        <w:adjustRightInd w:val="0"/>
        <w:ind w:left="360"/>
        <w:jc w:val="both"/>
        <w:rPr>
          <w:rFonts w:asciiTheme="majorHAnsi" w:eastAsia="Calibri" w:hAnsiTheme="majorHAnsi"/>
          <w:snapToGrid/>
          <w:sz w:val="20"/>
          <w:szCs w:val="20"/>
        </w:rPr>
      </w:pPr>
    </w:p>
    <w:p w14:paraId="005EE1DE" w14:textId="6CCEDA90" w:rsidR="007A56CC" w:rsidRPr="00DC7ADC" w:rsidRDefault="007A56CC" w:rsidP="00A60546">
      <w:pPr>
        <w:pStyle w:val="ListParagraph"/>
        <w:numPr>
          <w:ilvl w:val="0"/>
          <w:numId w:val="35"/>
        </w:numPr>
        <w:shd w:val="clear" w:color="auto" w:fill="FFFFFF"/>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snapToGrid/>
          <w:sz w:val="20"/>
          <w:szCs w:val="20"/>
        </w:rPr>
        <w:t>Local Agency Proposer DBE Commitment (Consultant Contracts); (LAPM 10-O1</w:t>
      </w:r>
      <w:r w:rsidR="0004482E">
        <w:rPr>
          <w:rFonts w:asciiTheme="majorHAnsi" w:eastAsia="Calibri" w:hAnsiTheme="majorHAnsi"/>
          <w:snapToGrid/>
          <w:sz w:val="20"/>
          <w:szCs w:val="20"/>
        </w:rPr>
        <w:t xml:space="preserve">). </w:t>
      </w:r>
      <w:r w:rsidR="005A4C6D" w:rsidRPr="00DC7ADC">
        <w:rPr>
          <w:rFonts w:asciiTheme="majorHAnsi" w:eastAsia="Calibri" w:hAnsiTheme="majorHAnsi"/>
          <w:b/>
          <w:snapToGrid/>
          <w:sz w:val="20"/>
          <w:szCs w:val="20"/>
        </w:rPr>
        <w:t xml:space="preserve">The </w:t>
      </w:r>
      <w:r w:rsidR="0081100E">
        <w:rPr>
          <w:rFonts w:asciiTheme="majorHAnsi" w:eastAsia="Calibri" w:hAnsiTheme="majorHAnsi"/>
          <w:b/>
          <w:snapToGrid/>
          <w:sz w:val="20"/>
          <w:szCs w:val="20"/>
        </w:rPr>
        <w:t>local agency</w:t>
      </w:r>
      <w:r w:rsidR="005A4C6D" w:rsidRPr="00DC7ADC">
        <w:rPr>
          <w:rFonts w:asciiTheme="majorHAnsi" w:eastAsia="Calibri" w:hAnsiTheme="majorHAnsi"/>
          <w:b/>
          <w:snapToGrid/>
          <w:sz w:val="20"/>
          <w:szCs w:val="20"/>
        </w:rPr>
        <w:t xml:space="preserve">’s current contract </w:t>
      </w:r>
      <w:r w:rsidRPr="00DC7ADC">
        <w:rPr>
          <w:rFonts w:asciiTheme="majorHAnsi" w:eastAsia="Calibri" w:hAnsiTheme="majorHAnsi"/>
          <w:b/>
          <w:snapToGrid/>
          <w:sz w:val="20"/>
          <w:szCs w:val="20"/>
        </w:rPr>
        <w:t xml:space="preserve">DBE Goal is </w:t>
      </w:r>
      <w:r w:rsidR="007E0590">
        <w:rPr>
          <w:rFonts w:asciiTheme="majorHAnsi" w:eastAsia="Calibri" w:hAnsiTheme="majorHAnsi"/>
          <w:b/>
          <w:snapToGrid/>
          <w:sz w:val="20"/>
          <w:szCs w:val="20"/>
        </w:rPr>
        <w:t>[</w:t>
      </w:r>
      <w:r w:rsidR="00564CAE" w:rsidRPr="00CA4566">
        <w:rPr>
          <w:rFonts w:asciiTheme="majorHAnsi" w:eastAsia="Calibri" w:hAnsiTheme="majorHAnsi"/>
          <w:b/>
          <w:snapToGrid/>
          <w:sz w:val="20"/>
          <w:szCs w:val="20"/>
          <w:highlight w:val="yellow"/>
        </w:rPr>
        <w:t>#</w:t>
      </w:r>
      <w:r w:rsidR="007E0590" w:rsidRPr="00CA4566">
        <w:rPr>
          <w:rFonts w:asciiTheme="majorHAnsi" w:eastAsia="Calibri" w:hAnsiTheme="majorHAnsi"/>
          <w:b/>
          <w:snapToGrid/>
          <w:sz w:val="20"/>
          <w:szCs w:val="20"/>
          <w:highlight w:val="yellow"/>
        </w:rPr>
        <w:t>%</w:t>
      </w:r>
      <w:r w:rsidR="007E0590">
        <w:rPr>
          <w:rFonts w:asciiTheme="majorHAnsi" w:eastAsia="Calibri" w:hAnsiTheme="majorHAnsi"/>
          <w:b/>
          <w:snapToGrid/>
          <w:sz w:val="20"/>
          <w:szCs w:val="20"/>
        </w:rPr>
        <w:t>].</w:t>
      </w:r>
    </w:p>
    <w:p w14:paraId="530BA28B" w14:textId="34E8E2D3" w:rsidR="007A56CC" w:rsidRPr="00DC7ADC" w:rsidRDefault="007A56CC" w:rsidP="00A60546">
      <w:pPr>
        <w:pStyle w:val="ListParagraph"/>
        <w:numPr>
          <w:ilvl w:val="0"/>
          <w:numId w:val="35"/>
        </w:numPr>
        <w:shd w:val="clear" w:color="auto" w:fill="FFFFFF"/>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DBE Information - Good Faith Effort (LAPM 15-H)</w:t>
      </w:r>
      <w:r w:rsidR="00C80A5E" w:rsidRPr="00DC7ADC">
        <w:rPr>
          <w:rFonts w:asciiTheme="majorHAnsi" w:eastAsia="Calibri" w:hAnsiTheme="majorHAnsi"/>
          <w:snapToGrid/>
          <w:sz w:val="20"/>
          <w:szCs w:val="20"/>
        </w:rPr>
        <w:t xml:space="preserve"> – Required only if DBE goal is not achieved.</w:t>
      </w:r>
      <w:r w:rsidR="004D48A9">
        <w:rPr>
          <w:rFonts w:asciiTheme="majorHAnsi" w:eastAsia="Calibri" w:hAnsiTheme="majorHAnsi"/>
          <w:snapToGrid/>
          <w:sz w:val="20"/>
          <w:szCs w:val="20"/>
        </w:rPr>
        <w:t xml:space="preserve"> It is recommended that proposer prepare and submit a GFE irrespective of meeting the DBE goal.</w:t>
      </w:r>
    </w:p>
    <w:p w14:paraId="00677E60" w14:textId="10CAAD7B" w:rsidR="007A56CC" w:rsidRPr="00DC7ADC" w:rsidRDefault="007A56CC" w:rsidP="00A60546">
      <w:pPr>
        <w:pStyle w:val="ListParagraph"/>
        <w:numPr>
          <w:ilvl w:val="0"/>
          <w:numId w:val="35"/>
        </w:numPr>
        <w:shd w:val="clear" w:color="auto" w:fill="FFFFFF"/>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lastRenderedPageBreak/>
        <w:t>Disclosure of Lobbying Activities (LAPM 10-Q)</w:t>
      </w:r>
    </w:p>
    <w:p w14:paraId="1D67DC81" w14:textId="77777777" w:rsidR="00A60546" w:rsidRPr="00DC7ADC" w:rsidRDefault="00A60546" w:rsidP="007A56CC">
      <w:pPr>
        <w:shd w:val="clear" w:color="auto" w:fill="FFFFFF"/>
        <w:autoSpaceDE w:val="0"/>
        <w:autoSpaceDN w:val="0"/>
        <w:adjustRightInd w:val="0"/>
        <w:ind w:left="360"/>
        <w:jc w:val="both"/>
        <w:rPr>
          <w:rFonts w:asciiTheme="majorHAnsi" w:eastAsia="Calibri" w:hAnsiTheme="majorHAnsi"/>
          <w:snapToGrid/>
          <w:sz w:val="20"/>
          <w:szCs w:val="20"/>
        </w:rPr>
      </w:pPr>
    </w:p>
    <w:p w14:paraId="3482FA1C" w14:textId="77777777" w:rsidR="007A56CC" w:rsidRPr="00DC7ADC" w:rsidRDefault="007A56CC" w:rsidP="007A56CC">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Upon award</w:t>
      </w:r>
      <w:r w:rsidR="00A60546" w:rsidRPr="00DC7ADC">
        <w:rPr>
          <w:rFonts w:asciiTheme="majorHAnsi" w:eastAsia="Calibri" w:hAnsiTheme="majorHAnsi"/>
          <w:snapToGrid/>
          <w:sz w:val="20"/>
          <w:szCs w:val="20"/>
        </w:rPr>
        <w:t xml:space="preserve"> and through completion of the project</w:t>
      </w:r>
      <w:r w:rsidRPr="00DC7ADC">
        <w:rPr>
          <w:rFonts w:asciiTheme="majorHAnsi" w:eastAsia="Calibri" w:hAnsiTheme="majorHAnsi"/>
          <w:snapToGrid/>
          <w:sz w:val="20"/>
          <w:szCs w:val="20"/>
        </w:rPr>
        <w:t xml:space="preserve">, the successful </w:t>
      </w:r>
      <w:r w:rsidR="00F1578F" w:rsidRPr="00DC7ADC">
        <w:rPr>
          <w:rFonts w:asciiTheme="majorHAnsi" w:eastAsia="Calibri" w:hAnsiTheme="majorHAnsi"/>
          <w:snapToGrid/>
          <w:sz w:val="20"/>
          <w:szCs w:val="20"/>
        </w:rPr>
        <w:t xml:space="preserve">proposing Consultant </w:t>
      </w:r>
      <w:r w:rsidRPr="00DC7ADC">
        <w:rPr>
          <w:rFonts w:asciiTheme="majorHAnsi" w:eastAsia="Calibri" w:hAnsiTheme="majorHAnsi"/>
          <w:snapToGrid/>
          <w:sz w:val="20"/>
          <w:szCs w:val="20"/>
        </w:rPr>
        <w:t>will be required to follow applicable federal-aid requirements and shall complete and submit with the agreement the following forms at the time of award:</w:t>
      </w:r>
    </w:p>
    <w:p w14:paraId="1FC1E3B5" w14:textId="77777777" w:rsidR="001234CD" w:rsidRPr="00DC7ADC" w:rsidRDefault="001234CD" w:rsidP="007A56CC">
      <w:pPr>
        <w:shd w:val="clear" w:color="auto" w:fill="FFFFFF"/>
        <w:autoSpaceDE w:val="0"/>
        <w:autoSpaceDN w:val="0"/>
        <w:adjustRightInd w:val="0"/>
        <w:ind w:left="360"/>
        <w:jc w:val="both"/>
        <w:rPr>
          <w:rFonts w:asciiTheme="majorHAnsi" w:eastAsia="Calibri" w:hAnsiTheme="majorHAnsi"/>
          <w:snapToGrid/>
          <w:sz w:val="20"/>
          <w:szCs w:val="20"/>
        </w:rPr>
      </w:pPr>
    </w:p>
    <w:p w14:paraId="561883EB" w14:textId="77777777" w:rsidR="007A56CC" w:rsidRPr="00DC7ADC" w:rsidRDefault="007A56CC" w:rsidP="00A60546">
      <w:pPr>
        <w:pStyle w:val="ListParagraph"/>
        <w:numPr>
          <w:ilvl w:val="0"/>
          <w:numId w:val="34"/>
        </w:numPr>
        <w:shd w:val="clear" w:color="auto" w:fill="FFFFFF"/>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Local Agency Proposer DBE Information (Consultant Contracts) (LAPM 10-02)</w:t>
      </w:r>
    </w:p>
    <w:p w14:paraId="0F909411" w14:textId="77777777" w:rsidR="007A56CC" w:rsidRDefault="007A56CC" w:rsidP="00A60546">
      <w:pPr>
        <w:pStyle w:val="ListParagraph"/>
        <w:numPr>
          <w:ilvl w:val="0"/>
          <w:numId w:val="34"/>
        </w:numPr>
        <w:shd w:val="clear" w:color="auto" w:fill="FFFFFF"/>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Any other relevant forms required during the project.</w:t>
      </w:r>
    </w:p>
    <w:p w14:paraId="388CF890" w14:textId="77777777" w:rsidR="00B327BE" w:rsidRDefault="00B327BE" w:rsidP="00B327BE">
      <w:pPr>
        <w:shd w:val="clear" w:color="auto" w:fill="FFFFFF"/>
        <w:autoSpaceDE w:val="0"/>
        <w:autoSpaceDN w:val="0"/>
        <w:adjustRightInd w:val="0"/>
        <w:jc w:val="both"/>
        <w:rPr>
          <w:rFonts w:asciiTheme="majorHAnsi" w:eastAsia="Calibri" w:hAnsiTheme="majorHAnsi"/>
          <w:snapToGrid/>
          <w:sz w:val="20"/>
          <w:szCs w:val="20"/>
        </w:rPr>
      </w:pPr>
    </w:p>
    <w:p w14:paraId="1328827C" w14:textId="77777777" w:rsidR="00B327BE" w:rsidRPr="00DC7ADC" w:rsidRDefault="00B327BE" w:rsidP="00B327BE">
      <w:pPr>
        <w:shd w:val="clear" w:color="auto" w:fill="FFFFFF"/>
        <w:autoSpaceDE w:val="0"/>
        <w:autoSpaceDN w:val="0"/>
        <w:adjustRightInd w:val="0"/>
        <w:ind w:left="360"/>
        <w:jc w:val="both"/>
        <w:rPr>
          <w:rFonts w:asciiTheme="majorHAnsi" w:eastAsia="Calibri" w:hAnsiTheme="majorHAnsi"/>
          <w:snapToGrid/>
          <w:sz w:val="20"/>
          <w:szCs w:val="20"/>
        </w:rPr>
      </w:pPr>
      <w:r>
        <w:rPr>
          <w:rFonts w:asciiTheme="majorHAnsi" w:eastAsia="Calibri" w:hAnsiTheme="majorHAnsi"/>
          <w:snapToGrid/>
          <w:sz w:val="20"/>
          <w:szCs w:val="20"/>
        </w:rPr>
        <w:t xml:space="preserve">Consultant shall demonstrate familiarity of providing services for </w:t>
      </w:r>
      <w:r w:rsidR="00BE21AC">
        <w:rPr>
          <w:rFonts w:asciiTheme="majorHAnsi" w:eastAsia="Calibri" w:hAnsiTheme="majorHAnsi"/>
          <w:snapToGrid/>
          <w:sz w:val="20"/>
          <w:szCs w:val="20"/>
        </w:rPr>
        <w:t>f</w:t>
      </w:r>
      <w:r>
        <w:rPr>
          <w:rFonts w:asciiTheme="majorHAnsi" w:eastAsia="Calibri" w:hAnsiTheme="majorHAnsi"/>
          <w:snapToGrid/>
          <w:sz w:val="20"/>
          <w:szCs w:val="20"/>
        </w:rPr>
        <w:t>ederally funded projects and has clea</w:t>
      </w:r>
      <w:r w:rsidR="00BE21AC">
        <w:rPr>
          <w:rFonts w:asciiTheme="majorHAnsi" w:eastAsia="Calibri" w:hAnsiTheme="majorHAnsi"/>
          <w:snapToGrid/>
          <w:sz w:val="20"/>
          <w:szCs w:val="20"/>
        </w:rPr>
        <w:t>r understanding of requirements/</w:t>
      </w:r>
      <w:r>
        <w:rPr>
          <w:rFonts w:asciiTheme="majorHAnsi" w:eastAsia="Calibri" w:hAnsiTheme="majorHAnsi"/>
          <w:snapToGrid/>
          <w:sz w:val="20"/>
          <w:szCs w:val="20"/>
        </w:rPr>
        <w:t xml:space="preserve">needs to facilitate the project through Caltrans Local Assistance and Local Assistance Procedures Manual. </w:t>
      </w:r>
    </w:p>
    <w:p w14:paraId="14227E2E" w14:textId="77777777" w:rsidR="00B327BE" w:rsidRPr="00B327BE" w:rsidRDefault="00B327BE" w:rsidP="00B327BE">
      <w:pPr>
        <w:shd w:val="clear" w:color="auto" w:fill="FFFFFF"/>
        <w:autoSpaceDE w:val="0"/>
        <w:autoSpaceDN w:val="0"/>
        <w:adjustRightInd w:val="0"/>
        <w:ind w:left="720"/>
        <w:jc w:val="both"/>
        <w:rPr>
          <w:rFonts w:asciiTheme="majorHAnsi" w:eastAsia="Calibri" w:hAnsiTheme="majorHAnsi"/>
          <w:snapToGrid/>
          <w:sz w:val="20"/>
          <w:szCs w:val="20"/>
        </w:rPr>
      </w:pPr>
    </w:p>
    <w:p w14:paraId="0A4F67DB" w14:textId="77777777" w:rsidR="007A56CC" w:rsidRPr="00DC7ADC" w:rsidRDefault="007A56CC" w:rsidP="007A56CC">
      <w:pPr>
        <w:pStyle w:val="ListParagraph"/>
        <w:shd w:val="clear" w:color="auto" w:fill="FFFFFF"/>
        <w:tabs>
          <w:tab w:val="left" w:pos="360"/>
          <w:tab w:val="left" w:pos="720"/>
          <w:tab w:val="left" w:pos="1080"/>
        </w:tabs>
        <w:autoSpaceDE w:val="0"/>
        <w:autoSpaceDN w:val="0"/>
        <w:adjustRightInd w:val="0"/>
        <w:jc w:val="both"/>
        <w:rPr>
          <w:rFonts w:asciiTheme="majorHAnsi" w:hAnsiTheme="majorHAnsi"/>
          <w:b/>
          <w:bCs/>
          <w:color w:val="000000"/>
          <w:sz w:val="20"/>
          <w:szCs w:val="20"/>
        </w:rPr>
      </w:pPr>
    </w:p>
    <w:p w14:paraId="234FF86E" w14:textId="54EE36CB" w:rsidR="00690D6D" w:rsidRPr="00DC7ADC" w:rsidRDefault="0019790D" w:rsidP="00690D6D">
      <w:pPr>
        <w:pStyle w:val="ListParagraph"/>
        <w:numPr>
          <w:ilvl w:val="0"/>
          <w:numId w:val="11"/>
        </w:numPr>
        <w:shd w:val="clear" w:color="auto" w:fill="FFFFFF"/>
        <w:tabs>
          <w:tab w:val="left" w:pos="360"/>
          <w:tab w:val="left" w:pos="720"/>
          <w:tab w:val="left" w:pos="1080"/>
        </w:tabs>
        <w:autoSpaceDE w:val="0"/>
        <w:autoSpaceDN w:val="0"/>
        <w:adjustRightInd w:val="0"/>
        <w:ind w:hanging="720"/>
        <w:jc w:val="both"/>
        <w:rPr>
          <w:rFonts w:asciiTheme="majorHAnsi" w:hAnsiTheme="majorHAnsi"/>
          <w:b/>
          <w:bCs/>
          <w:color w:val="000000"/>
          <w:sz w:val="20"/>
          <w:szCs w:val="20"/>
        </w:rPr>
      </w:pPr>
      <w:r>
        <w:rPr>
          <w:rFonts w:asciiTheme="majorHAnsi" w:hAnsiTheme="majorHAnsi"/>
          <w:b/>
          <w:bCs/>
          <w:color w:val="000000"/>
          <w:sz w:val="20"/>
          <w:szCs w:val="20"/>
        </w:rPr>
        <w:t>Cost Proposal</w:t>
      </w:r>
    </w:p>
    <w:p w14:paraId="4DFA4C75" w14:textId="77777777" w:rsidR="00690D6D" w:rsidRPr="00DC7ADC" w:rsidRDefault="00690D6D" w:rsidP="00690D6D">
      <w:pPr>
        <w:shd w:val="clear" w:color="auto" w:fill="FFFFFF"/>
        <w:autoSpaceDE w:val="0"/>
        <w:autoSpaceDN w:val="0"/>
        <w:adjustRightInd w:val="0"/>
        <w:jc w:val="both"/>
        <w:rPr>
          <w:rFonts w:asciiTheme="majorHAnsi" w:eastAsia="Calibri" w:hAnsiTheme="majorHAnsi"/>
          <w:snapToGrid/>
          <w:sz w:val="20"/>
          <w:szCs w:val="20"/>
        </w:rPr>
      </w:pPr>
    </w:p>
    <w:p w14:paraId="1653FCB3" w14:textId="77777777" w:rsidR="00EB3281" w:rsidRPr="00DC7ADC" w:rsidRDefault="00EB3281" w:rsidP="00EB3281">
      <w:pPr>
        <w:shd w:val="clear" w:color="auto" w:fill="FFFFFF"/>
        <w:autoSpaceDE w:val="0"/>
        <w:autoSpaceDN w:val="0"/>
        <w:adjustRightInd w:val="0"/>
        <w:ind w:left="360"/>
        <w:jc w:val="both"/>
        <w:rPr>
          <w:rFonts w:asciiTheme="majorHAnsi" w:eastAsia="Calibri" w:hAnsiTheme="majorHAnsi"/>
          <w:snapToGrid/>
          <w:sz w:val="20"/>
          <w:szCs w:val="20"/>
        </w:rPr>
      </w:pPr>
      <w:r w:rsidRPr="00DC7ADC">
        <w:rPr>
          <w:rFonts w:asciiTheme="majorHAnsi" w:eastAsia="Calibri" w:hAnsiTheme="majorHAnsi"/>
          <w:snapToGrid/>
          <w:sz w:val="20"/>
          <w:szCs w:val="20"/>
        </w:rPr>
        <w:t>The consultant performs the services stated in the contract for an agreed amount as compensation, including a net fee or profit.</w:t>
      </w:r>
    </w:p>
    <w:p w14:paraId="2F120A7D" w14:textId="77777777" w:rsidR="00EB3281" w:rsidRPr="00DC7ADC" w:rsidRDefault="00EB3281" w:rsidP="00EB3281">
      <w:pPr>
        <w:shd w:val="clear" w:color="auto" w:fill="FFFFFF"/>
        <w:autoSpaceDE w:val="0"/>
        <w:autoSpaceDN w:val="0"/>
        <w:adjustRightInd w:val="0"/>
        <w:ind w:left="360"/>
        <w:jc w:val="both"/>
        <w:rPr>
          <w:rFonts w:asciiTheme="majorHAnsi" w:eastAsia="Calibri" w:hAnsiTheme="majorHAnsi"/>
          <w:snapToGrid/>
          <w:sz w:val="20"/>
          <w:szCs w:val="20"/>
        </w:rPr>
      </w:pPr>
    </w:p>
    <w:p w14:paraId="62291E5F" w14:textId="6DF69FB2" w:rsidR="00EB3281" w:rsidRDefault="0081100E" w:rsidP="00EB3281">
      <w:pPr>
        <w:shd w:val="clear" w:color="auto" w:fill="FFFFFF"/>
        <w:autoSpaceDE w:val="0"/>
        <w:autoSpaceDN w:val="0"/>
        <w:adjustRightInd w:val="0"/>
        <w:ind w:left="360"/>
        <w:jc w:val="both"/>
        <w:rPr>
          <w:rFonts w:asciiTheme="majorHAnsi" w:eastAsia="Calibri" w:hAnsiTheme="majorHAnsi"/>
          <w:snapToGrid/>
          <w:sz w:val="20"/>
          <w:szCs w:val="20"/>
        </w:rPr>
      </w:pPr>
      <w:r>
        <w:rPr>
          <w:rFonts w:asciiTheme="majorHAnsi" w:eastAsia="Calibri" w:hAnsiTheme="majorHAnsi"/>
          <w:snapToGrid/>
          <w:sz w:val="20"/>
          <w:szCs w:val="20"/>
        </w:rPr>
        <w:t>In order to assure that the [</w:t>
      </w:r>
      <w:r w:rsidRPr="00CA4566">
        <w:rPr>
          <w:rFonts w:asciiTheme="majorHAnsi" w:eastAsia="Calibri" w:hAnsiTheme="majorHAnsi"/>
          <w:snapToGrid/>
          <w:sz w:val="20"/>
          <w:szCs w:val="20"/>
          <w:highlight w:val="yellow"/>
        </w:rPr>
        <w:t>local agency</w:t>
      </w:r>
      <w:r>
        <w:rPr>
          <w:rFonts w:asciiTheme="majorHAnsi" w:eastAsia="Calibri" w:hAnsiTheme="majorHAnsi"/>
          <w:snapToGrid/>
          <w:sz w:val="20"/>
          <w:szCs w:val="20"/>
        </w:rPr>
        <w:t xml:space="preserve">] </w:t>
      </w:r>
      <w:r w:rsidR="00EB3281" w:rsidRPr="00DC7ADC">
        <w:rPr>
          <w:rFonts w:asciiTheme="majorHAnsi" w:eastAsia="Calibri" w:hAnsiTheme="majorHAnsi"/>
          <w:snapToGrid/>
          <w:sz w:val="20"/>
          <w:szCs w:val="20"/>
        </w:rPr>
        <w:t xml:space="preserve">is able to acquire professional services based on the criteria set forth in </w:t>
      </w:r>
      <w:r w:rsidR="005C7E55">
        <w:rPr>
          <w:rFonts w:asciiTheme="majorHAnsi" w:eastAsia="Calibri" w:hAnsiTheme="majorHAnsi"/>
          <w:snapToGrid/>
          <w:sz w:val="20"/>
          <w:szCs w:val="20"/>
        </w:rPr>
        <w:t xml:space="preserve">the Brooks Act and </w:t>
      </w:r>
      <w:r w:rsidR="00EB3281" w:rsidRPr="00DC7ADC">
        <w:rPr>
          <w:rFonts w:asciiTheme="majorHAnsi" w:eastAsia="Calibri" w:hAnsiTheme="majorHAnsi"/>
          <w:snapToGrid/>
          <w:sz w:val="20"/>
          <w:szCs w:val="20"/>
        </w:rPr>
        <w:t xml:space="preserve">Government Code 4526, the proposal shall include </w:t>
      </w:r>
      <w:r w:rsidR="005C7E55">
        <w:rPr>
          <w:rFonts w:asciiTheme="majorHAnsi" w:eastAsia="Calibri" w:hAnsiTheme="majorHAnsi"/>
          <w:snapToGrid/>
          <w:sz w:val="20"/>
          <w:szCs w:val="20"/>
        </w:rPr>
        <w:t>a cost proposal</w:t>
      </w:r>
      <w:r w:rsidR="00EB3281" w:rsidRPr="00DC7ADC">
        <w:rPr>
          <w:rFonts w:asciiTheme="majorHAnsi" w:eastAsia="Calibri" w:hAnsiTheme="majorHAnsi"/>
          <w:snapToGrid/>
          <w:sz w:val="20"/>
          <w:szCs w:val="20"/>
        </w:rPr>
        <w:t xml:space="preserve"> for each service of the proposal.  Proposing Consultants will be required to submit certified payroll records</w:t>
      </w:r>
      <w:r w:rsidR="00BE21AC">
        <w:rPr>
          <w:rFonts w:asciiTheme="majorHAnsi" w:eastAsia="Calibri" w:hAnsiTheme="majorHAnsi"/>
          <w:snapToGrid/>
          <w:sz w:val="20"/>
          <w:szCs w:val="20"/>
        </w:rPr>
        <w:t>, as required</w:t>
      </w:r>
      <w:r w:rsidR="00EB3281" w:rsidRPr="00DC7ADC">
        <w:rPr>
          <w:rFonts w:asciiTheme="majorHAnsi" w:eastAsia="Calibri" w:hAnsiTheme="majorHAnsi"/>
          <w:snapToGrid/>
          <w:sz w:val="20"/>
          <w:szCs w:val="20"/>
        </w:rPr>
        <w:t xml:space="preserve">. Cost </w:t>
      </w:r>
      <w:r w:rsidR="005C7E55">
        <w:rPr>
          <w:rFonts w:asciiTheme="majorHAnsi" w:eastAsia="Calibri" w:hAnsiTheme="majorHAnsi"/>
          <w:snapToGrid/>
          <w:sz w:val="20"/>
          <w:szCs w:val="20"/>
        </w:rPr>
        <w:t>proposal</w:t>
      </w:r>
      <w:r w:rsidR="00EB3281" w:rsidRPr="00DC7ADC">
        <w:rPr>
          <w:rFonts w:asciiTheme="majorHAnsi" w:eastAsia="Calibri" w:hAnsiTheme="majorHAnsi"/>
          <w:snapToGrid/>
          <w:sz w:val="20"/>
          <w:szCs w:val="20"/>
        </w:rPr>
        <w:t xml:space="preserve"> shall be submitted in a </w:t>
      </w:r>
      <w:r w:rsidR="00EB3281" w:rsidRPr="00756D6F">
        <w:rPr>
          <w:rFonts w:asciiTheme="majorHAnsi" w:eastAsia="Calibri" w:hAnsiTheme="majorHAnsi"/>
          <w:i/>
          <w:snapToGrid/>
          <w:sz w:val="20"/>
          <w:szCs w:val="20"/>
        </w:rPr>
        <w:t>separate sealed</w:t>
      </w:r>
      <w:r w:rsidR="00EB3281" w:rsidRPr="00DC7ADC">
        <w:rPr>
          <w:rFonts w:asciiTheme="majorHAnsi" w:eastAsia="Calibri" w:hAnsiTheme="majorHAnsi"/>
          <w:snapToGrid/>
          <w:sz w:val="20"/>
          <w:szCs w:val="20"/>
        </w:rPr>
        <w:t xml:space="preserve"> envelope from the proposal. The cost </w:t>
      </w:r>
      <w:r w:rsidR="00D23240">
        <w:rPr>
          <w:rFonts w:asciiTheme="majorHAnsi" w:eastAsia="Calibri" w:hAnsiTheme="majorHAnsi"/>
          <w:snapToGrid/>
          <w:sz w:val="20"/>
          <w:szCs w:val="20"/>
        </w:rPr>
        <w:t>proposal</w:t>
      </w:r>
      <w:r w:rsidR="00D23240" w:rsidRPr="00DC7ADC">
        <w:rPr>
          <w:rFonts w:asciiTheme="majorHAnsi" w:eastAsia="Calibri" w:hAnsiTheme="majorHAnsi"/>
          <w:snapToGrid/>
          <w:sz w:val="20"/>
          <w:szCs w:val="20"/>
        </w:rPr>
        <w:t xml:space="preserve"> </w:t>
      </w:r>
      <w:r w:rsidR="00EB3281" w:rsidRPr="00DC7ADC">
        <w:rPr>
          <w:rFonts w:asciiTheme="majorHAnsi" w:eastAsia="Calibri" w:hAnsiTheme="majorHAnsi"/>
          <w:snapToGrid/>
          <w:sz w:val="20"/>
          <w:szCs w:val="20"/>
        </w:rPr>
        <w:t>is confidential and will be unsealed after all proposals have been reviewed</w:t>
      </w:r>
      <w:r w:rsidR="005C7E55">
        <w:rPr>
          <w:rFonts w:asciiTheme="majorHAnsi" w:eastAsia="Calibri" w:hAnsiTheme="majorHAnsi"/>
          <w:snapToGrid/>
          <w:sz w:val="20"/>
          <w:szCs w:val="20"/>
        </w:rPr>
        <w:t>, and most qualified consultant has been selected</w:t>
      </w:r>
      <w:r w:rsidR="00EB3281" w:rsidRPr="00DC7ADC">
        <w:rPr>
          <w:rFonts w:asciiTheme="majorHAnsi" w:eastAsia="Calibri" w:hAnsiTheme="majorHAnsi"/>
          <w:snapToGrid/>
          <w:sz w:val="20"/>
          <w:szCs w:val="20"/>
        </w:rPr>
        <w:t xml:space="preserve">. Reference sample cost estimate </w:t>
      </w:r>
      <w:r w:rsidR="00EB3281" w:rsidRPr="0004482E">
        <w:rPr>
          <w:rFonts w:asciiTheme="majorHAnsi" w:eastAsia="Calibri" w:hAnsiTheme="majorHAnsi"/>
          <w:snapToGrid/>
          <w:sz w:val="20"/>
          <w:szCs w:val="20"/>
        </w:rPr>
        <w:t xml:space="preserve">in </w:t>
      </w:r>
      <w:r w:rsidR="0004482E" w:rsidRPr="0004482E">
        <w:rPr>
          <w:rFonts w:asciiTheme="majorHAnsi" w:eastAsia="Calibri" w:hAnsiTheme="majorHAnsi"/>
          <w:snapToGrid/>
          <w:sz w:val="20"/>
          <w:szCs w:val="20"/>
        </w:rPr>
        <w:t>Attachment 3</w:t>
      </w:r>
      <w:r w:rsidR="00EB3281" w:rsidRPr="00DC7ADC">
        <w:rPr>
          <w:rFonts w:asciiTheme="majorHAnsi" w:eastAsia="Calibri" w:hAnsiTheme="majorHAnsi"/>
          <w:snapToGrid/>
          <w:sz w:val="20"/>
          <w:szCs w:val="20"/>
        </w:rPr>
        <w:t xml:space="preserve"> LAPM 10-H</w:t>
      </w:r>
      <w:r w:rsidR="005C7E55">
        <w:rPr>
          <w:rFonts w:asciiTheme="majorHAnsi" w:eastAsia="Calibri" w:hAnsiTheme="majorHAnsi"/>
          <w:snapToGrid/>
          <w:sz w:val="20"/>
          <w:szCs w:val="20"/>
        </w:rPr>
        <w:t>, Example #1</w:t>
      </w:r>
      <w:r w:rsidR="00EB3281" w:rsidRPr="00DC7ADC">
        <w:rPr>
          <w:rFonts w:asciiTheme="majorHAnsi" w:eastAsia="Calibri" w:hAnsiTheme="majorHAnsi"/>
          <w:snapToGrid/>
          <w:sz w:val="20"/>
          <w:szCs w:val="20"/>
        </w:rPr>
        <w:t>. Consultant shall prepare a Lump Sum Fee estimate with progress payments at defined milestones/tasks.</w:t>
      </w:r>
    </w:p>
    <w:p w14:paraId="5E7F0EDB" w14:textId="77777777" w:rsidR="00ED4AF7" w:rsidRDefault="00ED4AF7" w:rsidP="00EB3281">
      <w:pPr>
        <w:shd w:val="clear" w:color="auto" w:fill="FFFFFF"/>
        <w:autoSpaceDE w:val="0"/>
        <w:autoSpaceDN w:val="0"/>
        <w:adjustRightInd w:val="0"/>
        <w:ind w:left="360"/>
        <w:jc w:val="both"/>
        <w:rPr>
          <w:rFonts w:asciiTheme="majorHAnsi" w:eastAsia="Calibri" w:hAnsiTheme="majorHAnsi"/>
          <w:snapToGrid/>
          <w:sz w:val="20"/>
          <w:szCs w:val="20"/>
        </w:rPr>
      </w:pPr>
    </w:p>
    <w:p w14:paraId="4B69DA6C" w14:textId="10B1B077" w:rsidR="00ED4AF7" w:rsidRDefault="00ED4AF7" w:rsidP="00EB3281">
      <w:pPr>
        <w:shd w:val="clear" w:color="auto" w:fill="FFFFFF"/>
        <w:autoSpaceDE w:val="0"/>
        <w:autoSpaceDN w:val="0"/>
        <w:adjustRightInd w:val="0"/>
        <w:ind w:left="360"/>
        <w:jc w:val="both"/>
        <w:rPr>
          <w:rFonts w:asciiTheme="majorHAnsi" w:eastAsia="Calibri" w:hAnsiTheme="majorHAnsi"/>
          <w:snapToGrid/>
          <w:sz w:val="20"/>
          <w:szCs w:val="20"/>
        </w:rPr>
      </w:pPr>
      <w:r>
        <w:rPr>
          <w:rFonts w:asciiTheme="majorHAnsi" w:eastAsia="Calibri" w:hAnsiTheme="majorHAnsi"/>
          <w:snapToGrid/>
          <w:sz w:val="20"/>
          <w:szCs w:val="20"/>
        </w:rPr>
        <w:t xml:space="preserve">Selected Consultant shall comply with Chapter </w:t>
      </w:r>
      <w:r w:rsidRPr="003C298F">
        <w:rPr>
          <w:rFonts w:asciiTheme="majorHAnsi" w:eastAsia="Calibri" w:hAnsiTheme="majorHAnsi"/>
          <w:snapToGrid/>
          <w:sz w:val="20"/>
          <w:szCs w:val="20"/>
          <w:highlight w:val="yellow"/>
        </w:rPr>
        <w:t>10.</w:t>
      </w:r>
      <w:r w:rsidR="003C298F" w:rsidRPr="003C298F">
        <w:rPr>
          <w:rFonts w:asciiTheme="majorHAnsi" w:eastAsia="Calibri" w:hAnsiTheme="majorHAnsi"/>
          <w:snapToGrid/>
          <w:sz w:val="20"/>
          <w:szCs w:val="20"/>
          <w:highlight w:val="yellow"/>
        </w:rPr>
        <w:t>X</w:t>
      </w:r>
      <w:r>
        <w:rPr>
          <w:rFonts w:asciiTheme="majorHAnsi" w:eastAsia="Calibri" w:hAnsiTheme="majorHAnsi"/>
          <w:snapToGrid/>
          <w:sz w:val="20"/>
          <w:szCs w:val="20"/>
        </w:rPr>
        <w:t xml:space="preserve"> of the Local Assistance Procedures Manual regarding the A&amp;E Consultant </w:t>
      </w:r>
      <w:r w:rsidR="007242F6">
        <w:rPr>
          <w:rFonts w:asciiTheme="majorHAnsi" w:eastAsia="Calibri" w:hAnsiTheme="majorHAnsi"/>
          <w:snapToGrid/>
          <w:sz w:val="20"/>
          <w:szCs w:val="20"/>
        </w:rPr>
        <w:t xml:space="preserve">Contract </w:t>
      </w:r>
      <w:r>
        <w:rPr>
          <w:rFonts w:asciiTheme="majorHAnsi" w:eastAsia="Calibri" w:hAnsiTheme="majorHAnsi"/>
          <w:snapToGrid/>
          <w:sz w:val="20"/>
          <w:szCs w:val="20"/>
        </w:rPr>
        <w:t>Audit and Review process.</w:t>
      </w:r>
    </w:p>
    <w:p w14:paraId="36ED4C88" w14:textId="77777777" w:rsidR="005703DA" w:rsidRDefault="005703DA" w:rsidP="00EB3281">
      <w:pPr>
        <w:shd w:val="clear" w:color="auto" w:fill="FFFFFF"/>
        <w:autoSpaceDE w:val="0"/>
        <w:autoSpaceDN w:val="0"/>
        <w:adjustRightInd w:val="0"/>
        <w:ind w:left="360"/>
        <w:jc w:val="both"/>
        <w:rPr>
          <w:rFonts w:asciiTheme="majorHAnsi" w:eastAsia="Calibri" w:hAnsiTheme="majorHAnsi"/>
          <w:snapToGrid/>
          <w:sz w:val="20"/>
          <w:szCs w:val="20"/>
        </w:rPr>
      </w:pPr>
    </w:p>
    <w:p w14:paraId="489DDB71" w14:textId="77777777" w:rsidR="005703DA" w:rsidRPr="00DC7ADC" w:rsidRDefault="005703DA" w:rsidP="00EB3281">
      <w:pPr>
        <w:shd w:val="clear" w:color="auto" w:fill="FFFFFF"/>
        <w:autoSpaceDE w:val="0"/>
        <w:autoSpaceDN w:val="0"/>
        <w:adjustRightInd w:val="0"/>
        <w:ind w:left="360"/>
        <w:jc w:val="both"/>
        <w:rPr>
          <w:rFonts w:asciiTheme="majorHAnsi" w:eastAsia="Calibri" w:hAnsiTheme="majorHAnsi"/>
          <w:snapToGrid/>
          <w:sz w:val="20"/>
          <w:szCs w:val="20"/>
        </w:rPr>
      </w:pPr>
    </w:p>
    <w:p w14:paraId="6AF85650" w14:textId="77777777" w:rsidR="009859B7" w:rsidRPr="00DC7ADC" w:rsidRDefault="009859B7" w:rsidP="000D7792">
      <w:pPr>
        <w:pStyle w:val="ListParagraph"/>
        <w:numPr>
          <w:ilvl w:val="0"/>
          <w:numId w:val="32"/>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br w:type="page"/>
      </w:r>
    </w:p>
    <w:p w14:paraId="54143A37" w14:textId="77777777" w:rsidR="00580094" w:rsidRPr="00DC7ADC" w:rsidRDefault="00580094" w:rsidP="00DD6256">
      <w:pPr>
        <w:jc w:val="center"/>
        <w:rPr>
          <w:rFonts w:asciiTheme="majorHAnsi" w:hAnsiTheme="majorHAnsi"/>
          <w:b/>
          <w:sz w:val="20"/>
          <w:szCs w:val="20"/>
        </w:rPr>
      </w:pPr>
      <w:r w:rsidRPr="00DC7ADC">
        <w:rPr>
          <w:rFonts w:asciiTheme="majorHAnsi" w:hAnsiTheme="majorHAnsi"/>
          <w:b/>
          <w:sz w:val="20"/>
          <w:szCs w:val="20"/>
        </w:rPr>
        <w:lastRenderedPageBreak/>
        <w:t xml:space="preserve">APPENDIX </w:t>
      </w:r>
      <w:r w:rsidR="00CB5DC1" w:rsidRPr="00DC7ADC">
        <w:rPr>
          <w:rFonts w:asciiTheme="majorHAnsi" w:hAnsiTheme="majorHAnsi"/>
          <w:b/>
          <w:sz w:val="20"/>
          <w:szCs w:val="20"/>
        </w:rPr>
        <w:t>B</w:t>
      </w:r>
      <w:r w:rsidRPr="00DC7ADC">
        <w:rPr>
          <w:rFonts w:asciiTheme="majorHAnsi" w:hAnsiTheme="majorHAnsi"/>
          <w:b/>
          <w:sz w:val="20"/>
          <w:szCs w:val="20"/>
        </w:rPr>
        <w:t xml:space="preserve"> –</w:t>
      </w:r>
      <w:r w:rsidR="009F70B5" w:rsidRPr="00DC7ADC">
        <w:rPr>
          <w:rFonts w:asciiTheme="majorHAnsi" w:hAnsiTheme="majorHAnsi"/>
          <w:b/>
          <w:sz w:val="20"/>
          <w:szCs w:val="20"/>
        </w:rPr>
        <w:t xml:space="preserve"> PROPOSAL</w:t>
      </w:r>
      <w:r w:rsidR="00107D41" w:rsidRPr="00DC7ADC">
        <w:rPr>
          <w:rFonts w:asciiTheme="majorHAnsi" w:hAnsiTheme="majorHAnsi"/>
          <w:b/>
          <w:sz w:val="20"/>
          <w:szCs w:val="20"/>
        </w:rPr>
        <w:t xml:space="preserve"> </w:t>
      </w:r>
      <w:r w:rsidRPr="00DC7ADC">
        <w:rPr>
          <w:rFonts w:asciiTheme="majorHAnsi" w:hAnsiTheme="majorHAnsi"/>
          <w:b/>
          <w:sz w:val="20"/>
          <w:szCs w:val="20"/>
        </w:rPr>
        <w:t>EVALUATION</w:t>
      </w:r>
    </w:p>
    <w:p w14:paraId="270A3343" w14:textId="77777777" w:rsidR="00DD6256" w:rsidRPr="00DC7ADC" w:rsidRDefault="00DD6256" w:rsidP="00DD6256">
      <w:pPr>
        <w:jc w:val="center"/>
        <w:rPr>
          <w:rFonts w:asciiTheme="majorHAnsi" w:hAnsiTheme="majorHAnsi"/>
          <w:b/>
          <w:sz w:val="20"/>
          <w:szCs w:val="20"/>
        </w:rPr>
      </w:pPr>
    </w:p>
    <w:p w14:paraId="4D5D5EAA" w14:textId="77777777" w:rsidR="0001325E" w:rsidRPr="00DC7ADC" w:rsidRDefault="0001325E" w:rsidP="0001325E">
      <w:p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Evaluation Process</w:t>
      </w:r>
    </w:p>
    <w:p w14:paraId="12058AFC" w14:textId="77777777" w:rsidR="0001325E" w:rsidRPr="00DC7ADC" w:rsidRDefault="0001325E" w:rsidP="0001325E">
      <w:pPr>
        <w:autoSpaceDE w:val="0"/>
        <w:autoSpaceDN w:val="0"/>
        <w:adjustRightInd w:val="0"/>
        <w:jc w:val="both"/>
        <w:rPr>
          <w:rFonts w:asciiTheme="majorHAnsi" w:eastAsia="Calibri" w:hAnsiTheme="majorHAnsi"/>
          <w:snapToGrid/>
          <w:sz w:val="20"/>
          <w:szCs w:val="20"/>
        </w:rPr>
      </w:pPr>
    </w:p>
    <w:p w14:paraId="79B1963F" w14:textId="4EF9773A" w:rsidR="00B423AD" w:rsidRPr="00DC7ADC" w:rsidRDefault="00B423AD" w:rsidP="0001325E">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All proposals will be evaluated by a</w:t>
      </w:r>
      <w:r w:rsidR="0081100E">
        <w:rPr>
          <w:rFonts w:asciiTheme="majorHAnsi" w:eastAsia="Calibri" w:hAnsiTheme="majorHAnsi"/>
          <w:snapToGrid/>
          <w:sz w:val="20"/>
          <w:szCs w:val="20"/>
        </w:rPr>
        <w:t xml:space="preserve"> [</w:t>
      </w:r>
      <w:r w:rsidR="0081100E" w:rsidRPr="00CA4566">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Selection Committee (</w:t>
      </w:r>
      <w:r w:rsidR="00D551C5" w:rsidRPr="00DC7ADC">
        <w:rPr>
          <w:rFonts w:asciiTheme="majorHAnsi" w:eastAsia="Calibri" w:hAnsiTheme="majorHAnsi"/>
          <w:snapToGrid/>
          <w:sz w:val="20"/>
          <w:szCs w:val="20"/>
        </w:rPr>
        <w:t>Committee</w:t>
      </w:r>
      <w:r w:rsidRPr="00DC7ADC">
        <w:rPr>
          <w:rFonts w:asciiTheme="majorHAnsi" w:eastAsia="Calibri" w:hAnsiTheme="majorHAnsi"/>
          <w:snapToGrid/>
          <w:sz w:val="20"/>
          <w:szCs w:val="20"/>
        </w:rPr>
        <w:t xml:space="preserve">). The Committee may be composed of </w:t>
      </w:r>
      <w:r w:rsidR="0081100E" w:rsidRPr="00CA4566">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staff and other parties that may have expertise or experience in the services described herein. The </w:t>
      </w:r>
      <w:r w:rsidR="00D551C5" w:rsidRPr="00DC7ADC">
        <w:rPr>
          <w:rFonts w:asciiTheme="majorHAnsi" w:eastAsia="Calibri" w:hAnsiTheme="majorHAnsi"/>
          <w:snapToGrid/>
          <w:sz w:val="20"/>
          <w:szCs w:val="20"/>
        </w:rPr>
        <w:t>Committee</w:t>
      </w:r>
      <w:r w:rsidRPr="00DC7ADC">
        <w:rPr>
          <w:rFonts w:asciiTheme="majorHAnsi" w:eastAsia="Calibri" w:hAnsiTheme="majorHAnsi"/>
          <w:snapToGrid/>
          <w:sz w:val="20"/>
          <w:szCs w:val="20"/>
        </w:rPr>
        <w:t xml:space="preserve"> will review the submittals and will rank the proposers. The evaluation of the proposals shall be within the sole judgment and discretion of the </w:t>
      </w:r>
      <w:r w:rsidR="00D551C5" w:rsidRPr="00DC7ADC">
        <w:rPr>
          <w:rFonts w:asciiTheme="majorHAnsi" w:eastAsia="Calibri" w:hAnsiTheme="majorHAnsi"/>
          <w:snapToGrid/>
          <w:sz w:val="20"/>
          <w:szCs w:val="20"/>
        </w:rPr>
        <w:t>Committee</w:t>
      </w:r>
      <w:r w:rsidRPr="00DC7ADC">
        <w:rPr>
          <w:rFonts w:asciiTheme="majorHAnsi" w:eastAsia="Calibri" w:hAnsiTheme="majorHAnsi"/>
          <w:snapToGrid/>
          <w:sz w:val="20"/>
          <w:szCs w:val="20"/>
        </w:rPr>
        <w:t xml:space="preserve">. All contacts during the evaluation phase shall be through the </w:t>
      </w:r>
      <w:r w:rsidR="0081100E">
        <w:rPr>
          <w:rFonts w:asciiTheme="majorHAnsi" w:eastAsia="Calibri" w:hAnsiTheme="majorHAnsi"/>
          <w:snapToGrid/>
          <w:sz w:val="20"/>
          <w:szCs w:val="20"/>
        </w:rPr>
        <w:t>[</w:t>
      </w:r>
      <w:r w:rsidR="0081100E" w:rsidRPr="00145A5C">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00D50D23" w:rsidRPr="00DC7ADC">
        <w:rPr>
          <w:rFonts w:asciiTheme="majorHAnsi" w:eastAsia="Calibri" w:hAnsiTheme="majorHAnsi"/>
          <w:snapToGrid/>
          <w:sz w:val="20"/>
          <w:szCs w:val="20"/>
        </w:rPr>
        <w:t xml:space="preserve"> </w:t>
      </w:r>
      <w:r w:rsidR="005129DE">
        <w:rPr>
          <w:rFonts w:asciiTheme="majorHAnsi" w:eastAsia="Calibri" w:hAnsiTheme="majorHAnsi"/>
          <w:snapToGrid/>
          <w:sz w:val="20"/>
          <w:szCs w:val="20"/>
        </w:rPr>
        <w:t>Contract Administrator/</w:t>
      </w:r>
      <w:r w:rsidR="00D50D23" w:rsidRPr="00DC7ADC">
        <w:rPr>
          <w:rFonts w:asciiTheme="majorHAnsi" w:eastAsia="Calibri" w:hAnsiTheme="majorHAnsi"/>
          <w:snapToGrid/>
          <w:sz w:val="20"/>
          <w:szCs w:val="20"/>
        </w:rPr>
        <w:t>Project Manager</w:t>
      </w:r>
      <w:r w:rsidRPr="00DC7ADC">
        <w:rPr>
          <w:rFonts w:asciiTheme="majorHAnsi" w:eastAsia="Calibri" w:hAnsiTheme="majorHAnsi"/>
          <w:snapToGrid/>
          <w:sz w:val="20"/>
          <w:szCs w:val="20"/>
        </w:rPr>
        <w:t xml:space="preserve"> only. Proposers shall neither contact nor lobby evaluators during the evaluation process. Attempts by Proposer to contact members of the </w:t>
      </w:r>
      <w:r w:rsidR="00D551C5" w:rsidRPr="00DC7ADC">
        <w:rPr>
          <w:rFonts w:asciiTheme="majorHAnsi" w:eastAsia="Calibri" w:hAnsiTheme="majorHAnsi"/>
          <w:snapToGrid/>
          <w:sz w:val="20"/>
          <w:szCs w:val="20"/>
        </w:rPr>
        <w:t xml:space="preserve">Committee </w:t>
      </w:r>
      <w:r w:rsidRPr="00DC7ADC">
        <w:rPr>
          <w:rFonts w:asciiTheme="majorHAnsi" w:eastAsia="Calibri" w:hAnsiTheme="majorHAnsi"/>
          <w:snapToGrid/>
          <w:sz w:val="20"/>
          <w:szCs w:val="20"/>
        </w:rPr>
        <w:t xml:space="preserve">may </w:t>
      </w:r>
      <w:r w:rsidR="009C4467">
        <w:rPr>
          <w:rFonts w:asciiTheme="majorHAnsi" w:eastAsia="Calibri" w:hAnsiTheme="majorHAnsi"/>
          <w:snapToGrid/>
          <w:sz w:val="20"/>
          <w:szCs w:val="20"/>
        </w:rPr>
        <w:t xml:space="preserve">jeopardize the integrity of the evaluation and selection process and risk possible </w:t>
      </w:r>
      <w:r w:rsidRPr="00DC7ADC">
        <w:rPr>
          <w:rFonts w:asciiTheme="majorHAnsi" w:eastAsia="Calibri" w:hAnsiTheme="majorHAnsi"/>
          <w:snapToGrid/>
          <w:sz w:val="20"/>
          <w:szCs w:val="20"/>
        </w:rPr>
        <w:t>disqualification of Proposer.</w:t>
      </w:r>
    </w:p>
    <w:p w14:paraId="2CDDF1A3" w14:textId="77777777" w:rsidR="00B423AD" w:rsidRPr="00DC7ADC" w:rsidRDefault="00B423AD" w:rsidP="0001325E">
      <w:pPr>
        <w:autoSpaceDE w:val="0"/>
        <w:autoSpaceDN w:val="0"/>
        <w:adjustRightInd w:val="0"/>
        <w:jc w:val="both"/>
        <w:rPr>
          <w:rFonts w:asciiTheme="majorHAnsi" w:eastAsia="Calibri" w:hAnsiTheme="majorHAnsi"/>
          <w:snapToGrid/>
          <w:sz w:val="20"/>
          <w:szCs w:val="20"/>
        </w:rPr>
      </w:pPr>
    </w:p>
    <w:p w14:paraId="598BD2B4" w14:textId="0BCB8BE4" w:rsidR="00B423AD" w:rsidRPr="00DC7ADC" w:rsidRDefault="00B423AD" w:rsidP="0001325E">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The </w:t>
      </w:r>
      <w:r w:rsidR="00D551C5" w:rsidRPr="00DC7ADC">
        <w:rPr>
          <w:rFonts w:asciiTheme="majorHAnsi" w:eastAsia="Calibri" w:hAnsiTheme="majorHAnsi"/>
          <w:snapToGrid/>
          <w:sz w:val="20"/>
          <w:szCs w:val="20"/>
        </w:rPr>
        <w:t xml:space="preserve">Committee </w:t>
      </w:r>
      <w:r w:rsidRPr="00DC7ADC">
        <w:rPr>
          <w:rFonts w:asciiTheme="majorHAnsi" w:eastAsia="Calibri" w:hAnsiTheme="majorHAnsi"/>
          <w:snapToGrid/>
          <w:sz w:val="20"/>
          <w:szCs w:val="20"/>
        </w:rPr>
        <w:t>will evaluate each proposal meeting the qualification re</w:t>
      </w:r>
      <w:r w:rsidR="00A53F20" w:rsidRPr="00DC7ADC">
        <w:rPr>
          <w:rFonts w:asciiTheme="majorHAnsi" w:eastAsia="Calibri" w:hAnsiTheme="majorHAnsi"/>
          <w:snapToGrid/>
          <w:sz w:val="20"/>
          <w:szCs w:val="20"/>
        </w:rPr>
        <w:t xml:space="preserve">quirements set forth in this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 xml:space="preserve">. Proposers should bear in mind that any proposal that is unrealistic in terms of the technical or schedule commitments may be deemed reflective of an inherent lack of technical competence or indicative of a failure to comprehend the complexity and risk of the </w:t>
      </w:r>
      <w:r w:rsidR="0081100E">
        <w:rPr>
          <w:rFonts w:asciiTheme="majorHAnsi" w:eastAsia="Calibri" w:hAnsiTheme="majorHAnsi"/>
          <w:snapToGrid/>
          <w:sz w:val="20"/>
          <w:szCs w:val="20"/>
        </w:rPr>
        <w:t>[</w:t>
      </w:r>
      <w:r w:rsidR="0081100E" w:rsidRPr="00CA4566">
        <w:rPr>
          <w:rFonts w:asciiTheme="majorHAnsi" w:eastAsia="Calibri" w:hAnsiTheme="majorHAnsi"/>
          <w:snapToGrid/>
          <w:sz w:val="20"/>
          <w:szCs w:val="20"/>
          <w:highlight w:val="yellow"/>
        </w:rPr>
        <w:t>local agency’s</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requi</w:t>
      </w:r>
      <w:r w:rsidR="00A53F20" w:rsidRPr="00DC7ADC">
        <w:rPr>
          <w:rFonts w:asciiTheme="majorHAnsi" w:eastAsia="Calibri" w:hAnsiTheme="majorHAnsi"/>
          <w:snapToGrid/>
          <w:sz w:val="20"/>
          <w:szCs w:val="20"/>
        </w:rPr>
        <w:t xml:space="preserve">rements as set forth in this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w:t>
      </w:r>
    </w:p>
    <w:p w14:paraId="641F3115" w14:textId="77777777" w:rsidR="00B423AD" w:rsidRPr="00DC7ADC" w:rsidRDefault="00B423AD" w:rsidP="0001325E">
      <w:pPr>
        <w:autoSpaceDE w:val="0"/>
        <w:autoSpaceDN w:val="0"/>
        <w:adjustRightInd w:val="0"/>
        <w:jc w:val="both"/>
        <w:rPr>
          <w:rFonts w:asciiTheme="majorHAnsi" w:eastAsia="Calibri" w:hAnsiTheme="majorHAnsi"/>
          <w:snapToGrid/>
          <w:sz w:val="20"/>
          <w:szCs w:val="20"/>
        </w:rPr>
      </w:pPr>
    </w:p>
    <w:p w14:paraId="2D8A997F" w14:textId="7A3FCD80" w:rsidR="0034024B" w:rsidRDefault="00E72C46" w:rsidP="0001325E">
      <w:p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The selection process will include oral interviews. The consultant will be notified of the time and place of oral interviews and if any additional information that may be required to be submitted</w:t>
      </w:r>
      <w:r w:rsidR="009A786F" w:rsidRPr="00DC7ADC">
        <w:rPr>
          <w:rFonts w:asciiTheme="majorHAnsi" w:eastAsia="Calibri" w:hAnsiTheme="majorHAnsi"/>
          <w:snapToGrid/>
          <w:sz w:val="20"/>
          <w:szCs w:val="20"/>
        </w:rPr>
        <w:t xml:space="preserve">. </w:t>
      </w:r>
    </w:p>
    <w:p w14:paraId="69848E10" w14:textId="77777777" w:rsidR="0034024B" w:rsidRDefault="0034024B" w:rsidP="0001325E">
      <w:pPr>
        <w:autoSpaceDE w:val="0"/>
        <w:autoSpaceDN w:val="0"/>
        <w:adjustRightInd w:val="0"/>
        <w:jc w:val="both"/>
        <w:rPr>
          <w:rFonts w:asciiTheme="majorHAnsi" w:eastAsia="Calibri" w:hAnsiTheme="majorHAnsi"/>
          <w:snapToGrid/>
          <w:sz w:val="20"/>
          <w:szCs w:val="20"/>
        </w:rPr>
      </w:pPr>
    </w:p>
    <w:p w14:paraId="1BAAEFD6" w14:textId="7CBB92A5" w:rsidR="00B423AD" w:rsidRPr="00DC7ADC" w:rsidRDefault="0034024B" w:rsidP="0001325E">
      <w:p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 xml:space="preserve">Consultants invited to interviews will be required to submit cost proposals in sealed envelopes during the interview. </w:t>
      </w:r>
      <w:r w:rsidR="007F0E1F">
        <w:rPr>
          <w:rFonts w:asciiTheme="majorHAnsi" w:eastAsia="Calibri" w:hAnsiTheme="majorHAnsi"/>
          <w:snapToGrid/>
          <w:sz w:val="20"/>
          <w:szCs w:val="20"/>
        </w:rPr>
        <w:t xml:space="preserve">Upon completion of the evaluation and selection process, only the cost proposal from the most qualified consultant will be opened to begin cost negotiations. All unopened cost proposals will be returned at the conclusion of procurement process. </w:t>
      </w:r>
      <w:r w:rsidR="00B423AD" w:rsidRPr="00DC7ADC">
        <w:rPr>
          <w:rFonts w:asciiTheme="majorHAnsi" w:eastAsia="Calibri" w:hAnsiTheme="majorHAnsi"/>
          <w:snapToGrid/>
          <w:sz w:val="20"/>
          <w:szCs w:val="20"/>
        </w:rPr>
        <w:t xml:space="preserve">Upon acceptance of a </w:t>
      </w:r>
      <w:r w:rsidR="00D551C5" w:rsidRPr="00DC7ADC">
        <w:rPr>
          <w:rFonts w:asciiTheme="majorHAnsi" w:eastAsia="Calibri" w:hAnsiTheme="majorHAnsi"/>
          <w:snapToGrid/>
          <w:sz w:val="20"/>
          <w:szCs w:val="20"/>
        </w:rPr>
        <w:t>cost</w:t>
      </w:r>
      <w:r w:rsidR="00B423AD" w:rsidRPr="00DC7ADC">
        <w:rPr>
          <w:rFonts w:asciiTheme="majorHAnsi" w:eastAsia="Calibri" w:hAnsiTheme="majorHAnsi"/>
          <w:snapToGrid/>
          <w:sz w:val="20"/>
          <w:szCs w:val="20"/>
        </w:rPr>
        <w:t xml:space="preserve"> proposal and s</w:t>
      </w:r>
      <w:r w:rsidR="00F548EA" w:rsidRPr="00DC7ADC">
        <w:rPr>
          <w:rFonts w:asciiTheme="majorHAnsi" w:eastAsia="Calibri" w:hAnsiTheme="majorHAnsi"/>
          <w:snapToGrid/>
          <w:sz w:val="20"/>
          <w:szCs w:val="20"/>
        </w:rPr>
        <w:t>uccessful contract negotiations, staff</w:t>
      </w:r>
      <w:r w:rsidR="00B423AD" w:rsidRPr="00DC7ADC">
        <w:rPr>
          <w:rFonts w:asciiTheme="majorHAnsi" w:eastAsia="Calibri" w:hAnsiTheme="majorHAnsi"/>
          <w:snapToGrid/>
          <w:sz w:val="20"/>
          <w:szCs w:val="20"/>
        </w:rPr>
        <w:t xml:space="preserve"> will recommend a contract be awarded. </w:t>
      </w:r>
    </w:p>
    <w:p w14:paraId="07BFAC3A" w14:textId="77777777" w:rsidR="00B423AD" w:rsidRPr="00DC7ADC" w:rsidRDefault="00B423AD" w:rsidP="0001325E">
      <w:pPr>
        <w:autoSpaceDE w:val="0"/>
        <w:autoSpaceDN w:val="0"/>
        <w:adjustRightInd w:val="0"/>
        <w:jc w:val="both"/>
        <w:rPr>
          <w:rFonts w:asciiTheme="majorHAnsi" w:eastAsia="Calibri" w:hAnsiTheme="majorHAnsi"/>
          <w:snapToGrid/>
          <w:sz w:val="20"/>
          <w:szCs w:val="20"/>
        </w:rPr>
      </w:pPr>
    </w:p>
    <w:p w14:paraId="5F3EEB7C" w14:textId="77777777" w:rsidR="0001325E" w:rsidRPr="00DC7ADC" w:rsidRDefault="0001325E" w:rsidP="0001325E">
      <w:p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Evaluation Criteria</w:t>
      </w:r>
    </w:p>
    <w:p w14:paraId="0BDCD9A7" w14:textId="77777777" w:rsidR="0001325E" w:rsidRPr="00DC7ADC" w:rsidRDefault="0001325E" w:rsidP="0001325E">
      <w:pPr>
        <w:autoSpaceDE w:val="0"/>
        <w:autoSpaceDN w:val="0"/>
        <w:adjustRightInd w:val="0"/>
        <w:jc w:val="both"/>
        <w:rPr>
          <w:rFonts w:asciiTheme="majorHAnsi" w:eastAsia="Calibri" w:hAnsiTheme="majorHAnsi"/>
          <w:snapToGrid/>
          <w:sz w:val="20"/>
          <w:szCs w:val="20"/>
        </w:rPr>
      </w:pPr>
    </w:p>
    <w:p w14:paraId="32969AD5" w14:textId="77777777" w:rsidR="00B423AD" w:rsidRPr="00DC7ADC" w:rsidRDefault="00B423AD" w:rsidP="0001325E">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Proposals will be evaluated according to each Evaluation Criteri</w:t>
      </w:r>
      <w:r w:rsidR="0090560A" w:rsidRPr="00DC7ADC">
        <w:rPr>
          <w:rFonts w:asciiTheme="majorHAnsi" w:eastAsia="Calibri" w:hAnsiTheme="majorHAnsi"/>
          <w:snapToGrid/>
          <w:sz w:val="20"/>
          <w:szCs w:val="20"/>
        </w:rPr>
        <w:t xml:space="preserve">a, </w:t>
      </w:r>
      <w:r w:rsidR="0090560A" w:rsidRPr="007E0590">
        <w:rPr>
          <w:rFonts w:asciiTheme="majorHAnsi" w:eastAsia="Calibri" w:hAnsiTheme="majorHAnsi"/>
          <w:snapToGrid/>
          <w:sz w:val="20"/>
          <w:szCs w:val="20"/>
        </w:rPr>
        <w:t xml:space="preserve">and scored on a zero to five </w:t>
      </w:r>
      <w:r w:rsidRPr="007E0590">
        <w:rPr>
          <w:rFonts w:asciiTheme="majorHAnsi" w:eastAsia="Calibri" w:hAnsiTheme="majorHAnsi"/>
          <w:snapToGrid/>
          <w:sz w:val="20"/>
          <w:szCs w:val="20"/>
        </w:rPr>
        <w:t xml:space="preserve">point </w:t>
      </w:r>
      <w:r w:rsidR="005D318B" w:rsidRPr="007E0590">
        <w:rPr>
          <w:rFonts w:asciiTheme="majorHAnsi" w:eastAsia="Calibri" w:hAnsiTheme="majorHAnsi"/>
          <w:snapToGrid/>
          <w:sz w:val="20"/>
          <w:szCs w:val="20"/>
        </w:rPr>
        <w:t>rating</w:t>
      </w:r>
      <w:r w:rsidRPr="007E0590">
        <w:rPr>
          <w:rFonts w:asciiTheme="majorHAnsi" w:eastAsia="Calibri" w:hAnsiTheme="majorHAnsi"/>
          <w:snapToGrid/>
          <w:sz w:val="20"/>
          <w:szCs w:val="20"/>
        </w:rPr>
        <w:t xml:space="preserve">. The scores for all the Evaluation Criteria will then be </w:t>
      </w:r>
      <w:r w:rsidR="005D318B" w:rsidRPr="007E0590">
        <w:rPr>
          <w:rFonts w:asciiTheme="majorHAnsi" w:eastAsia="Calibri" w:hAnsiTheme="majorHAnsi"/>
          <w:snapToGrid/>
          <w:sz w:val="20"/>
          <w:szCs w:val="20"/>
        </w:rPr>
        <w:t>multiplied</w:t>
      </w:r>
      <w:r w:rsidRPr="007E0590">
        <w:rPr>
          <w:rFonts w:asciiTheme="majorHAnsi" w:eastAsia="Calibri" w:hAnsiTheme="majorHAnsi"/>
          <w:snapToGrid/>
          <w:sz w:val="20"/>
          <w:szCs w:val="20"/>
        </w:rPr>
        <w:t xml:space="preserve"> acco</w:t>
      </w:r>
      <w:r w:rsidR="005D318B" w:rsidRPr="007E0590">
        <w:rPr>
          <w:rFonts w:asciiTheme="majorHAnsi" w:eastAsia="Calibri" w:hAnsiTheme="majorHAnsi"/>
          <w:snapToGrid/>
          <w:sz w:val="20"/>
          <w:szCs w:val="20"/>
        </w:rPr>
        <w:t>rding to their assigned weight</w:t>
      </w:r>
      <w:r w:rsidRPr="007E0590">
        <w:rPr>
          <w:rFonts w:asciiTheme="majorHAnsi" w:eastAsia="Calibri" w:hAnsiTheme="majorHAnsi"/>
          <w:snapToGrid/>
          <w:sz w:val="20"/>
          <w:szCs w:val="20"/>
        </w:rPr>
        <w:t xml:space="preserve"> to arrive at a weighted score for each proposal. A proposal with a high weighted total will be deemed of higher quality than a proposal with a lesser-weighted total. The final maximum score for any project is five hundred</w:t>
      </w:r>
      <w:r w:rsidR="00072513" w:rsidRPr="007E0590">
        <w:rPr>
          <w:rFonts w:asciiTheme="majorHAnsi" w:eastAsia="Calibri" w:hAnsiTheme="majorHAnsi"/>
          <w:snapToGrid/>
          <w:sz w:val="20"/>
          <w:szCs w:val="20"/>
        </w:rPr>
        <w:t xml:space="preserve"> </w:t>
      </w:r>
      <w:r w:rsidRPr="007E0590">
        <w:rPr>
          <w:rFonts w:asciiTheme="majorHAnsi" w:eastAsia="Calibri" w:hAnsiTheme="majorHAnsi"/>
          <w:snapToGrid/>
          <w:sz w:val="20"/>
          <w:szCs w:val="20"/>
        </w:rPr>
        <w:t>(5</w:t>
      </w:r>
      <w:r w:rsidR="005D6EFD" w:rsidRPr="007E0590">
        <w:rPr>
          <w:rFonts w:asciiTheme="majorHAnsi" w:eastAsia="Calibri" w:hAnsiTheme="majorHAnsi"/>
          <w:snapToGrid/>
          <w:sz w:val="20"/>
          <w:szCs w:val="20"/>
        </w:rPr>
        <w:t>00</w:t>
      </w:r>
      <w:r w:rsidRPr="007E0590">
        <w:rPr>
          <w:rFonts w:asciiTheme="majorHAnsi" w:eastAsia="Calibri" w:hAnsiTheme="majorHAnsi"/>
          <w:snapToGrid/>
          <w:sz w:val="20"/>
          <w:szCs w:val="20"/>
        </w:rPr>
        <w:t>) points.</w:t>
      </w:r>
    </w:p>
    <w:p w14:paraId="56BEBBF0" w14:textId="77777777" w:rsidR="00107D41" w:rsidRPr="00DC7ADC" w:rsidRDefault="00107D41" w:rsidP="0001325E">
      <w:pPr>
        <w:autoSpaceDE w:val="0"/>
        <w:autoSpaceDN w:val="0"/>
        <w:adjustRightInd w:val="0"/>
        <w:jc w:val="both"/>
        <w:rPr>
          <w:rFonts w:asciiTheme="majorHAnsi" w:eastAsia="Calibri" w:hAnsiTheme="majorHAnsi"/>
          <w:snapToGrid/>
          <w:sz w:val="20"/>
          <w:szCs w:val="20"/>
        </w:rPr>
      </w:pPr>
    </w:p>
    <w:tbl>
      <w:tblPr>
        <w:tblStyle w:val="TableGrid"/>
        <w:tblW w:w="0" w:type="auto"/>
        <w:jc w:val="center"/>
        <w:tblLook w:val="04A0" w:firstRow="1" w:lastRow="0" w:firstColumn="1" w:lastColumn="0" w:noHBand="0" w:noVBand="1"/>
      </w:tblPr>
      <w:tblGrid>
        <w:gridCol w:w="328"/>
        <w:gridCol w:w="1460"/>
        <w:gridCol w:w="7562"/>
      </w:tblGrid>
      <w:tr w:rsidR="001C53FB" w:rsidRPr="00DC7ADC" w14:paraId="2CF2CEF5" w14:textId="77777777" w:rsidTr="001C53FB">
        <w:trPr>
          <w:trHeight w:val="288"/>
          <w:jc w:val="center"/>
        </w:trPr>
        <w:tc>
          <w:tcPr>
            <w:tcW w:w="331" w:type="dxa"/>
            <w:shd w:val="clear" w:color="auto" w:fill="D9D9D9" w:themeFill="background1" w:themeFillShade="D9"/>
            <w:vAlign w:val="center"/>
          </w:tcPr>
          <w:p w14:paraId="18A138FF" w14:textId="4867868A" w:rsidR="001C53FB" w:rsidRPr="00DC7ADC" w:rsidRDefault="001C53FB" w:rsidP="00544826">
            <w:pPr>
              <w:autoSpaceDE w:val="0"/>
              <w:autoSpaceDN w:val="0"/>
              <w:adjustRightInd w:val="0"/>
              <w:jc w:val="center"/>
              <w:rPr>
                <w:rFonts w:asciiTheme="majorHAnsi" w:hAnsiTheme="majorHAnsi"/>
                <w:b/>
                <w:sz w:val="20"/>
                <w:szCs w:val="20"/>
              </w:rPr>
            </w:pPr>
          </w:p>
        </w:tc>
        <w:tc>
          <w:tcPr>
            <w:tcW w:w="1460" w:type="dxa"/>
            <w:shd w:val="clear" w:color="auto" w:fill="D9D9D9" w:themeFill="background1" w:themeFillShade="D9"/>
            <w:vAlign w:val="center"/>
          </w:tcPr>
          <w:p w14:paraId="7C144B7A" w14:textId="77777777" w:rsidR="001C53FB" w:rsidRPr="00DC7ADC" w:rsidRDefault="001C53FB" w:rsidP="00544826">
            <w:pPr>
              <w:autoSpaceDE w:val="0"/>
              <w:autoSpaceDN w:val="0"/>
              <w:adjustRightInd w:val="0"/>
              <w:jc w:val="center"/>
              <w:rPr>
                <w:rFonts w:asciiTheme="majorHAnsi" w:hAnsiTheme="majorHAnsi"/>
                <w:b/>
                <w:sz w:val="20"/>
                <w:szCs w:val="20"/>
              </w:rPr>
            </w:pPr>
          </w:p>
        </w:tc>
        <w:tc>
          <w:tcPr>
            <w:tcW w:w="7559" w:type="dxa"/>
            <w:shd w:val="clear" w:color="auto" w:fill="D9D9D9" w:themeFill="background1" w:themeFillShade="D9"/>
            <w:vAlign w:val="center"/>
          </w:tcPr>
          <w:p w14:paraId="6E3CC8DE" w14:textId="46A1311A" w:rsidR="001C53FB" w:rsidRPr="00DC7ADC" w:rsidRDefault="001C53FB" w:rsidP="00544826">
            <w:pPr>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Rating Scale</w:t>
            </w:r>
          </w:p>
        </w:tc>
      </w:tr>
      <w:tr w:rsidR="00416CB9" w:rsidRPr="00DC7ADC" w14:paraId="33897630" w14:textId="77777777" w:rsidTr="001C53FB">
        <w:trPr>
          <w:trHeight w:val="720"/>
          <w:jc w:val="center"/>
        </w:trPr>
        <w:tc>
          <w:tcPr>
            <w:tcW w:w="331" w:type="dxa"/>
            <w:vAlign w:val="center"/>
          </w:tcPr>
          <w:p w14:paraId="79FA4C77" w14:textId="77777777" w:rsidR="00416CB9" w:rsidRPr="00DC7ADC" w:rsidRDefault="00416CB9" w:rsidP="00416CB9">
            <w:pPr>
              <w:jc w:val="center"/>
              <w:rPr>
                <w:rFonts w:asciiTheme="majorHAnsi" w:hAnsiTheme="majorHAnsi"/>
                <w:sz w:val="20"/>
                <w:szCs w:val="20"/>
              </w:rPr>
            </w:pPr>
            <w:r w:rsidRPr="00DC7ADC">
              <w:rPr>
                <w:rFonts w:asciiTheme="majorHAnsi" w:hAnsiTheme="majorHAnsi"/>
                <w:sz w:val="20"/>
                <w:szCs w:val="20"/>
              </w:rPr>
              <w:t>0</w:t>
            </w:r>
          </w:p>
        </w:tc>
        <w:tc>
          <w:tcPr>
            <w:tcW w:w="1460" w:type="dxa"/>
            <w:vAlign w:val="center"/>
          </w:tcPr>
          <w:p w14:paraId="12546BAB" w14:textId="77777777" w:rsidR="00416CB9" w:rsidRPr="00DC7ADC" w:rsidRDefault="00416CB9" w:rsidP="00416CB9">
            <w:pPr>
              <w:jc w:val="center"/>
              <w:rPr>
                <w:rFonts w:asciiTheme="majorHAnsi" w:hAnsiTheme="majorHAnsi"/>
                <w:sz w:val="20"/>
                <w:szCs w:val="20"/>
              </w:rPr>
            </w:pPr>
            <w:r w:rsidRPr="00DC7ADC">
              <w:rPr>
                <w:rFonts w:asciiTheme="majorHAnsi" w:hAnsiTheme="majorHAnsi"/>
                <w:sz w:val="20"/>
                <w:szCs w:val="20"/>
              </w:rPr>
              <w:t>Not Acceptable</w:t>
            </w:r>
          </w:p>
        </w:tc>
        <w:tc>
          <w:tcPr>
            <w:tcW w:w="0" w:type="auto"/>
            <w:vAlign w:val="center"/>
          </w:tcPr>
          <w:p w14:paraId="4BB32B1B" w14:textId="77777777" w:rsidR="00416CB9" w:rsidRPr="00DC7ADC" w:rsidRDefault="00416CB9" w:rsidP="00416CB9">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Non-responsive, fails to meet </w:t>
            </w:r>
            <w:r w:rsidR="00E80ED0" w:rsidRPr="00DC7ADC">
              <w:rPr>
                <w:rFonts w:asciiTheme="majorHAnsi" w:eastAsia="Calibri" w:hAnsiTheme="majorHAnsi"/>
                <w:snapToGrid/>
                <w:sz w:val="20"/>
                <w:szCs w:val="20"/>
              </w:rPr>
              <w:t>RFP</w:t>
            </w:r>
            <w:r w:rsidR="000D09B0"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specifications. The approach has no probability of success. For mandatory requirement this score will result in disqualification of proposal.</w:t>
            </w:r>
          </w:p>
        </w:tc>
      </w:tr>
      <w:tr w:rsidR="00416CB9" w:rsidRPr="00DC7ADC" w14:paraId="00760602" w14:textId="77777777" w:rsidTr="001C53FB">
        <w:trPr>
          <w:trHeight w:val="720"/>
          <w:jc w:val="center"/>
        </w:trPr>
        <w:tc>
          <w:tcPr>
            <w:tcW w:w="331" w:type="dxa"/>
            <w:vAlign w:val="center"/>
          </w:tcPr>
          <w:p w14:paraId="3B87DEF0"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1</w:t>
            </w:r>
          </w:p>
        </w:tc>
        <w:tc>
          <w:tcPr>
            <w:tcW w:w="1460" w:type="dxa"/>
            <w:vAlign w:val="center"/>
          </w:tcPr>
          <w:p w14:paraId="66806C4F"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Poor</w:t>
            </w:r>
          </w:p>
        </w:tc>
        <w:tc>
          <w:tcPr>
            <w:tcW w:w="0" w:type="auto"/>
            <w:vAlign w:val="center"/>
          </w:tcPr>
          <w:p w14:paraId="67C80BB5"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Below average, falls short of expectations, is substandard to that which is the average or expected norm, has a low probability of success in achieving project objectives per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w:t>
            </w:r>
          </w:p>
        </w:tc>
      </w:tr>
      <w:tr w:rsidR="00416CB9" w:rsidRPr="00DC7ADC" w14:paraId="3AD7CE0E" w14:textId="77777777" w:rsidTr="001C53FB">
        <w:trPr>
          <w:trHeight w:val="720"/>
          <w:jc w:val="center"/>
        </w:trPr>
        <w:tc>
          <w:tcPr>
            <w:tcW w:w="331" w:type="dxa"/>
            <w:vAlign w:val="center"/>
          </w:tcPr>
          <w:p w14:paraId="4AD139BE"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2</w:t>
            </w:r>
          </w:p>
        </w:tc>
        <w:tc>
          <w:tcPr>
            <w:tcW w:w="1460" w:type="dxa"/>
            <w:vAlign w:val="center"/>
          </w:tcPr>
          <w:p w14:paraId="57A0FEA5"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Fair</w:t>
            </w:r>
          </w:p>
        </w:tc>
        <w:tc>
          <w:tcPr>
            <w:tcW w:w="0" w:type="auto"/>
            <w:vAlign w:val="center"/>
          </w:tcPr>
          <w:p w14:paraId="5655F654"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Has a reasonable probability of success, however, some objectives may not be met.</w:t>
            </w:r>
          </w:p>
        </w:tc>
      </w:tr>
      <w:tr w:rsidR="00416CB9" w:rsidRPr="00DC7ADC" w14:paraId="64E70683" w14:textId="77777777" w:rsidTr="001C53FB">
        <w:trPr>
          <w:trHeight w:val="720"/>
          <w:jc w:val="center"/>
        </w:trPr>
        <w:tc>
          <w:tcPr>
            <w:tcW w:w="331" w:type="dxa"/>
            <w:vAlign w:val="center"/>
          </w:tcPr>
          <w:p w14:paraId="0408CB40"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3</w:t>
            </w:r>
          </w:p>
        </w:tc>
        <w:tc>
          <w:tcPr>
            <w:tcW w:w="1460" w:type="dxa"/>
            <w:vAlign w:val="center"/>
          </w:tcPr>
          <w:p w14:paraId="606A19C2"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Average</w:t>
            </w:r>
          </w:p>
        </w:tc>
        <w:tc>
          <w:tcPr>
            <w:tcW w:w="0" w:type="auto"/>
            <w:vAlign w:val="center"/>
          </w:tcPr>
          <w:p w14:paraId="616B1A91"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Acceptable, achieves all objectives in a reasonable fashion per </w:t>
            </w:r>
            <w:r w:rsidR="00E80ED0" w:rsidRPr="00DC7ADC">
              <w:rPr>
                <w:rFonts w:asciiTheme="majorHAnsi" w:eastAsia="Calibri" w:hAnsiTheme="majorHAnsi"/>
                <w:snapToGrid/>
                <w:sz w:val="20"/>
                <w:szCs w:val="20"/>
              </w:rPr>
              <w:t>RFP</w:t>
            </w:r>
            <w:r w:rsidR="000D09B0"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specification. This will be the baseline score for each item with adjustments based on interpretation of proposal by Evaluation Committee members.</w:t>
            </w:r>
          </w:p>
        </w:tc>
      </w:tr>
      <w:tr w:rsidR="00416CB9" w:rsidRPr="00DC7ADC" w14:paraId="670FBC76" w14:textId="77777777" w:rsidTr="001C53FB">
        <w:trPr>
          <w:trHeight w:val="720"/>
          <w:jc w:val="center"/>
        </w:trPr>
        <w:tc>
          <w:tcPr>
            <w:tcW w:w="331" w:type="dxa"/>
            <w:vAlign w:val="center"/>
          </w:tcPr>
          <w:p w14:paraId="0DF1C7A1"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4</w:t>
            </w:r>
          </w:p>
        </w:tc>
        <w:tc>
          <w:tcPr>
            <w:tcW w:w="1460" w:type="dxa"/>
            <w:vAlign w:val="center"/>
          </w:tcPr>
          <w:p w14:paraId="0F841E85"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Above Average/Good</w:t>
            </w:r>
          </w:p>
        </w:tc>
        <w:tc>
          <w:tcPr>
            <w:tcW w:w="0" w:type="auto"/>
            <w:vAlign w:val="center"/>
          </w:tcPr>
          <w:p w14:paraId="5A937C2D"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Very good probability of success, better than that which is average or expected as the norm. Achieves all objectives per </w:t>
            </w:r>
            <w:r w:rsidR="00E80ED0" w:rsidRPr="00DC7ADC">
              <w:rPr>
                <w:rFonts w:asciiTheme="majorHAnsi" w:eastAsia="Calibri" w:hAnsiTheme="majorHAnsi"/>
                <w:snapToGrid/>
                <w:sz w:val="20"/>
                <w:szCs w:val="20"/>
              </w:rPr>
              <w:t>RFP</w:t>
            </w:r>
            <w:r w:rsidR="000D09B0"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requirements and expectations.</w:t>
            </w:r>
          </w:p>
        </w:tc>
      </w:tr>
      <w:tr w:rsidR="00416CB9" w:rsidRPr="00DC7ADC" w14:paraId="10B93D71" w14:textId="77777777" w:rsidTr="001C53FB">
        <w:trPr>
          <w:trHeight w:val="720"/>
          <w:jc w:val="center"/>
        </w:trPr>
        <w:tc>
          <w:tcPr>
            <w:tcW w:w="331" w:type="dxa"/>
            <w:vAlign w:val="center"/>
          </w:tcPr>
          <w:p w14:paraId="61BDED35"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5</w:t>
            </w:r>
          </w:p>
        </w:tc>
        <w:tc>
          <w:tcPr>
            <w:tcW w:w="1460" w:type="dxa"/>
            <w:vAlign w:val="center"/>
          </w:tcPr>
          <w:p w14:paraId="4E41EB23" w14:textId="77777777" w:rsidR="00416CB9" w:rsidRPr="00DC7ADC" w:rsidRDefault="00416CB9" w:rsidP="00107D41">
            <w:pPr>
              <w:jc w:val="center"/>
              <w:rPr>
                <w:rFonts w:asciiTheme="majorHAnsi" w:hAnsiTheme="majorHAnsi"/>
                <w:sz w:val="20"/>
                <w:szCs w:val="20"/>
              </w:rPr>
            </w:pPr>
            <w:r w:rsidRPr="00DC7ADC">
              <w:rPr>
                <w:rFonts w:asciiTheme="majorHAnsi" w:hAnsiTheme="majorHAnsi"/>
                <w:sz w:val="20"/>
                <w:szCs w:val="20"/>
              </w:rPr>
              <w:t>Excellent/ Exceptional</w:t>
            </w:r>
          </w:p>
        </w:tc>
        <w:tc>
          <w:tcPr>
            <w:tcW w:w="0" w:type="auto"/>
            <w:vAlign w:val="center"/>
          </w:tcPr>
          <w:p w14:paraId="51E6723C" w14:textId="77777777" w:rsidR="00416CB9" w:rsidRPr="00DC7ADC" w:rsidRDefault="00416CB9" w:rsidP="00107D41">
            <w:p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Exceeds expectations, very innovative, clearly superior to that which is average or expected as the norm. Excellent probability of success and in achieving all objectives and meeting </w:t>
            </w:r>
            <w:r w:rsidR="00E80ED0" w:rsidRPr="00DC7ADC">
              <w:rPr>
                <w:rFonts w:asciiTheme="majorHAnsi" w:eastAsia="Calibri" w:hAnsiTheme="majorHAnsi"/>
                <w:snapToGrid/>
                <w:sz w:val="20"/>
                <w:szCs w:val="20"/>
              </w:rPr>
              <w:t>RFP</w:t>
            </w:r>
            <w:r w:rsidR="000D09B0"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specification.</w:t>
            </w:r>
          </w:p>
        </w:tc>
      </w:tr>
    </w:tbl>
    <w:p w14:paraId="2D76E321" w14:textId="77777777" w:rsidR="00C36840" w:rsidRPr="00DC7ADC" w:rsidRDefault="00C36840" w:rsidP="00846E74">
      <w:pPr>
        <w:autoSpaceDE w:val="0"/>
        <w:autoSpaceDN w:val="0"/>
        <w:adjustRightInd w:val="0"/>
        <w:rPr>
          <w:rFonts w:asciiTheme="majorHAnsi" w:eastAsia="Calibri" w:hAnsiTheme="majorHAnsi"/>
          <w:snapToGrid/>
          <w:sz w:val="20"/>
          <w:szCs w:val="20"/>
        </w:rPr>
      </w:pPr>
    </w:p>
    <w:p w14:paraId="44F442FA" w14:textId="77777777" w:rsidR="00F1791D" w:rsidRPr="00DC7ADC" w:rsidRDefault="00F1791D" w:rsidP="00846E74">
      <w:pPr>
        <w:autoSpaceDE w:val="0"/>
        <w:autoSpaceDN w:val="0"/>
        <w:adjustRightInd w:val="0"/>
        <w:rPr>
          <w:rFonts w:asciiTheme="majorHAnsi" w:eastAsia="Calibri" w:hAnsiTheme="majorHAnsi"/>
          <w:snapToGrid/>
          <w:sz w:val="20"/>
          <w:szCs w:val="20"/>
        </w:rPr>
      </w:pPr>
    </w:p>
    <w:p w14:paraId="6463D883" w14:textId="77777777" w:rsidR="00846E74" w:rsidRPr="00DC7ADC" w:rsidRDefault="00846E74" w:rsidP="00846E74">
      <w:pPr>
        <w:autoSpaceDE w:val="0"/>
        <w:autoSpaceDN w:val="0"/>
        <w:adjustRightInd w:val="0"/>
        <w:rPr>
          <w:rFonts w:asciiTheme="majorHAnsi" w:eastAsia="Calibri" w:hAnsiTheme="majorHAnsi"/>
          <w:snapToGrid/>
          <w:sz w:val="20"/>
          <w:szCs w:val="20"/>
        </w:rPr>
      </w:pPr>
      <w:r w:rsidRPr="00DC7ADC">
        <w:rPr>
          <w:rFonts w:asciiTheme="majorHAnsi" w:eastAsia="Calibri" w:hAnsiTheme="majorHAnsi"/>
          <w:snapToGrid/>
          <w:sz w:val="20"/>
          <w:szCs w:val="20"/>
        </w:rPr>
        <w:t xml:space="preserve">The Evaluation Criteria </w:t>
      </w:r>
      <w:r w:rsidR="002E24DA" w:rsidRPr="00DC7ADC">
        <w:rPr>
          <w:rFonts w:asciiTheme="majorHAnsi" w:eastAsia="Calibri" w:hAnsiTheme="majorHAnsi"/>
          <w:snapToGrid/>
          <w:sz w:val="20"/>
          <w:szCs w:val="20"/>
        </w:rPr>
        <w:t xml:space="preserve">Summary </w:t>
      </w:r>
      <w:r w:rsidRPr="00DC7ADC">
        <w:rPr>
          <w:rFonts w:asciiTheme="majorHAnsi" w:eastAsia="Calibri" w:hAnsiTheme="majorHAnsi"/>
          <w:snapToGrid/>
          <w:sz w:val="20"/>
          <w:szCs w:val="20"/>
        </w:rPr>
        <w:t>and their respective weights are as follows:</w:t>
      </w:r>
    </w:p>
    <w:p w14:paraId="65760915" w14:textId="77777777" w:rsidR="0078548E" w:rsidRPr="00DC7ADC" w:rsidRDefault="0078548E" w:rsidP="00846E74">
      <w:pPr>
        <w:autoSpaceDE w:val="0"/>
        <w:autoSpaceDN w:val="0"/>
        <w:adjustRightInd w:val="0"/>
        <w:rPr>
          <w:rFonts w:asciiTheme="majorHAnsi" w:eastAsia="Calibri" w:hAnsiTheme="majorHAnsi"/>
          <w:snapToGrid/>
          <w:sz w:val="20"/>
          <w:szCs w:val="20"/>
        </w:rPr>
      </w:pPr>
    </w:p>
    <w:tbl>
      <w:tblPr>
        <w:tblStyle w:val="TableWeb3"/>
        <w:tblW w:w="0" w:type="auto"/>
        <w:tblLook w:val="01E0" w:firstRow="1" w:lastRow="1" w:firstColumn="1" w:lastColumn="1" w:noHBand="0" w:noVBand="0"/>
      </w:tblPr>
      <w:tblGrid>
        <w:gridCol w:w="648"/>
        <w:gridCol w:w="40"/>
        <w:gridCol w:w="3002"/>
        <w:gridCol w:w="1147"/>
      </w:tblGrid>
      <w:tr w:rsidR="0078548E" w:rsidRPr="00DC7ADC" w14:paraId="5AEA2EE2" w14:textId="77777777" w:rsidTr="001D1699">
        <w:trPr>
          <w:cnfStyle w:val="100000000000" w:firstRow="1" w:lastRow="0" w:firstColumn="0" w:lastColumn="0" w:oddVBand="0" w:evenVBand="0" w:oddHBand="0" w:evenHBand="0" w:firstRowFirstColumn="0" w:firstRowLastColumn="0" w:lastRowFirstColumn="0" w:lastRowLastColumn="0"/>
          <w:trHeight w:val="576"/>
        </w:trPr>
        <w:tc>
          <w:tcPr>
            <w:tcW w:w="0" w:type="auto"/>
          </w:tcPr>
          <w:p w14:paraId="7C474F41" w14:textId="77777777" w:rsidR="0078548E" w:rsidRPr="00DC7ADC" w:rsidRDefault="0078548E" w:rsidP="0078548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No.</w:t>
            </w:r>
          </w:p>
        </w:tc>
        <w:tc>
          <w:tcPr>
            <w:tcW w:w="0" w:type="auto"/>
            <w:gridSpan w:val="2"/>
          </w:tcPr>
          <w:p w14:paraId="56B86EA4" w14:textId="77777777" w:rsidR="0078548E" w:rsidRPr="00DC7ADC" w:rsidRDefault="00B657E0" w:rsidP="0078548E">
            <w:pPr>
              <w:tabs>
                <w:tab w:val="left" w:pos="0"/>
              </w:tabs>
              <w:autoSpaceDE w:val="0"/>
              <w:autoSpaceDN w:val="0"/>
              <w:adjustRightInd w:val="0"/>
              <w:jc w:val="both"/>
              <w:rPr>
                <w:rFonts w:asciiTheme="majorHAnsi" w:hAnsiTheme="majorHAnsi"/>
                <w:b/>
                <w:sz w:val="20"/>
                <w:szCs w:val="20"/>
              </w:rPr>
            </w:pPr>
            <w:r>
              <w:rPr>
                <w:rFonts w:asciiTheme="majorHAnsi" w:hAnsiTheme="majorHAnsi"/>
                <w:b/>
                <w:sz w:val="20"/>
                <w:szCs w:val="20"/>
              </w:rPr>
              <w:t xml:space="preserve">Written </w:t>
            </w:r>
            <w:r w:rsidR="0078548E" w:rsidRPr="00DC7ADC">
              <w:rPr>
                <w:rFonts w:asciiTheme="majorHAnsi" w:hAnsiTheme="majorHAnsi"/>
                <w:b/>
                <w:sz w:val="20"/>
                <w:szCs w:val="20"/>
              </w:rPr>
              <w:t>Evaluation Criteria</w:t>
            </w:r>
          </w:p>
        </w:tc>
        <w:tc>
          <w:tcPr>
            <w:tcW w:w="0" w:type="auto"/>
          </w:tcPr>
          <w:p w14:paraId="7C79777F" w14:textId="77777777" w:rsidR="0078548E" w:rsidRPr="00DC7ADC" w:rsidRDefault="0078548E" w:rsidP="0078548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Weight</w:t>
            </w:r>
          </w:p>
        </w:tc>
      </w:tr>
      <w:tr w:rsidR="0033345C" w:rsidRPr="00DC7ADC" w14:paraId="4E203E66" w14:textId="77777777" w:rsidTr="001D1699">
        <w:trPr>
          <w:trHeight w:val="288"/>
        </w:trPr>
        <w:tc>
          <w:tcPr>
            <w:tcW w:w="0" w:type="auto"/>
          </w:tcPr>
          <w:p w14:paraId="651575BB"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w:t>
            </w:r>
          </w:p>
        </w:tc>
        <w:tc>
          <w:tcPr>
            <w:tcW w:w="0" w:type="auto"/>
            <w:gridSpan w:val="2"/>
          </w:tcPr>
          <w:p w14:paraId="03527AC7" w14:textId="77777777" w:rsidR="0033345C" w:rsidRPr="00DC7ADC" w:rsidRDefault="0033345C" w:rsidP="00E0090C">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Completeness of Response</w:t>
            </w:r>
          </w:p>
        </w:tc>
        <w:tc>
          <w:tcPr>
            <w:tcW w:w="0" w:type="auto"/>
          </w:tcPr>
          <w:p w14:paraId="0E3CD0BB" w14:textId="77777777" w:rsidR="0033345C" w:rsidRPr="00DC7ADC" w:rsidRDefault="0033345C" w:rsidP="0033345C">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Pass/Fail</w:t>
            </w:r>
          </w:p>
        </w:tc>
      </w:tr>
      <w:tr w:rsidR="0033345C" w:rsidRPr="00DC7ADC" w14:paraId="4601FF6D" w14:textId="77777777" w:rsidTr="001D1699">
        <w:trPr>
          <w:trHeight w:val="288"/>
        </w:trPr>
        <w:tc>
          <w:tcPr>
            <w:tcW w:w="0" w:type="auto"/>
          </w:tcPr>
          <w:p w14:paraId="46069CD5"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2</w:t>
            </w:r>
          </w:p>
        </w:tc>
        <w:tc>
          <w:tcPr>
            <w:tcW w:w="0" w:type="auto"/>
            <w:gridSpan w:val="2"/>
          </w:tcPr>
          <w:p w14:paraId="06BB5FB0" w14:textId="77777777" w:rsidR="0033345C" w:rsidRPr="00DC7ADC" w:rsidRDefault="0033345C" w:rsidP="00E0090C">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Qualifications &amp; Experience</w:t>
            </w:r>
          </w:p>
        </w:tc>
        <w:tc>
          <w:tcPr>
            <w:tcW w:w="0" w:type="auto"/>
          </w:tcPr>
          <w:p w14:paraId="5D52A147" w14:textId="55733438" w:rsidR="0033345C" w:rsidRPr="00DC7ADC" w:rsidRDefault="00E34496" w:rsidP="00DF1B3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20</w:t>
            </w:r>
          </w:p>
        </w:tc>
      </w:tr>
      <w:tr w:rsidR="0033345C" w:rsidRPr="00DC7ADC" w14:paraId="113EF293" w14:textId="77777777" w:rsidTr="001D1699">
        <w:trPr>
          <w:trHeight w:val="288"/>
        </w:trPr>
        <w:tc>
          <w:tcPr>
            <w:tcW w:w="0" w:type="auto"/>
          </w:tcPr>
          <w:p w14:paraId="55B0E23F"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3</w:t>
            </w:r>
          </w:p>
        </w:tc>
        <w:tc>
          <w:tcPr>
            <w:tcW w:w="0" w:type="auto"/>
            <w:gridSpan w:val="2"/>
          </w:tcPr>
          <w:p w14:paraId="7DE46911" w14:textId="77777777" w:rsidR="0033345C" w:rsidRPr="00DC7ADC" w:rsidRDefault="0033345C" w:rsidP="00E0090C">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Organization &amp; Approach</w:t>
            </w:r>
          </w:p>
        </w:tc>
        <w:tc>
          <w:tcPr>
            <w:tcW w:w="0" w:type="auto"/>
          </w:tcPr>
          <w:p w14:paraId="3E9FBDBE" w14:textId="08B7C3AF" w:rsidR="0033345C" w:rsidRPr="00DC7ADC" w:rsidRDefault="00E34496" w:rsidP="0033345C">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15</w:t>
            </w:r>
          </w:p>
        </w:tc>
      </w:tr>
      <w:tr w:rsidR="0033345C" w:rsidRPr="00DC7ADC" w14:paraId="784D875D" w14:textId="77777777" w:rsidTr="001D1699">
        <w:trPr>
          <w:trHeight w:val="288"/>
        </w:trPr>
        <w:tc>
          <w:tcPr>
            <w:tcW w:w="0" w:type="auto"/>
          </w:tcPr>
          <w:p w14:paraId="36ECAEFF"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4</w:t>
            </w:r>
          </w:p>
        </w:tc>
        <w:tc>
          <w:tcPr>
            <w:tcW w:w="0" w:type="auto"/>
            <w:gridSpan w:val="2"/>
          </w:tcPr>
          <w:p w14:paraId="31022BF4" w14:textId="77777777" w:rsidR="0033345C" w:rsidRPr="00DC7ADC" w:rsidRDefault="0033345C" w:rsidP="00E0090C">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Scope of Services to be Provided</w:t>
            </w:r>
          </w:p>
        </w:tc>
        <w:tc>
          <w:tcPr>
            <w:tcW w:w="0" w:type="auto"/>
          </w:tcPr>
          <w:p w14:paraId="3B5CF5C6" w14:textId="77777777" w:rsidR="0033345C" w:rsidRPr="00DC7ADC" w:rsidRDefault="007453E5" w:rsidP="0033345C">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15</w:t>
            </w:r>
          </w:p>
        </w:tc>
      </w:tr>
      <w:tr w:rsidR="0033345C" w:rsidRPr="00DC7ADC" w14:paraId="4D8C2743" w14:textId="77777777" w:rsidTr="001D1699">
        <w:trPr>
          <w:trHeight w:val="288"/>
        </w:trPr>
        <w:tc>
          <w:tcPr>
            <w:tcW w:w="0" w:type="auto"/>
          </w:tcPr>
          <w:p w14:paraId="514F0434"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5</w:t>
            </w:r>
          </w:p>
        </w:tc>
        <w:tc>
          <w:tcPr>
            <w:tcW w:w="0" w:type="auto"/>
            <w:gridSpan w:val="2"/>
          </w:tcPr>
          <w:p w14:paraId="5F611DD3" w14:textId="77777777" w:rsidR="0033345C" w:rsidRPr="00DC7ADC" w:rsidRDefault="0033345C" w:rsidP="00E0090C">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Schedule of Work</w:t>
            </w:r>
          </w:p>
        </w:tc>
        <w:tc>
          <w:tcPr>
            <w:tcW w:w="0" w:type="auto"/>
          </w:tcPr>
          <w:p w14:paraId="2BC206D0" w14:textId="77777777" w:rsidR="0033345C" w:rsidRPr="00DC7ADC" w:rsidRDefault="007453E5" w:rsidP="00A82CE6">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r>
      <w:tr w:rsidR="0033345C" w:rsidRPr="00DC7ADC" w14:paraId="6F106D02" w14:textId="77777777" w:rsidTr="001D1699">
        <w:trPr>
          <w:trHeight w:val="288"/>
        </w:trPr>
        <w:tc>
          <w:tcPr>
            <w:tcW w:w="0" w:type="auto"/>
          </w:tcPr>
          <w:p w14:paraId="14CB1D0B"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6</w:t>
            </w:r>
          </w:p>
        </w:tc>
        <w:tc>
          <w:tcPr>
            <w:tcW w:w="0" w:type="auto"/>
            <w:gridSpan w:val="2"/>
          </w:tcPr>
          <w:p w14:paraId="4F25F175" w14:textId="77777777" w:rsidR="0033345C" w:rsidRPr="00DC7ADC" w:rsidRDefault="0033345C" w:rsidP="00E0090C">
            <w:pPr>
              <w:tabs>
                <w:tab w:val="left" w:pos="0"/>
              </w:tabs>
              <w:autoSpaceDE w:val="0"/>
              <w:autoSpaceDN w:val="0"/>
              <w:adjustRightInd w:val="0"/>
              <w:jc w:val="both"/>
              <w:rPr>
                <w:rFonts w:asciiTheme="majorHAnsi" w:hAnsiTheme="majorHAnsi"/>
                <w:bCs/>
                <w:color w:val="000000"/>
                <w:sz w:val="20"/>
                <w:szCs w:val="20"/>
              </w:rPr>
            </w:pPr>
            <w:r w:rsidRPr="00DC7ADC">
              <w:rPr>
                <w:rFonts w:asciiTheme="majorHAnsi" w:eastAsia="Calibri" w:hAnsiTheme="majorHAnsi"/>
                <w:snapToGrid/>
                <w:sz w:val="20"/>
                <w:szCs w:val="20"/>
              </w:rPr>
              <w:t>Conflict of Interest Statement</w:t>
            </w:r>
          </w:p>
        </w:tc>
        <w:tc>
          <w:tcPr>
            <w:tcW w:w="0" w:type="auto"/>
          </w:tcPr>
          <w:p w14:paraId="7DACF3C3" w14:textId="77777777" w:rsidR="0033345C" w:rsidRPr="00DC7ADC" w:rsidRDefault="0033345C" w:rsidP="0033345C">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Pass/Fail</w:t>
            </w:r>
          </w:p>
        </w:tc>
      </w:tr>
      <w:tr w:rsidR="0033345C" w:rsidRPr="00DC7ADC" w14:paraId="5D2E4F0C" w14:textId="77777777" w:rsidTr="001D1699">
        <w:trPr>
          <w:trHeight w:val="288"/>
        </w:trPr>
        <w:tc>
          <w:tcPr>
            <w:tcW w:w="0" w:type="auto"/>
          </w:tcPr>
          <w:p w14:paraId="6432D897" w14:textId="77777777" w:rsidR="0033345C" w:rsidRPr="00DC7ADC" w:rsidRDefault="0033345C" w:rsidP="0078548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7</w:t>
            </w:r>
          </w:p>
        </w:tc>
        <w:tc>
          <w:tcPr>
            <w:tcW w:w="0" w:type="auto"/>
            <w:gridSpan w:val="2"/>
          </w:tcPr>
          <w:p w14:paraId="0DAC043B" w14:textId="339FF9E7" w:rsidR="0033345C" w:rsidRPr="00DC7ADC" w:rsidRDefault="00E34496" w:rsidP="00E0090C">
            <w:pPr>
              <w:tabs>
                <w:tab w:val="left" w:pos="0"/>
              </w:tabs>
              <w:autoSpaceDE w:val="0"/>
              <w:autoSpaceDN w:val="0"/>
              <w:adjustRightInd w:val="0"/>
              <w:jc w:val="both"/>
              <w:rPr>
                <w:rFonts w:asciiTheme="majorHAnsi" w:hAnsiTheme="majorHAnsi"/>
                <w:bCs/>
                <w:color w:val="000000"/>
                <w:sz w:val="20"/>
                <w:szCs w:val="20"/>
              </w:rPr>
            </w:pPr>
            <w:r>
              <w:rPr>
                <w:rFonts w:asciiTheme="majorHAnsi" w:eastAsia="Calibri" w:hAnsiTheme="majorHAnsi"/>
                <w:snapToGrid/>
                <w:sz w:val="20"/>
                <w:szCs w:val="20"/>
              </w:rPr>
              <w:t>Local Presence</w:t>
            </w:r>
          </w:p>
        </w:tc>
        <w:tc>
          <w:tcPr>
            <w:tcW w:w="0" w:type="auto"/>
          </w:tcPr>
          <w:p w14:paraId="1B2B0A14" w14:textId="2DC31070" w:rsidR="0033345C" w:rsidRPr="00DC7ADC" w:rsidRDefault="00E34496" w:rsidP="00E34496">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5</w:t>
            </w:r>
          </w:p>
        </w:tc>
      </w:tr>
      <w:tr w:rsidR="0033345C" w:rsidRPr="00DC7ADC" w14:paraId="5C2835AB" w14:textId="77777777" w:rsidTr="001D1699">
        <w:trPr>
          <w:trHeight w:val="288"/>
        </w:trPr>
        <w:tc>
          <w:tcPr>
            <w:tcW w:w="0" w:type="auto"/>
          </w:tcPr>
          <w:p w14:paraId="00441405" w14:textId="075234BE" w:rsidR="0033345C" w:rsidRPr="00DC7ADC" w:rsidRDefault="00724B6C" w:rsidP="0078548E">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8</w:t>
            </w:r>
          </w:p>
        </w:tc>
        <w:tc>
          <w:tcPr>
            <w:tcW w:w="0" w:type="auto"/>
            <w:gridSpan w:val="2"/>
          </w:tcPr>
          <w:p w14:paraId="4EC0A310" w14:textId="38959CFF" w:rsidR="0033345C" w:rsidRPr="00DC7ADC" w:rsidRDefault="00E34496" w:rsidP="00E0090C">
            <w:pPr>
              <w:tabs>
                <w:tab w:val="left" w:pos="0"/>
              </w:tabs>
              <w:autoSpaceDE w:val="0"/>
              <w:autoSpaceDN w:val="0"/>
              <w:adjustRightInd w:val="0"/>
              <w:jc w:val="both"/>
              <w:rPr>
                <w:rFonts w:asciiTheme="majorHAnsi" w:hAnsiTheme="majorHAnsi"/>
                <w:bCs/>
                <w:color w:val="000000"/>
                <w:sz w:val="20"/>
                <w:szCs w:val="20"/>
              </w:rPr>
            </w:pPr>
            <w:r>
              <w:rPr>
                <w:rFonts w:asciiTheme="majorHAnsi" w:hAnsiTheme="majorHAnsi"/>
                <w:bCs/>
                <w:color w:val="000000"/>
                <w:sz w:val="20"/>
                <w:szCs w:val="20"/>
              </w:rPr>
              <w:t>References</w:t>
            </w:r>
          </w:p>
        </w:tc>
        <w:tc>
          <w:tcPr>
            <w:tcW w:w="0" w:type="auto"/>
          </w:tcPr>
          <w:p w14:paraId="4F3C6CD6" w14:textId="77777777" w:rsidR="0033345C" w:rsidRPr="00DC7ADC" w:rsidRDefault="0037659B" w:rsidP="00A82CE6">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10</w:t>
            </w:r>
          </w:p>
        </w:tc>
      </w:tr>
      <w:tr w:rsidR="001C53FB" w:rsidRPr="007453E5" w14:paraId="1475652D" w14:textId="77777777" w:rsidTr="00F03F12">
        <w:trPr>
          <w:trHeight w:val="288"/>
        </w:trPr>
        <w:tc>
          <w:tcPr>
            <w:tcW w:w="0" w:type="auto"/>
            <w:gridSpan w:val="2"/>
          </w:tcPr>
          <w:p w14:paraId="2709F0FF" w14:textId="7595BF9C" w:rsidR="001C53FB" w:rsidRPr="00DC7ADC" w:rsidRDefault="001C53FB" w:rsidP="007453E5">
            <w:pPr>
              <w:tabs>
                <w:tab w:val="left" w:pos="0"/>
              </w:tabs>
              <w:autoSpaceDE w:val="0"/>
              <w:autoSpaceDN w:val="0"/>
              <w:adjustRightInd w:val="0"/>
              <w:jc w:val="right"/>
              <w:rPr>
                <w:rFonts w:asciiTheme="majorHAnsi" w:eastAsia="Calibri" w:hAnsiTheme="majorHAnsi"/>
                <w:snapToGrid/>
                <w:sz w:val="20"/>
                <w:szCs w:val="20"/>
              </w:rPr>
            </w:pPr>
            <w:r>
              <w:rPr>
                <w:rFonts w:asciiTheme="majorHAnsi" w:eastAsia="Calibri" w:hAnsiTheme="majorHAnsi"/>
                <w:snapToGrid/>
                <w:sz w:val="20"/>
                <w:szCs w:val="20"/>
              </w:rPr>
              <w:t>8</w:t>
            </w:r>
            <w:bookmarkStart w:id="0" w:name="_GoBack"/>
            <w:bookmarkEnd w:id="0"/>
          </w:p>
        </w:tc>
        <w:tc>
          <w:tcPr>
            <w:tcW w:w="0" w:type="auto"/>
          </w:tcPr>
          <w:p w14:paraId="12F9285C" w14:textId="3F1A2B92" w:rsidR="001C53FB" w:rsidRPr="00DC7ADC" w:rsidRDefault="001C53FB" w:rsidP="007453E5">
            <w:pPr>
              <w:tabs>
                <w:tab w:val="left" w:pos="0"/>
              </w:tabs>
              <w:autoSpaceDE w:val="0"/>
              <w:autoSpaceDN w:val="0"/>
              <w:adjustRightInd w:val="0"/>
              <w:jc w:val="right"/>
              <w:rPr>
                <w:rFonts w:asciiTheme="majorHAnsi" w:eastAsia="Calibri" w:hAnsiTheme="majorHAnsi"/>
                <w:snapToGrid/>
                <w:sz w:val="20"/>
                <w:szCs w:val="20"/>
              </w:rPr>
            </w:pPr>
            <w:r>
              <w:rPr>
                <w:rFonts w:asciiTheme="majorHAnsi" w:hAnsiTheme="majorHAnsi"/>
                <w:b/>
                <w:sz w:val="20"/>
                <w:szCs w:val="20"/>
              </w:rPr>
              <w:t>Subt</w:t>
            </w:r>
            <w:r w:rsidRPr="00DC7ADC">
              <w:rPr>
                <w:rFonts w:asciiTheme="majorHAnsi" w:hAnsiTheme="majorHAnsi"/>
                <w:b/>
                <w:sz w:val="20"/>
                <w:szCs w:val="20"/>
              </w:rPr>
              <w:t>otal</w:t>
            </w:r>
            <w:r w:rsidRPr="00DC7ADC">
              <w:rPr>
                <w:rFonts w:asciiTheme="majorHAnsi" w:eastAsia="Calibri" w:hAnsiTheme="majorHAnsi"/>
                <w:snapToGrid/>
                <w:sz w:val="20"/>
                <w:szCs w:val="20"/>
              </w:rPr>
              <w:t>:</w:t>
            </w:r>
          </w:p>
        </w:tc>
        <w:tc>
          <w:tcPr>
            <w:tcW w:w="0" w:type="auto"/>
          </w:tcPr>
          <w:p w14:paraId="7B8E12D5" w14:textId="1281A997" w:rsidR="001C53FB" w:rsidRPr="007453E5" w:rsidRDefault="001C53FB" w:rsidP="005D6EFD">
            <w:pPr>
              <w:tabs>
                <w:tab w:val="left" w:pos="0"/>
              </w:tabs>
              <w:autoSpaceDE w:val="0"/>
              <w:autoSpaceDN w:val="0"/>
              <w:adjustRightInd w:val="0"/>
              <w:jc w:val="center"/>
              <w:rPr>
                <w:rFonts w:asciiTheme="majorHAnsi" w:hAnsiTheme="majorHAnsi"/>
                <w:b/>
                <w:sz w:val="20"/>
                <w:szCs w:val="20"/>
              </w:rPr>
            </w:pPr>
            <w:r>
              <w:rPr>
                <w:rFonts w:asciiTheme="majorHAnsi" w:hAnsiTheme="majorHAnsi"/>
                <w:b/>
                <w:sz w:val="20"/>
                <w:szCs w:val="20"/>
              </w:rPr>
              <w:t>75</w:t>
            </w:r>
          </w:p>
        </w:tc>
      </w:tr>
    </w:tbl>
    <w:p w14:paraId="76B7231F" w14:textId="77777777" w:rsidR="002E24DA" w:rsidRDefault="002E24DA" w:rsidP="00846E74">
      <w:pPr>
        <w:autoSpaceDE w:val="0"/>
        <w:autoSpaceDN w:val="0"/>
        <w:adjustRightInd w:val="0"/>
        <w:rPr>
          <w:rFonts w:asciiTheme="majorHAnsi" w:eastAsia="Calibri" w:hAnsiTheme="majorHAnsi"/>
          <w:snapToGrid/>
          <w:sz w:val="20"/>
          <w:szCs w:val="20"/>
        </w:rPr>
      </w:pPr>
    </w:p>
    <w:p w14:paraId="6ACB49CE" w14:textId="77777777" w:rsidR="00B657E0" w:rsidRDefault="00B657E0" w:rsidP="00846E74">
      <w:pPr>
        <w:autoSpaceDE w:val="0"/>
        <w:autoSpaceDN w:val="0"/>
        <w:adjustRightInd w:val="0"/>
        <w:rPr>
          <w:rFonts w:asciiTheme="majorHAnsi" w:eastAsia="Calibri" w:hAnsiTheme="majorHAnsi"/>
          <w:snapToGrid/>
          <w:sz w:val="20"/>
          <w:szCs w:val="20"/>
        </w:rPr>
      </w:pPr>
    </w:p>
    <w:tbl>
      <w:tblPr>
        <w:tblStyle w:val="TableGrid"/>
        <w:tblW w:w="4600" w:type="dxa"/>
        <w:tblLook w:val="01E0" w:firstRow="1" w:lastRow="1" w:firstColumn="1" w:lastColumn="1" w:noHBand="0" w:noVBand="0"/>
      </w:tblPr>
      <w:tblGrid>
        <w:gridCol w:w="1279"/>
        <w:gridCol w:w="2365"/>
        <w:gridCol w:w="956"/>
      </w:tblGrid>
      <w:tr w:rsidR="00B657E0" w:rsidRPr="00DC7ADC" w14:paraId="175C3C45" w14:textId="77777777" w:rsidTr="001C53FB">
        <w:trPr>
          <w:trHeight w:val="615"/>
        </w:trPr>
        <w:tc>
          <w:tcPr>
            <w:tcW w:w="0" w:type="auto"/>
          </w:tcPr>
          <w:p w14:paraId="13DB5342" w14:textId="77777777" w:rsidR="00B657E0" w:rsidRPr="00DC7ADC" w:rsidRDefault="00B657E0" w:rsidP="00445CA9">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No.</w:t>
            </w:r>
          </w:p>
        </w:tc>
        <w:tc>
          <w:tcPr>
            <w:tcW w:w="2365" w:type="dxa"/>
          </w:tcPr>
          <w:p w14:paraId="6015C259" w14:textId="77777777" w:rsidR="00B657E0" w:rsidRPr="00DC7ADC" w:rsidRDefault="00B657E0" w:rsidP="00445CA9">
            <w:pPr>
              <w:tabs>
                <w:tab w:val="left" w:pos="0"/>
              </w:tabs>
              <w:autoSpaceDE w:val="0"/>
              <w:autoSpaceDN w:val="0"/>
              <w:adjustRightInd w:val="0"/>
              <w:jc w:val="both"/>
              <w:rPr>
                <w:rFonts w:asciiTheme="majorHAnsi" w:hAnsiTheme="majorHAnsi"/>
                <w:b/>
                <w:sz w:val="20"/>
                <w:szCs w:val="20"/>
              </w:rPr>
            </w:pPr>
            <w:r>
              <w:rPr>
                <w:rFonts w:asciiTheme="majorHAnsi" w:hAnsiTheme="majorHAnsi"/>
                <w:b/>
                <w:sz w:val="20"/>
                <w:szCs w:val="20"/>
              </w:rPr>
              <w:t xml:space="preserve">Interview </w:t>
            </w:r>
            <w:r w:rsidRPr="00DC7ADC">
              <w:rPr>
                <w:rFonts w:asciiTheme="majorHAnsi" w:hAnsiTheme="majorHAnsi"/>
                <w:b/>
                <w:sz w:val="20"/>
                <w:szCs w:val="20"/>
              </w:rPr>
              <w:t>Evaluation Criteria</w:t>
            </w:r>
          </w:p>
        </w:tc>
        <w:tc>
          <w:tcPr>
            <w:tcW w:w="956" w:type="dxa"/>
          </w:tcPr>
          <w:p w14:paraId="3DCDB317" w14:textId="77777777" w:rsidR="00B657E0" w:rsidRPr="00DC7ADC" w:rsidRDefault="00B657E0" w:rsidP="00445CA9">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Weight</w:t>
            </w:r>
          </w:p>
        </w:tc>
      </w:tr>
      <w:tr w:rsidR="00B657E0" w:rsidRPr="00DC7ADC" w14:paraId="1B2BE99C" w14:textId="77777777" w:rsidTr="001C53FB">
        <w:trPr>
          <w:trHeight w:val="307"/>
        </w:trPr>
        <w:tc>
          <w:tcPr>
            <w:tcW w:w="0" w:type="auto"/>
          </w:tcPr>
          <w:p w14:paraId="4880DE69" w14:textId="28A51738" w:rsidR="00B657E0" w:rsidRPr="00DC7ADC" w:rsidRDefault="00724B6C" w:rsidP="00445CA9">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9</w:t>
            </w:r>
          </w:p>
        </w:tc>
        <w:tc>
          <w:tcPr>
            <w:tcW w:w="2365" w:type="dxa"/>
          </w:tcPr>
          <w:p w14:paraId="12E13697" w14:textId="77777777" w:rsidR="00B657E0" w:rsidRPr="00DC7ADC" w:rsidRDefault="00B657E0" w:rsidP="00445CA9">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Presentation by team</w:t>
            </w:r>
          </w:p>
        </w:tc>
        <w:tc>
          <w:tcPr>
            <w:tcW w:w="956" w:type="dxa"/>
          </w:tcPr>
          <w:p w14:paraId="64F80D87" w14:textId="77777777" w:rsidR="00B657E0" w:rsidRPr="00DC7ADC" w:rsidRDefault="00B657E0" w:rsidP="00445CA9">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r>
      <w:tr w:rsidR="00B657E0" w:rsidRPr="00DC7ADC" w14:paraId="60A7789A" w14:textId="77777777" w:rsidTr="001C53FB">
        <w:trPr>
          <w:trHeight w:val="307"/>
        </w:trPr>
        <w:tc>
          <w:tcPr>
            <w:tcW w:w="0" w:type="auto"/>
          </w:tcPr>
          <w:p w14:paraId="7EADB8EB" w14:textId="092FC493" w:rsidR="00B657E0" w:rsidRPr="00DC7ADC" w:rsidRDefault="00196086" w:rsidP="00445CA9">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w:t>
            </w:r>
            <w:r w:rsidR="00724B6C">
              <w:rPr>
                <w:rFonts w:asciiTheme="majorHAnsi" w:hAnsiTheme="majorHAnsi"/>
                <w:sz w:val="20"/>
                <w:szCs w:val="20"/>
              </w:rPr>
              <w:t>0</w:t>
            </w:r>
          </w:p>
        </w:tc>
        <w:tc>
          <w:tcPr>
            <w:tcW w:w="2365" w:type="dxa"/>
          </w:tcPr>
          <w:p w14:paraId="699C18DD" w14:textId="77777777" w:rsidR="00B657E0" w:rsidRPr="00DC7ADC" w:rsidRDefault="00B657E0" w:rsidP="00445CA9">
            <w:pPr>
              <w:tabs>
                <w:tab w:val="left" w:pos="0"/>
              </w:tabs>
              <w:autoSpaceDE w:val="0"/>
              <w:autoSpaceDN w:val="0"/>
              <w:adjustRightInd w:val="0"/>
              <w:jc w:val="both"/>
              <w:rPr>
                <w:rFonts w:asciiTheme="majorHAnsi" w:hAnsiTheme="majorHAnsi"/>
                <w:sz w:val="20"/>
                <w:szCs w:val="20"/>
              </w:rPr>
            </w:pPr>
            <w:r>
              <w:rPr>
                <w:rFonts w:asciiTheme="majorHAnsi" w:eastAsia="Calibri" w:hAnsiTheme="majorHAnsi"/>
                <w:snapToGrid/>
                <w:sz w:val="20"/>
                <w:szCs w:val="20"/>
              </w:rPr>
              <w:t>Q&amp;A Response to panel questions</w:t>
            </w:r>
          </w:p>
        </w:tc>
        <w:tc>
          <w:tcPr>
            <w:tcW w:w="956" w:type="dxa"/>
          </w:tcPr>
          <w:p w14:paraId="2472BC1D" w14:textId="6B30FBDF" w:rsidR="00B657E0" w:rsidRPr="00DC7ADC" w:rsidRDefault="00E34496" w:rsidP="00445CA9">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15</w:t>
            </w:r>
          </w:p>
        </w:tc>
      </w:tr>
      <w:tr w:rsidR="001C53FB" w:rsidRPr="00DC7ADC" w14:paraId="3F5993DD" w14:textId="77777777" w:rsidTr="001C53FB">
        <w:trPr>
          <w:trHeight w:val="307"/>
        </w:trPr>
        <w:tc>
          <w:tcPr>
            <w:tcW w:w="1279" w:type="dxa"/>
          </w:tcPr>
          <w:p w14:paraId="656B0FAF" w14:textId="6CDFBAF7" w:rsidR="001C53FB" w:rsidRPr="00DC7ADC" w:rsidRDefault="001C53FB" w:rsidP="00445CA9">
            <w:pPr>
              <w:tabs>
                <w:tab w:val="left" w:pos="0"/>
              </w:tabs>
              <w:autoSpaceDE w:val="0"/>
              <w:autoSpaceDN w:val="0"/>
              <w:adjustRightInd w:val="0"/>
              <w:jc w:val="right"/>
              <w:rPr>
                <w:rFonts w:asciiTheme="majorHAnsi" w:hAnsiTheme="majorHAnsi"/>
                <w:b/>
                <w:sz w:val="20"/>
                <w:szCs w:val="20"/>
              </w:rPr>
            </w:pPr>
          </w:p>
        </w:tc>
        <w:tc>
          <w:tcPr>
            <w:tcW w:w="2365" w:type="dxa"/>
          </w:tcPr>
          <w:p w14:paraId="13CAA482" w14:textId="5E147F27" w:rsidR="001C53FB" w:rsidRPr="00DC7ADC" w:rsidRDefault="001C53FB" w:rsidP="00445CA9">
            <w:pPr>
              <w:tabs>
                <w:tab w:val="left" w:pos="0"/>
              </w:tabs>
              <w:autoSpaceDE w:val="0"/>
              <w:autoSpaceDN w:val="0"/>
              <w:adjustRightInd w:val="0"/>
              <w:jc w:val="right"/>
              <w:rPr>
                <w:rFonts w:asciiTheme="majorHAnsi" w:hAnsiTheme="majorHAnsi"/>
                <w:b/>
                <w:sz w:val="20"/>
                <w:szCs w:val="20"/>
              </w:rPr>
            </w:pPr>
            <w:r>
              <w:rPr>
                <w:rFonts w:asciiTheme="majorHAnsi" w:hAnsiTheme="majorHAnsi"/>
                <w:b/>
                <w:sz w:val="20"/>
                <w:szCs w:val="20"/>
              </w:rPr>
              <w:t>Subtotal:</w:t>
            </w:r>
          </w:p>
        </w:tc>
        <w:tc>
          <w:tcPr>
            <w:tcW w:w="956" w:type="dxa"/>
          </w:tcPr>
          <w:p w14:paraId="6015CCAB" w14:textId="7292F006" w:rsidR="001C53FB" w:rsidRPr="007453E5" w:rsidRDefault="001C53FB" w:rsidP="00445CA9">
            <w:pPr>
              <w:tabs>
                <w:tab w:val="left" w:pos="0"/>
              </w:tabs>
              <w:autoSpaceDE w:val="0"/>
              <w:autoSpaceDN w:val="0"/>
              <w:adjustRightInd w:val="0"/>
              <w:jc w:val="center"/>
              <w:rPr>
                <w:rFonts w:asciiTheme="majorHAnsi" w:hAnsiTheme="majorHAnsi"/>
                <w:b/>
                <w:sz w:val="20"/>
                <w:szCs w:val="20"/>
              </w:rPr>
            </w:pPr>
            <w:r>
              <w:rPr>
                <w:rFonts w:asciiTheme="majorHAnsi" w:hAnsiTheme="majorHAnsi"/>
                <w:b/>
                <w:sz w:val="20"/>
                <w:szCs w:val="20"/>
              </w:rPr>
              <w:t>25</w:t>
            </w:r>
          </w:p>
        </w:tc>
      </w:tr>
      <w:tr w:rsidR="001C53FB" w:rsidRPr="00DC7ADC" w14:paraId="557E93BA" w14:textId="77777777" w:rsidTr="001C53FB">
        <w:trPr>
          <w:trHeight w:val="307"/>
        </w:trPr>
        <w:tc>
          <w:tcPr>
            <w:tcW w:w="1279" w:type="dxa"/>
          </w:tcPr>
          <w:p w14:paraId="66F1FC12" w14:textId="2994D63A" w:rsidR="001C53FB" w:rsidRPr="00DC7ADC" w:rsidRDefault="001C53FB" w:rsidP="00445CA9">
            <w:pPr>
              <w:tabs>
                <w:tab w:val="left" w:pos="0"/>
              </w:tabs>
              <w:autoSpaceDE w:val="0"/>
              <w:autoSpaceDN w:val="0"/>
              <w:adjustRightInd w:val="0"/>
              <w:jc w:val="right"/>
              <w:rPr>
                <w:rFonts w:asciiTheme="majorHAnsi" w:eastAsia="Calibri" w:hAnsiTheme="majorHAnsi"/>
                <w:snapToGrid/>
                <w:sz w:val="20"/>
                <w:szCs w:val="20"/>
              </w:rPr>
            </w:pPr>
          </w:p>
        </w:tc>
        <w:tc>
          <w:tcPr>
            <w:tcW w:w="2365" w:type="dxa"/>
          </w:tcPr>
          <w:p w14:paraId="6A8A53A8" w14:textId="4DEB271E" w:rsidR="001C53FB" w:rsidRPr="00DC7ADC" w:rsidRDefault="001C53FB" w:rsidP="00445CA9">
            <w:pPr>
              <w:tabs>
                <w:tab w:val="left" w:pos="0"/>
              </w:tabs>
              <w:autoSpaceDE w:val="0"/>
              <w:autoSpaceDN w:val="0"/>
              <w:adjustRightInd w:val="0"/>
              <w:jc w:val="right"/>
              <w:rPr>
                <w:rFonts w:asciiTheme="majorHAnsi" w:eastAsia="Calibri" w:hAnsiTheme="majorHAnsi"/>
                <w:snapToGrid/>
                <w:sz w:val="20"/>
                <w:szCs w:val="20"/>
              </w:rPr>
            </w:pPr>
            <w:r w:rsidRPr="00DC7ADC">
              <w:rPr>
                <w:rFonts w:asciiTheme="majorHAnsi" w:hAnsiTheme="majorHAnsi"/>
                <w:b/>
                <w:sz w:val="20"/>
                <w:szCs w:val="20"/>
              </w:rPr>
              <w:t>Total</w:t>
            </w:r>
            <w:r w:rsidRPr="00DC7ADC">
              <w:rPr>
                <w:rFonts w:asciiTheme="majorHAnsi" w:eastAsia="Calibri" w:hAnsiTheme="majorHAnsi"/>
                <w:snapToGrid/>
                <w:sz w:val="20"/>
                <w:szCs w:val="20"/>
              </w:rPr>
              <w:t>:</w:t>
            </w:r>
          </w:p>
        </w:tc>
        <w:tc>
          <w:tcPr>
            <w:tcW w:w="956" w:type="dxa"/>
          </w:tcPr>
          <w:p w14:paraId="57B85415" w14:textId="77777777" w:rsidR="001C53FB" w:rsidRPr="00DC7ADC" w:rsidRDefault="001C53FB" w:rsidP="00445CA9">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w:t>
            </w:r>
            <w:r>
              <w:rPr>
                <w:rFonts w:asciiTheme="majorHAnsi" w:hAnsiTheme="majorHAnsi"/>
                <w:sz w:val="20"/>
                <w:szCs w:val="20"/>
              </w:rPr>
              <w:t>00</w:t>
            </w:r>
          </w:p>
        </w:tc>
      </w:tr>
    </w:tbl>
    <w:p w14:paraId="73F62833" w14:textId="77777777" w:rsidR="00B657E0" w:rsidRDefault="00B657E0" w:rsidP="00846E74">
      <w:pPr>
        <w:autoSpaceDE w:val="0"/>
        <w:autoSpaceDN w:val="0"/>
        <w:adjustRightInd w:val="0"/>
        <w:rPr>
          <w:rFonts w:asciiTheme="majorHAnsi" w:eastAsia="Calibri" w:hAnsiTheme="majorHAnsi"/>
          <w:snapToGrid/>
          <w:sz w:val="20"/>
          <w:szCs w:val="20"/>
        </w:rPr>
      </w:pPr>
    </w:p>
    <w:p w14:paraId="4571205E" w14:textId="77777777" w:rsidR="00B657E0" w:rsidRPr="00DC7ADC" w:rsidRDefault="00B657E0" w:rsidP="00846E74">
      <w:pPr>
        <w:autoSpaceDE w:val="0"/>
        <w:autoSpaceDN w:val="0"/>
        <w:adjustRightInd w:val="0"/>
        <w:rPr>
          <w:rFonts w:asciiTheme="majorHAnsi" w:eastAsia="Calibri" w:hAnsiTheme="majorHAnsi"/>
          <w:snapToGrid/>
          <w:sz w:val="20"/>
          <w:szCs w:val="20"/>
        </w:rPr>
      </w:pPr>
    </w:p>
    <w:p w14:paraId="1FF38919" w14:textId="77777777" w:rsidR="00846E74" w:rsidRPr="00DC7ADC" w:rsidRDefault="00846E74"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Completeness of Response (Pass/Fail)</w:t>
      </w:r>
    </w:p>
    <w:p w14:paraId="5CDF3A7B"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7AD35593" w14:textId="77777777" w:rsidR="00846E74" w:rsidRPr="00DC7ADC" w:rsidRDefault="00846E74"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Responses to this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 xml:space="preserve"> must be complete. Responses that do not include the proposal content requirements identified within this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 xml:space="preserve"> and subsequent </w:t>
      </w:r>
      <w:r w:rsidR="003F4A6E" w:rsidRPr="00DC7ADC">
        <w:rPr>
          <w:rFonts w:asciiTheme="majorHAnsi" w:eastAsia="Calibri" w:hAnsiTheme="majorHAnsi"/>
          <w:snapToGrid/>
          <w:sz w:val="20"/>
          <w:szCs w:val="20"/>
        </w:rPr>
        <w:t>a</w:t>
      </w:r>
      <w:r w:rsidRPr="00DC7ADC">
        <w:rPr>
          <w:rFonts w:asciiTheme="majorHAnsi" w:eastAsia="Calibri" w:hAnsiTheme="majorHAnsi"/>
          <w:snapToGrid/>
          <w:sz w:val="20"/>
          <w:szCs w:val="20"/>
        </w:rPr>
        <w:t>ddenda and do not address each of the items listed below will be considered incomplete, be rated a Fail in the Evaluation Criteria and will receive no further consideration. Responses that are rated a Fail and are not considered may be picked up at the delivery location within 14 calendar days of contract award and/or the completion of the competitive process.</w:t>
      </w:r>
    </w:p>
    <w:p w14:paraId="1886E0E4" w14:textId="77777777" w:rsidR="00D8611F" w:rsidRPr="00DC7ADC" w:rsidRDefault="00D8611F" w:rsidP="005D318B">
      <w:pPr>
        <w:pStyle w:val="ListParagraph"/>
        <w:autoSpaceDE w:val="0"/>
        <w:autoSpaceDN w:val="0"/>
        <w:adjustRightInd w:val="0"/>
        <w:ind w:left="1440"/>
        <w:jc w:val="both"/>
        <w:rPr>
          <w:rFonts w:asciiTheme="majorHAnsi" w:eastAsia="Calibri" w:hAnsiTheme="majorHAnsi"/>
          <w:snapToGrid/>
          <w:sz w:val="20"/>
          <w:szCs w:val="20"/>
        </w:rPr>
      </w:pPr>
    </w:p>
    <w:p w14:paraId="096E414E" w14:textId="2F28D800" w:rsidR="00D8611F" w:rsidRPr="00DC7ADC" w:rsidRDefault="00D8611F"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Qualifications &amp; Experience</w:t>
      </w:r>
      <w:r w:rsidR="00EB05C3" w:rsidRPr="00DC7ADC">
        <w:rPr>
          <w:rFonts w:asciiTheme="majorHAnsi" w:eastAsia="Calibri" w:hAnsiTheme="majorHAnsi"/>
          <w:b/>
          <w:snapToGrid/>
          <w:sz w:val="20"/>
          <w:szCs w:val="20"/>
        </w:rPr>
        <w:t xml:space="preserve"> (</w:t>
      </w:r>
      <w:r w:rsidR="00A91C69" w:rsidRPr="00DC7ADC">
        <w:rPr>
          <w:rFonts w:asciiTheme="majorHAnsi" w:eastAsia="Calibri" w:hAnsiTheme="majorHAnsi"/>
          <w:b/>
          <w:snapToGrid/>
          <w:sz w:val="20"/>
          <w:szCs w:val="20"/>
        </w:rPr>
        <w:t>2</w:t>
      </w:r>
      <w:r w:rsidR="003C298F">
        <w:rPr>
          <w:rFonts w:asciiTheme="majorHAnsi" w:eastAsia="Calibri" w:hAnsiTheme="majorHAnsi"/>
          <w:b/>
          <w:snapToGrid/>
          <w:sz w:val="20"/>
          <w:szCs w:val="20"/>
        </w:rPr>
        <w:t>0</w:t>
      </w:r>
      <w:r w:rsidR="00D7257C" w:rsidRPr="00DC7ADC">
        <w:rPr>
          <w:rFonts w:asciiTheme="majorHAnsi" w:eastAsia="Calibri" w:hAnsiTheme="majorHAnsi"/>
          <w:b/>
          <w:snapToGrid/>
          <w:sz w:val="20"/>
          <w:szCs w:val="20"/>
        </w:rPr>
        <w:t xml:space="preserve"> points</w:t>
      </w:r>
      <w:r w:rsidR="00EB05C3" w:rsidRPr="00DC7ADC">
        <w:rPr>
          <w:rFonts w:asciiTheme="majorHAnsi" w:eastAsia="Calibri" w:hAnsiTheme="majorHAnsi"/>
          <w:b/>
          <w:snapToGrid/>
          <w:sz w:val="20"/>
          <w:szCs w:val="20"/>
        </w:rPr>
        <w:t>)</w:t>
      </w:r>
    </w:p>
    <w:p w14:paraId="65CC02D5"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5E9599BE" w14:textId="77768B36" w:rsidR="00416CB9" w:rsidRPr="00DC7ADC" w:rsidRDefault="00780FA3" w:rsidP="00780FA3">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Relevant experience, specific qualifications, and technical expertise of the firm and sub-consultants to conduct </w:t>
      </w:r>
      <w:r w:rsidR="00795487" w:rsidRPr="00DC7ADC">
        <w:rPr>
          <w:rFonts w:asciiTheme="majorHAnsi" w:eastAsia="Calibri" w:hAnsiTheme="majorHAnsi"/>
          <w:snapToGrid/>
          <w:sz w:val="20"/>
          <w:szCs w:val="20"/>
        </w:rPr>
        <w:t xml:space="preserve">traffic engineering services on </w:t>
      </w:r>
      <w:r w:rsidRPr="00DC7ADC">
        <w:rPr>
          <w:rFonts w:asciiTheme="majorHAnsi" w:eastAsia="Calibri" w:hAnsiTheme="majorHAnsi"/>
          <w:snapToGrid/>
          <w:sz w:val="20"/>
          <w:szCs w:val="20"/>
        </w:rPr>
        <w:t xml:space="preserve">both federal and </w:t>
      </w:r>
      <w:r w:rsidR="009D1A08" w:rsidRPr="00DC7ADC">
        <w:rPr>
          <w:rFonts w:asciiTheme="majorHAnsi" w:eastAsia="Calibri" w:hAnsiTheme="majorHAnsi"/>
          <w:snapToGrid/>
          <w:sz w:val="20"/>
          <w:szCs w:val="20"/>
        </w:rPr>
        <w:t>nonfederal</w:t>
      </w:r>
      <w:r w:rsidRPr="00DC7ADC">
        <w:rPr>
          <w:rFonts w:asciiTheme="majorHAnsi" w:eastAsia="Calibri" w:hAnsiTheme="majorHAnsi"/>
          <w:snapToGrid/>
          <w:sz w:val="20"/>
          <w:szCs w:val="20"/>
        </w:rPr>
        <w:t>-aid projects.</w:t>
      </w:r>
      <w:r w:rsidRPr="00DC7ADC">
        <w:rPr>
          <w:rFonts w:asciiTheme="majorHAnsi" w:eastAsia="Calibri" w:hAnsiTheme="majorHAnsi"/>
          <w:snapToGrid/>
          <w:sz w:val="20"/>
          <w:szCs w:val="20"/>
        </w:rPr>
        <w:tab/>
      </w:r>
    </w:p>
    <w:p w14:paraId="2C37EB3C" w14:textId="77777777" w:rsidR="00780FA3" w:rsidRPr="00DC7ADC" w:rsidRDefault="00780FA3" w:rsidP="00780FA3">
      <w:pPr>
        <w:pStyle w:val="ListParagraph"/>
        <w:autoSpaceDE w:val="0"/>
        <w:autoSpaceDN w:val="0"/>
        <w:adjustRightInd w:val="0"/>
        <w:ind w:left="1440"/>
        <w:jc w:val="both"/>
        <w:rPr>
          <w:rFonts w:asciiTheme="majorHAnsi" w:eastAsia="Calibri" w:hAnsiTheme="majorHAnsi"/>
          <w:snapToGrid/>
          <w:sz w:val="20"/>
          <w:szCs w:val="20"/>
        </w:rPr>
      </w:pPr>
    </w:p>
    <w:p w14:paraId="78483522" w14:textId="28FA0BEF" w:rsidR="00D8611F" w:rsidRPr="00DC7ADC" w:rsidRDefault="00846E74"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Organization &amp; Approach (</w:t>
      </w:r>
      <w:r w:rsidR="003C298F">
        <w:rPr>
          <w:rFonts w:asciiTheme="majorHAnsi" w:eastAsia="Calibri" w:hAnsiTheme="majorHAnsi"/>
          <w:b/>
          <w:snapToGrid/>
          <w:sz w:val="20"/>
          <w:szCs w:val="20"/>
        </w:rPr>
        <w:t>1</w:t>
      </w:r>
      <w:r w:rsidR="00A91C69" w:rsidRPr="00DC7ADC">
        <w:rPr>
          <w:rFonts w:asciiTheme="majorHAnsi" w:eastAsia="Calibri" w:hAnsiTheme="majorHAnsi"/>
          <w:b/>
          <w:snapToGrid/>
          <w:sz w:val="20"/>
          <w:szCs w:val="20"/>
        </w:rPr>
        <w:t>5</w:t>
      </w:r>
      <w:r w:rsidRPr="00DC7ADC">
        <w:rPr>
          <w:rFonts w:asciiTheme="majorHAnsi" w:eastAsia="Calibri" w:hAnsiTheme="majorHAnsi"/>
          <w:b/>
          <w:snapToGrid/>
          <w:sz w:val="20"/>
          <w:szCs w:val="20"/>
        </w:rPr>
        <w:t xml:space="preserve"> points)</w:t>
      </w:r>
    </w:p>
    <w:p w14:paraId="052B5F7A"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6BFA8430" w14:textId="77777777" w:rsidR="00317683" w:rsidRPr="00DC7ADC" w:rsidRDefault="00317683" w:rsidP="00317683">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Describes familiarity of project and demonstrates understanding of work completed to date and project objectives moving forward</w:t>
      </w:r>
    </w:p>
    <w:p w14:paraId="04AE2079" w14:textId="77777777" w:rsidR="00D8611F" w:rsidRPr="00DC7ADC" w:rsidRDefault="00846E74"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Roles and Organization of Proposed Team</w:t>
      </w:r>
    </w:p>
    <w:p w14:paraId="27207F53" w14:textId="77777777" w:rsidR="00D8611F" w:rsidRPr="00DC7ADC" w:rsidRDefault="00846E74"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Proposes adequate and appropriate disciplines of project team.</w:t>
      </w:r>
    </w:p>
    <w:p w14:paraId="24C163ED" w14:textId="77777777" w:rsidR="00D8611F" w:rsidRPr="00DC7ADC" w:rsidRDefault="00846E74"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lastRenderedPageBreak/>
        <w:t>Some or all of tea</w:t>
      </w:r>
      <w:r w:rsidR="00BA0B32" w:rsidRPr="00DC7ADC">
        <w:rPr>
          <w:rFonts w:asciiTheme="majorHAnsi" w:eastAsia="Calibri" w:hAnsiTheme="majorHAnsi"/>
          <w:snapToGrid/>
          <w:sz w:val="20"/>
          <w:szCs w:val="20"/>
        </w:rPr>
        <w:t xml:space="preserve">m members </w:t>
      </w:r>
      <w:r w:rsidRPr="00DC7ADC">
        <w:rPr>
          <w:rFonts w:asciiTheme="majorHAnsi" w:eastAsia="Calibri" w:hAnsiTheme="majorHAnsi"/>
          <w:snapToGrid/>
          <w:sz w:val="20"/>
          <w:szCs w:val="20"/>
        </w:rPr>
        <w:t>have previously worked</w:t>
      </w:r>
      <w:r w:rsidR="00D8611F" w:rsidRPr="00DC7ADC">
        <w:rPr>
          <w:rFonts w:asciiTheme="majorHAnsi" w:eastAsia="Calibri" w:hAnsiTheme="majorHAnsi"/>
          <w:snapToGrid/>
          <w:sz w:val="20"/>
          <w:szCs w:val="20"/>
        </w:rPr>
        <w:t xml:space="preserve"> </w:t>
      </w:r>
      <w:r w:rsidRPr="00DC7ADC">
        <w:rPr>
          <w:rFonts w:asciiTheme="majorHAnsi" w:eastAsia="Calibri" w:hAnsiTheme="majorHAnsi"/>
          <w:snapToGrid/>
          <w:sz w:val="20"/>
          <w:szCs w:val="20"/>
        </w:rPr>
        <w:t>together on similar project(s).</w:t>
      </w:r>
    </w:p>
    <w:p w14:paraId="2A234D98" w14:textId="77777777" w:rsidR="00D8611F" w:rsidRPr="00DC7ADC" w:rsidRDefault="00846E74"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Overall organization of the team is relevant to </w:t>
      </w:r>
      <w:r w:rsidR="0081100E">
        <w:rPr>
          <w:rFonts w:asciiTheme="majorHAnsi" w:eastAsia="Calibri" w:hAnsiTheme="majorHAnsi"/>
          <w:snapToGrid/>
          <w:sz w:val="20"/>
          <w:szCs w:val="20"/>
        </w:rPr>
        <w:t>[</w:t>
      </w:r>
      <w:r w:rsidR="0081100E" w:rsidRPr="00CA4566">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needs.</w:t>
      </w:r>
    </w:p>
    <w:p w14:paraId="27649989"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and Management Approach</w:t>
      </w:r>
    </w:p>
    <w:p w14:paraId="5962E406"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Team is managed by an individual with appropriate experience in similar projects. This person’s time is appropriately committed to the project.</w:t>
      </w:r>
    </w:p>
    <w:p w14:paraId="41D2B06B"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Team successfully addresses Site Planning and Programming efforts.</w:t>
      </w:r>
    </w:p>
    <w:p w14:paraId="4AC6C479"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team and management approach respo</w:t>
      </w:r>
      <w:r w:rsidR="002E24DA" w:rsidRPr="00DC7ADC">
        <w:rPr>
          <w:rFonts w:asciiTheme="majorHAnsi" w:eastAsia="Calibri" w:hAnsiTheme="majorHAnsi"/>
          <w:snapToGrid/>
          <w:sz w:val="20"/>
          <w:szCs w:val="20"/>
        </w:rPr>
        <w:t>nds to project issues</w:t>
      </w:r>
      <w:r w:rsidRPr="00DC7ADC">
        <w:rPr>
          <w:rFonts w:asciiTheme="majorHAnsi" w:eastAsia="Calibri" w:hAnsiTheme="majorHAnsi"/>
          <w:snapToGrid/>
          <w:sz w:val="20"/>
          <w:szCs w:val="20"/>
        </w:rPr>
        <w:t>. Team structure provides adequate capability to perform both volume and quality of needed work within project schedule milestones.</w:t>
      </w:r>
    </w:p>
    <w:p w14:paraId="466C3A5C"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Roles of Key Individuals on the Team</w:t>
      </w:r>
    </w:p>
    <w:p w14:paraId="4107C48C" w14:textId="77777777" w:rsidR="00BE21A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BE21AC">
        <w:rPr>
          <w:rFonts w:asciiTheme="majorHAnsi" w:eastAsia="Calibri" w:hAnsiTheme="majorHAnsi"/>
          <w:snapToGrid/>
          <w:sz w:val="20"/>
          <w:szCs w:val="20"/>
        </w:rPr>
        <w:t>Proposed team members, as demonstrated by enclosed resumes, have relevant experience for their role in the project.</w:t>
      </w:r>
    </w:p>
    <w:p w14:paraId="620C02A1" w14:textId="77777777" w:rsidR="00D8611F" w:rsidRPr="00BE21A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BE21AC">
        <w:rPr>
          <w:rFonts w:asciiTheme="majorHAnsi" w:eastAsia="Calibri" w:hAnsiTheme="majorHAnsi"/>
          <w:snapToGrid/>
          <w:sz w:val="20"/>
          <w:szCs w:val="20"/>
        </w:rPr>
        <w:t>Key positions required to execute the project team’s responsibilities are appropriately staffed.</w:t>
      </w:r>
    </w:p>
    <w:p w14:paraId="01CDB72E"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Working Relationship with </w:t>
      </w:r>
      <w:r w:rsidR="0081100E">
        <w:rPr>
          <w:rFonts w:asciiTheme="majorHAnsi" w:eastAsia="Calibri" w:hAnsiTheme="majorHAnsi"/>
          <w:snapToGrid/>
          <w:sz w:val="20"/>
          <w:szCs w:val="20"/>
        </w:rPr>
        <w:t>[</w:t>
      </w:r>
      <w:r w:rsidR="0081100E" w:rsidRPr="00CA4566">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p>
    <w:p w14:paraId="4BF90746"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Team and its leaders have experience working in the public sector and knowledge of public sector procurement process.</w:t>
      </w:r>
    </w:p>
    <w:p w14:paraId="2B98DEAD"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Team leadership understands the nature of public sector work and its decision-making process.</w:t>
      </w:r>
    </w:p>
    <w:p w14:paraId="22A35FF3"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Proposal responds to need to assist </w:t>
      </w:r>
      <w:r w:rsidR="0081100E">
        <w:rPr>
          <w:rFonts w:asciiTheme="majorHAnsi" w:eastAsia="Calibri" w:hAnsiTheme="majorHAnsi"/>
          <w:snapToGrid/>
          <w:sz w:val="20"/>
          <w:szCs w:val="20"/>
        </w:rPr>
        <w:t>[</w:t>
      </w:r>
      <w:r w:rsidR="0081100E" w:rsidRPr="00CA4566">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during the project.</w:t>
      </w:r>
    </w:p>
    <w:p w14:paraId="70A4C398" w14:textId="77777777" w:rsidR="00D8611F" w:rsidRPr="00DC7ADC" w:rsidRDefault="00D8611F" w:rsidP="005D318B">
      <w:pPr>
        <w:pStyle w:val="ListParagraph"/>
        <w:autoSpaceDE w:val="0"/>
        <w:autoSpaceDN w:val="0"/>
        <w:adjustRightInd w:val="0"/>
        <w:ind w:left="2160"/>
        <w:jc w:val="both"/>
        <w:rPr>
          <w:rFonts w:asciiTheme="majorHAnsi" w:eastAsia="Calibri" w:hAnsiTheme="majorHAnsi"/>
          <w:snapToGrid/>
          <w:sz w:val="20"/>
          <w:szCs w:val="20"/>
        </w:rPr>
      </w:pPr>
    </w:p>
    <w:p w14:paraId="7BF081A5" w14:textId="030DDB92" w:rsidR="00D8611F" w:rsidRPr="00DC7ADC" w:rsidRDefault="00D8611F"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Scope of Services to be Provided (</w:t>
      </w:r>
      <w:r w:rsidR="003C298F">
        <w:rPr>
          <w:rFonts w:asciiTheme="majorHAnsi" w:eastAsia="Calibri" w:hAnsiTheme="majorHAnsi"/>
          <w:b/>
          <w:snapToGrid/>
          <w:sz w:val="20"/>
          <w:szCs w:val="20"/>
        </w:rPr>
        <w:t>15</w:t>
      </w:r>
      <w:r w:rsidRPr="00DC7ADC">
        <w:rPr>
          <w:rFonts w:asciiTheme="majorHAnsi" w:eastAsia="Calibri" w:hAnsiTheme="majorHAnsi"/>
          <w:b/>
          <w:snapToGrid/>
          <w:sz w:val="20"/>
          <w:szCs w:val="20"/>
        </w:rPr>
        <w:t xml:space="preserve"> points)</w:t>
      </w:r>
    </w:p>
    <w:p w14:paraId="54AA98A4"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2FAEB59A"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Detailed Scope of Services to be Provided</w:t>
      </w:r>
    </w:p>
    <w:p w14:paraId="5C79AF9B"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Proposed scope of services is appropriate for all phases of the work.</w:t>
      </w:r>
    </w:p>
    <w:p w14:paraId="4352C545"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Scope addresses all known project needs and appears achievable in the timeframes set forth in the project schedule.</w:t>
      </w:r>
    </w:p>
    <w:p w14:paraId="5966BA7C"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Project Deliverables</w:t>
      </w:r>
    </w:p>
    <w:p w14:paraId="550D1FC1"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Deliverables are appropriate to schedule and scope set forth in above requirements.</w:t>
      </w:r>
    </w:p>
    <w:p w14:paraId="738820DA" w14:textId="77777777" w:rsidR="00D8611F" w:rsidRPr="00DC7ADC" w:rsidRDefault="00D8611F"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Cost Control and Budgeting Methodology</w:t>
      </w:r>
    </w:p>
    <w:p w14:paraId="4861410F"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Proposer has a system or process for managing cost and budget.</w:t>
      </w:r>
    </w:p>
    <w:p w14:paraId="5609ABA6" w14:textId="77777777" w:rsidR="00D8611F" w:rsidRPr="00DC7ADC" w:rsidRDefault="00D8611F" w:rsidP="005D318B">
      <w:pPr>
        <w:pStyle w:val="ListParagraph"/>
        <w:numPr>
          <w:ilvl w:val="2"/>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Evidence of successful budget management for a similar project.</w:t>
      </w:r>
    </w:p>
    <w:p w14:paraId="4C0AD8EB" w14:textId="77777777" w:rsidR="00EC6DAE" w:rsidRPr="00DC7ADC" w:rsidRDefault="00EC6DAE" w:rsidP="005D318B">
      <w:pPr>
        <w:pStyle w:val="ListParagraph"/>
        <w:autoSpaceDE w:val="0"/>
        <w:autoSpaceDN w:val="0"/>
        <w:adjustRightInd w:val="0"/>
        <w:ind w:left="2160"/>
        <w:jc w:val="both"/>
        <w:rPr>
          <w:rFonts w:asciiTheme="majorHAnsi" w:eastAsia="Calibri" w:hAnsiTheme="majorHAnsi"/>
          <w:snapToGrid/>
          <w:sz w:val="20"/>
          <w:szCs w:val="20"/>
        </w:rPr>
      </w:pPr>
    </w:p>
    <w:p w14:paraId="57309280" w14:textId="207736C4" w:rsidR="00670588" w:rsidRPr="00DC7ADC" w:rsidRDefault="00670588"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Schedule of Work (</w:t>
      </w:r>
      <w:r w:rsidR="003C298F">
        <w:rPr>
          <w:rFonts w:asciiTheme="majorHAnsi" w:eastAsia="Calibri" w:hAnsiTheme="majorHAnsi"/>
          <w:b/>
          <w:snapToGrid/>
          <w:sz w:val="20"/>
          <w:szCs w:val="20"/>
        </w:rPr>
        <w:t>1</w:t>
      </w:r>
      <w:r w:rsidR="00884071" w:rsidRPr="00DC7ADC">
        <w:rPr>
          <w:rFonts w:asciiTheme="majorHAnsi" w:eastAsia="Calibri" w:hAnsiTheme="majorHAnsi"/>
          <w:b/>
          <w:snapToGrid/>
          <w:sz w:val="20"/>
          <w:szCs w:val="20"/>
        </w:rPr>
        <w:t>0</w:t>
      </w:r>
      <w:r w:rsidRPr="00DC7ADC">
        <w:rPr>
          <w:rFonts w:asciiTheme="majorHAnsi" w:eastAsia="Calibri" w:hAnsiTheme="majorHAnsi"/>
          <w:b/>
          <w:snapToGrid/>
          <w:sz w:val="20"/>
          <w:szCs w:val="20"/>
        </w:rPr>
        <w:t xml:space="preserve"> points)</w:t>
      </w:r>
    </w:p>
    <w:p w14:paraId="7D711E40"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77A270B6" w14:textId="77777777" w:rsidR="00670588" w:rsidRPr="00DC7ADC" w:rsidRDefault="00670588"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Schedule shows completion of the work within</w:t>
      </w:r>
      <w:r w:rsidR="00E3093A" w:rsidRPr="00DC7ADC">
        <w:rPr>
          <w:rFonts w:asciiTheme="majorHAnsi" w:eastAsia="Calibri" w:hAnsiTheme="majorHAnsi"/>
          <w:snapToGrid/>
          <w:sz w:val="20"/>
          <w:szCs w:val="20"/>
        </w:rPr>
        <w:t xml:space="preserve"> or </w:t>
      </w:r>
      <w:r w:rsidR="00884071" w:rsidRPr="00DC7ADC">
        <w:rPr>
          <w:rFonts w:asciiTheme="majorHAnsi" w:eastAsia="Calibri" w:hAnsiTheme="majorHAnsi"/>
          <w:snapToGrid/>
          <w:sz w:val="20"/>
          <w:szCs w:val="20"/>
        </w:rPr>
        <w:t xml:space="preserve">preferably </w:t>
      </w:r>
      <w:r w:rsidR="00E3093A" w:rsidRPr="00DC7ADC">
        <w:rPr>
          <w:rFonts w:asciiTheme="majorHAnsi" w:eastAsia="Calibri" w:hAnsiTheme="majorHAnsi"/>
          <w:snapToGrid/>
          <w:sz w:val="20"/>
          <w:szCs w:val="20"/>
        </w:rPr>
        <w:t>prior to</w:t>
      </w:r>
      <w:r w:rsidRPr="00DC7ADC">
        <w:rPr>
          <w:rFonts w:asciiTheme="majorHAnsi" w:eastAsia="Calibri" w:hAnsiTheme="majorHAnsi"/>
          <w:snapToGrid/>
          <w:sz w:val="20"/>
          <w:szCs w:val="20"/>
        </w:rPr>
        <w:t xml:space="preserve"> the </w:t>
      </w:r>
      <w:r w:rsidR="0081100E">
        <w:rPr>
          <w:rFonts w:asciiTheme="majorHAnsi" w:eastAsia="Calibri" w:hAnsiTheme="majorHAnsi"/>
          <w:snapToGrid/>
          <w:sz w:val="20"/>
          <w:szCs w:val="20"/>
        </w:rPr>
        <w:t>[</w:t>
      </w:r>
      <w:r w:rsidR="0081100E" w:rsidRPr="00CA4566">
        <w:rPr>
          <w:rFonts w:asciiTheme="majorHAnsi" w:eastAsia="Calibri" w:hAnsiTheme="majorHAnsi"/>
          <w:snapToGrid/>
          <w:sz w:val="20"/>
          <w:szCs w:val="20"/>
          <w:highlight w:val="yellow"/>
        </w:rPr>
        <w:t>local agency</w:t>
      </w:r>
      <w:r w:rsidR="0081100E">
        <w:rPr>
          <w:rFonts w:asciiTheme="majorHAnsi" w:eastAsia="Calibri" w:hAnsiTheme="majorHAnsi"/>
          <w:snapToGrid/>
          <w:sz w:val="20"/>
          <w:szCs w:val="20"/>
        </w:rPr>
        <w:t>]</w:t>
      </w:r>
      <w:r w:rsidRPr="00DC7ADC">
        <w:rPr>
          <w:rFonts w:asciiTheme="majorHAnsi" w:eastAsia="Calibri" w:hAnsiTheme="majorHAnsi"/>
          <w:snapToGrid/>
          <w:sz w:val="20"/>
          <w:szCs w:val="20"/>
        </w:rPr>
        <w:t xml:space="preserve"> overall time limits</w:t>
      </w:r>
      <w:r w:rsidR="00BD2556" w:rsidRPr="00DC7ADC">
        <w:rPr>
          <w:rFonts w:asciiTheme="majorHAnsi" w:eastAsia="Calibri" w:hAnsiTheme="majorHAnsi"/>
          <w:snapToGrid/>
          <w:sz w:val="20"/>
          <w:szCs w:val="20"/>
        </w:rPr>
        <w:t xml:space="preserve"> as specified in Appendix C</w:t>
      </w:r>
      <w:r w:rsidRPr="00DC7ADC">
        <w:rPr>
          <w:rFonts w:asciiTheme="majorHAnsi" w:eastAsia="Calibri" w:hAnsiTheme="majorHAnsi"/>
          <w:snapToGrid/>
          <w:sz w:val="20"/>
          <w:szCs w:val="20"/>
        </w:rPr>
        <w:t>.</w:t>
      </w:r>
      <w:r w:rsidR="00E3093A" w:rsidRPr="00DC7ADC">
        <w:rPr>
          <w:rFonts w:asciiTheme="majorHAnsi" w:eastAsia="Calibri" w:hAnsiTheme="majorHAnsi"/>
          <w:snapToGrid/>
          <w:sz w:val="20"/>
          <w:szCs w:val="20"/>
        </w:rPr>
        <w:t xml:space="preserve"> </w:t>
      </w:r>
    </w:p>
    <w:p w14:paraId="2DCAF2E0" w14:textId="77777777" w:rsidR="00EA20FE" w:rsidRPr="00DC7ADC" w:rsidRDefault="00EA20FE"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The schedule serves as a project timeline, stating all major milestones and required submittals for project management and Federal-Aid compliance.</w:t>
      </w:r>
    </w:p>
    <w:p w14:paraId="5DD43F7C" w14:textId="77777777" w:rsidR="003D7A9A" w:rsidRPr="00DC7ADC" w:rsidRDefault="00670588" w:rsidP="003D7A9A">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eastAsia="Calibri" w:hAnsiTheme="majorHAnsi"/>
          <w:snapToGrid/>
          <w:sz w:val="20"/>
          <w:szCs w:val="20"/>
        </w:rPr>
        <w:t xml:space="preserve">The schedule addresses all knowable phases of the project, in accordance with the general requirements of this </w:t>
      </w:r>
      <w:r w:rsidR="00E80ED0" w:rsidRPr="00DC7ADC">
        <w:rPr>
          <w:rFonts w:asciiTheme="majorHAnsi" w:eastAsia="Calibri" w:hAnsiTheme="majorHAnsi"/>
          <w:snapToGrid/>
          <w:sz w:val="20"/>
          <w:szCs w:val="20"/>
        </w:rPr>
        <w:t>RFP</w:t>
      </w:r>
      <w:r w:rsidRPr="00DC7ADC">
        <w:rPr>
          <w:rFonts w:asciiTheme="majorHAnsi" w:eastAsia="Calibri" w:hAnsiTheme="majorHAnsi"/>
          <w:snapToGrid/>
          <w:sz w:val="20"/>
          <w:szCs w:val="20"/>
        </w:rPr>
        <w:t>.</w:t>
      </w:r>
    </w:p>
    <w:p w14:paraId="32945628" w14:textId="77777777" w:rsidR="004B3A69" w:rsidRPr="00DC7ADC" w:rsidRDefault="004B3A69" w:rsidP="00C97AEB">
      <w:pPr>
        <w:autoSpaceDE w:val="0"/>
        <w:autoSpaceDN w:val="0"/>
        <w:adjustRightInd w:val="0"/>
        <w:jc w:val="both"/>
        <w:rPr>
          <w:rFonts w:asciiTheme="majorHAnsi" w:eastAsia="Calibri" w:hAnsiTheme="majorHAnsi"/>
          <w:snapToGrid/>
          <w:sz w:val="20"/>
          <w:szCs w:val="20"/>
        </w:rPr>
      </w:pPr>
    </w:p>
    <w:p w14:paraId="7FBA1BC3" w14:textId="77777777" w:rsidR="007028E4" w:rsidRPr="00DC7ADC" w:rsidRDefault="007028E4" w:rsidP="005D318B">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DC7ADC">
        <w:rPr>
          <w:rFonts w:asciiTheme="majorHAnsi" w:eastAsia="Calibri" w:hAnsiTheme="majorHAnsi"/>
          <w:b/>
          <w:snapToGrid/>
          <w:sz w:val="20"/>
          <w:szCs w:val="20"/>
        </w:rPr>
        <w:t>Conflict of Interest Statement (</w:t>
      </w:r>
      <w:r w:rsidR="00A848E7" w:rsidRPr="00DC7ADC">
        <w:rPr>
          <w:rFonts w:asciiTheme="majorHAnsi" w:eastAsia="Calibri" w:hAnsiTheme="majorHAnsi"/>
          <w:b/>
          <w:snapToGrid/>
          <w:sz w:val="20"/>
          <w:szCs w:val="20"/>
        </w:rPr>
        <w:t>Pass/Fail</w:t>
      </w:r>
      <w:r w:rsidRPr="00DC7ADC">
        <w:rPr>
          <w:rFonts w:asciiTheme="majorHAnsi" w:eastAsia="Calibri" w:hAnsiTheme="majorHAnsi"/>
          <w:b/>
          <w:snapToGrid/>
          <w:sz w:val="20"/>
          <w:szCs w:val="20"/>
        </w:rPr>
        <w:t>)</w:t>
      </w:r>
    </w:p>
    <w:p w14:paraId="21C802E0" w14:textId="77777777" w:rsidR="001234CD" w:rsidRPr="00DC7ADC" w:rsidRDefault="001234CD" w:rsidP="001234CD">
      <w:pPr>
        <w:pStyle w:val="ListParagraph"/>
        <w:autoSpaceDE w:val="0"/>
        <w:autoSpaceDN w:val="0"/>
        <w:adjustRightInd w:val="0"/>
        <w:ind w:left="1440"/>
        <w:jc w:val="both"/>
        <w:rPr>
          <w:rFonts w:asciiTheme="majorHAnsi" w:eastAsia="Calibri" w:hAnsiTheme="majorHAnsi"/>
          <w:snapToGrid/>
          <w:sz w:val="20"/>
          <w:szCs w:val="20"/>
        </w:rPr>
      </w:pPr>
    </w:p>
    <w:p w14:paraId="112308BF" w14:textId="77777777" w:rsidR="007028E4" w:rsidRPr="00DC7ADC" w:rsidRDefault="005827B7"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hAnsiTheme="majorHAnsi"/>
          <w:color w:val="212121"/>
          <w:sz w:val="20"/>
          <w:szCs w:val="20"/>
        </w:rPr>
        <w:t>Discloses</w:t>
      </w:r>
      <w:r w:rsidR="007028E4" w:rsidRPr="00DC7ADC">
        <w:rPr>
          <w:rFonts w:asciiTheme="majorHAnsi" w:hAnsiTheme="majorHAnsi"/>
          <w:color w:val="212121"/>
          <w:sz w:val="20"/>
          <w:szCs w:val="20"/>
        </w:rPr>
        <w:t xml:space="preserve"> any financial, business or other relationship with the </w:t>
      </w:r>
      <w:r w:rsidR="0081100E">
        <w:rPr>
          <w:rFonts w:asciiTheme="majorHAnsi" w:hAnsiTheme="majorHAnsi"/>
          <w:color w:val="212121"/>
          <w:sz w:val="20"/>
          <w:szCs w:val="20"/>
        </w:rPr>
        <w:t>[</w:t>
      </w:r>
      <w:r w:rsidR="0081100E" w:rsidRPr="00CA4566">
        <w:rPr>
          <w:rFonts w:asciiTheme="majorHAnsi" w:hAnsiTheme="majorHAnsi"/>
          <w:color w:val="212121"/>
          <w:sz w:val="20"/>
          <w:szCs w:val="20"/>
          <w:highlight w:val="yellow"/>
        </w:rPr>
        <w:t>local agency</w:t>
      </w:r>
      <w:r w:rsidR="0081100E">
        <w:rPr>
          <w:rFonts w:asciiTheme="majorHAnsi" w:hAnsiTheme="majorHAnsi"/>
          <w:color w:val="212121"/>
          <w:sz w:val="20"/>
          <w:szCs w:val="20"/>
        </w:rPr>
        <w:t>]</w:t>
      </w:r>
      <w:r w:rsidR="007028E4" w:rsidRPr="00DC7ADC">
        <w:rPr>
          <w:rFonts w:asciiTheme="majorHAnsi" w:hAnsiTheme="majorHAnsi"/>
          <w:color w:val="212121"/>
          <w:sz w:val="20"/>
          <w:szCs w:val="20"/>
        </w:rPr>
        <w:t xml:space="preserve"> that may have an impact upon the outcome of the contract or the construction project.  </w:t>
      </w:r>
    </w:p>
    <w:p w14:paraId="081331CD" w14:textId="77777777" w:rsidR="007028E4" w:rsidRPr="00DC7ADC" w:rsidRDefault="005827B7"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hAnsiTheme="majorHAnsi"/>
          <w:color w:val="212121"/>
          <w:sz w:val="20"/>
          <w:szCs w:val="20"/>
        </w:rPr>
        <w:t>Lists</w:t>
      </w:r>
      <w:r w:rsidR="007028E4" w:rsidRPr="00DC7ADC">
        <w:rPr>
          <w:rFonts w:asciiTheme="majorHAnsi" w:hAnsiTheme="majorHAnsi"/>
          <w:color w:val="000000"/>
          <w:sz w:val="20"/>
          <w:szCs w:val="20"/>
        </w:rPr>
        <w:t xml:space="preserve"> </w:t>
      </w:r>
      <w:r w:rsidR="007028E4" w:rsidRPr="00DC7ADC">
        <w:rPr>
          <w:rFonts w:asciiTheme="majorHAnsi" w:hAnsiTheme="majorHAnsi"/>
          <w:color w:val="212121"/>
          <w:sz w:val="20"/>
          <w:szCs w:val="20"/>
        </w:rPr>
        <w:t xml:space="preserve">current clients who </w:t>
      </w:r>
      <w:r w:rsidR="007028E4" w:rsidRPr="00DC7ADC">
        <w:rPr>
          <w:rFonts w:asciiTheme="majorHAnsi" w:hAnsiTheme="majorHAnsi"/>
          <w:color w:val="000000"/>
          <w:sz w:val="20"/>
          <w:szCs w:val="20"/>
        </w:rPr>
        <w:t xml:space="preserve">may have </w:t>
      </w:r>
      <w:r w:rsidR="007028E4" w:rsidRPr="00DC7ADC">
        <w:rPr>
          <w:rFonts w:asciiTheme="majorHAnsi" w:hAnsiTheme="majorHAnsi"/>
          <w:color w:val="212121"/>
          <w:sz w:val="20"/>
          <w:szCs w:val="20"/>
        </w:rPr>
        <w:t xml:space="preserve">a </w:t>
      </w:r>
      <w:r w:rsidR="007028E4" w:rsidRPr="00DC7ADC">
        <w:rPr>
          <w:rFonts w:asciiTheme="majorHAnsi" w:hAnsiTheme="majorHAnsi"/>
          <w:color w:val="000000"/>
          <w:sz w:val="20"/>
          <w:szCs w:val="20"/>
        </w:rPr>
        <w:t xml:space="preserve">financial interest </w:t>
      </w:r>
      <w:r w:rsidR="007028E4" w:rsidRPr="00DC7ADC">
        <w:rPr>
          <w:rFonts w:asciiTheme="majorHAnsi" w:hAnsiTheme="majorHAnsi"/>
          <w:color w:val="212121"/>
          <w:sz w:val="20"/>
          <w:szCs w:val="20"/>
        </w:rPr>
        <w:t xml:space="preserve">in the outcome </w:t>
      </w:r>
      <w:r w:rsidR="007028E4" w:rsidRPr="00DC7ADC">
        <w:rPr>
          <w:rFonts w:asciiTheme="majorHAnsi" w:hAnsiTheme="majorHAnsi"/>
          <w:color w:val="000000"/>
          <w:sz w:val="20"/>
          <w:szCs w:val="20"/>
        </w:rPr>
        <w:t xml:space="preserve">of this </w:t>
      </w:r>
      <w:r w:rsidR="007028E4" w:rsidRPr="00DC7ADC">
        <w:rPr>
          <w:rFonts w:asciiTheme="majorHAnsi" w:hAnsiTheme="majorHAnsi"/>
          <w:color w:val="212121"/>
          <w:sz w:val="20"/>
          <w:szCs w:val="20"/>
        </w:rPr>
        <w:t xml:space="preserve">contract or the </w:t>
      </w:r>
      <w:r w:rsidR="007028E4" w:rsidRPr="00DC7ADC">
        <w:rPr>
          <w:rFonts w:asciiTheme="majorHAnsi" w:hAnsiTheme="majorHAnsi"/>
          <w:color w:val="000000"/>
          <w:sz w:val="20"/>
          <w:szCs w:val="20"/>
        </w:rPr>
        <w:t xml:space="preserve">construction </w:t>
      </w:r>
      <w:r w:rsidR="007028E4" w:rsidRPr="00DC7ADC">
        <w:rPr>
          <w:rFonts w:asciiTheme="majorHAnsi" w:hAnsiTheme="majorHAnsi"/>
          <w:color w:val="212121"/>
          <w:sz w:val="20"/>
          <w:szCs w:val="20"/>
        </w:rPr>
        <w:t xml:space="preserve">project </w:t>
      </w:r>
      <w:r w:rsidR="007028E4" w:rsidRPr="00DC7ADC">
        <w:rPr>
          <w:rFonts w:asciiTheme="majorHAnsi" w:hAnsiTheme="majorHAnsi"/>
          <w:color w:val="000000"/>
          <w:sz w:val="20"/>
          <w:szCs w:val="20"/>
        </w:rPr>
        <w:t xml:space="preserve">that will follow. </w:t>
      </w:r>
    </w:p>
    <w:p w14:paraId="636A319B" w14:textId="77777777" w:rsidR="00D7257C" w:rsidRPr="00DC7ADC" w:rsidRDefault="005827B7" w:rsidP="005D318B">
      <w:pPr>
        <w:pStyle w:val="ListParagraph"/>
        <w:numPr>
          <w:ilvl w:val="1"/>
          <w:numId w:val="14"/>
        </w:numPr>
        <w:autoSpaceDE w:val="0"/>
        <w:autoSpaceDN w:val="0"/>
        <w:adjustRightInd w:val="0"/>
        <w:jc w:val="both"/>
        <w:rPr>
          <w:rFonts w:asciiTheme="majorHAnsi" w:eastAsia="Calibri" w:hAnsiTheme="majorHAnsi"/>
          <w:snapToGrid/>
          <w:sz w:val="20"/>
          <w:szCs w:val="20"/>
        </w:rPr>
      </w:pPr>
      <w:r w:rsidRPr="00DC7ADC">
        <w:rPr>
          <w:rFonts w:asciiTheme="majorHAnsi" w:hAnsiTheme="majorHAnsi"/>
          <w:color w:val="000000"/>
          <w:sz w:val="20"/>
          <w:szCs w:val="20"/>
        </w:rPr>
        <w:t>Discloses</w:t>
      </w:r>
      <w:r w:rsidR="007028E4" w:rsidRPr="00DC7ADC">
        <w:rPr>
          <w:rFonts w:asciiTheme="majorHAnsi" w:hAnsiTheme="majorHAnsi"/>
          <w:color w:val="212121"/>
          <w:sz w:val="20"/>
          <w:szCs w:val="20"/>
        </w:rPr>
        <w:t xml:space="preserve"> any financial interest or relationship with any construction company that might submit a bid on the construction project.</w:t>
      </w:r>
    </w:p>
    <w:p w14:paraId="6DD9789E" w14:textId="77777777" w:rsidR="00196086" w:rsidRPr="00196086" w:rsidRDefault="00196086" w:rsidP="00196086">
      <w:pPr>
        <w:autoSpaceDE w:val="0"/>
        <w:autoSpaceDN w:val="0"/>
        <w:adjustRightInd w:val="0"/>
        <w:jc w:val="both"/>
        <w:rPr>
          <w:rFonts w:asciiTheme="majorHAnsi" w:eastAsia="Calibri" w:hAnsiTheme="majorHAnsi"/>
          <w:b/>
          <w:snapToGrid/>
          <w:sz w:val="20"/>
          <w:szCs w:val="20"/>
        </w:rPr>
      </w:pPr>
    </w:p>
    <w:p w14:paraId="66CB64EF" w14:textId="77777777" w:rsidR="00E34496" w:rsidRDefault="00E34496" w:rsidP="00E34496">
      <w:pPr>
        <w:pStyle w:val="ListParagraph"/>
        <w:numPr>
          <w:ilvl w:val="0"/>
          <w:numId w:val="14"/>
        </w:numPr>
        <w:autoSpaceDE w:val="0"/>
        <w:autoSpaceDN w:val="0"/>
        <w:adjustRightInd w:val="0"/>
        <w:jc w:val="both"/>
        <w:rPr>
          <w:rFonts w:asciiTheme="majorHAnsi" w:eastAsia="Calibri" w:hAnsiTheme="majorHAnsi"/>
          <w:b/>
          <w:snapToGrid/>
          <w:sz w:val="20"/>
          <w:szCs w:val="20"/>
        </w:rPr>
      </w:pPr>
      <w:r>
        <w:rPr>
          <w:rFonts w:asciiTheme="majorHAnsi" w:eastAsia="Calibri" w:hAnsiTheme="majorHAnsi"/>
          <w:b/>
          <w:snapToGrid/>
          <w:sz w:val="20"/>
          <w:szCs w:val="20"/>
        </w:rPr>
        <w:t xml:space="preserve">Local Presence </w:t>
      </w:r>
      <w:r w:rsidRPr="00DC7ADC">
        <w:rPr>
          <w:rFonts w:asciiTheme="majorHAnsi" w:eastAsia="Calibri" w:hAnsiTheme="majorHAnsi"/>
          <w:b/>
          <w:snapToGrid/>
          <w:sz w:val="20"/>
          <w:szCs w:val="20"/>
        </w:rPr>
        <w:t>(</w:t>
      </w:r>
      <w:r>
        <w:rPr>
          <w:rFonts w:asciiTheme="majorHAnsi" w:eastAsia="Calibri" w:hAnsiTheme="majorHAnsi"/>
          <w:b/>
          <w:snapToGrid/>
          <w:sz w:val="20"/>
          <w:szCs w:val="20"/>
        </w:rPr>
        <w:t>5</w:t>
      </w:r>
      <w:r w:rsidRPr="00DC7ADC">
        <w:rPr>
          <w:rFonts w:asciiTheme="majorHAnsi" w:eastAsia="Calibri" w:hAnsiTheme="majorHAnsi"/>
          <w:b/>
          <w:snapToGrid/>
          <w:sz w:val="20"/>
          <w:szCs w:val="20"/>
        </w:rPr>
        <w:t xml:space="preserve"> points)</w:t>
      </w:r>
    </w:p>
    <w:p w14:paraId="23EC12F9" w14:textId="77777777" w:rsidR="00E34496" w:rsidRDefault="00E34496" w:rsidP="00E34496">
      <w:pPr>
        <w:autoSpaceDE w:val="0"/>
        <w:autoSpaceDN w:val="0"/>
        <w:adjustRightInd w:val="0"/>
        <w:jc w:val="both"/>
        <w:rPr>
          <w:rFonts w:asciiTheme="majorHAnsi" w:eastAsia="Calibri" w:hAnsiTheme="majorHAnsi"/>
          <w:b/>
          <w:snapToGrid/>
          <w:sz w:val="20"/>
          <w:szCs w:val="20"/>
        </w:rPr>
      </w:pPr>
    </w:p>
    <w:p w14:paraId="32A08E62" w14:textId="77777777" w:rsidR="00E34496" w:rsidRDefault="00E34496" w:rsidP="00E34496">
      <w:pPr>
        <w:pStyle w:val="ListParagraph"/>
        <w:numPr>
          <w:ilvl w:val="1"/>
          <w:numId w:val="14"/>
        </w:numPr>
        <w:autoSpaceDE w:val="0"/>
        <w:autoSpaceDN w:val="0"/>
        <w:adjustRightInd w:val="0"/>
        <w:jc w:val="both"/>
        <w:rPr>
          <w:rFonts w:asciiTheme="majorHAnsi" w:eastAsia="Calibri" w:hAnsiTheme="majorHAnsi"/>
          <w:snapToGrid/>
          <w:sz w:val="20"/>
          <w:szCs w:val="20"/>
        </w:rPr>
      </w:pPr>
      <w:r w:rsidRPr="008A7A30">
        <w:rPr>
          <w:rFonts w:asciiTheme="majorHAnsi" w:eastAsia="Calibri" w:hAnsiTheme="majorHAnsi"/>
          <w:snapToGrid/>
          <w:sz w:val="20"/>
          <w:szCs w:val="20"/>
        </w:rPr>
        <w:t xml:space="preserve">A statement addressing firm’s ability to establish an office within the County or surrounding area.  </w:t>
      </w:r>
    </w:p>
    <w:p w14:paraId="54831AB8" w14:textId="77777777" w:rsidR="00E34496" w:rsidRDefault="00E34496" w:rsidP="00E34496">
      <w:pPr>
        <w:pStyle w:val="ListParagraph"/>
        <w:autoSpaceDE w:val="0"/>
        <w:autoSpaceDN w:val="0"/>
        <w:adjustRightInd w:val="0"/>
        <w:ind w:left="1440"/>
        <w:jc w:val="both"/>
        <w:rPr>
          <w:rFonts w:asciiTheme="majorHAnsi" w:eastAsia="Calibri" w:hAnsiTheme="majorHAnsi"/>
          <w:snapToGrid/>
          <w:sz w:val="20"/>
          <w:szCs w:val="20"/>
        </w:rPr>
      </w:pPr>
    </w:p>
    <w:p w14:paraId="032B2E08" w14:textId="77777777" w:rsidR="003C298F" w:rsidRDefault="003C298F" w:rsidP="00E34496">
      <w:pPr>
        <w:pStyle w:val="ListParagraph"/>
        <w:autoSpaceDE w:val="0"/>
        <w:autoSpaceDN w:val="0"/>
        <w:adjustRightInd w:val="0"/>
        <w:ind w:left="1440"/>
        <w:jc w:val="both"/>
        <w:rPr>
          <w:rFonts w:asciiTheme="majorHAnsi" w:eastAsia="Calibri" w:hAnsiTheme="majorHAnsi"/>
          <w:snapToGrid/>
          <w:sz w:val="20"/>
          <w:szCs w:val="20"/>
        </w:rPr>
      </w:pPr>
    </w:p>
    <w:p w14:paraId="2A91A7B3" w14:textId="77777777" w:rsidR="003C298F" w:rsidRPr="008A7A30" w:rsidRDefault="003C298F" w:rsidP="00E34496">
      <w:pPr>
        <w:pStyle w:val="ListParagraph"/>
        <w:autoSpaceDE w:val="0"/>
        <w:autoSpaceDN w:val="0"/>
        <w:adjustRightInd w:val="0"/>
        <w:ind w:left="1440"/>
        <w:jc w:val="both"/>
        <w:rPr>
          <w:rFonts w:asciiTheme="majorHAnsi" w:eastAsia="Calibri" w:hAnsiTheme="majorHAnsi"/>
          <w:snapToGrid/>
          <w:sz w:val="20"/>
          <w:szCs w:val="20"/>
        </w:rPr>
      </w:pPr>
    </w:p>
    <w:p w14:paraId="53A86408" w14:textId="77777777" w:rsidR="00E34496" w:rsidRDefault="00E34496" w:rsidP="00E34496">
      <w:pPr>
        <w:pStyle w:val="ListParagraph"/>
        <w:numPr>
          <w:ilvl w:val="0"/>
          <w:numId w:val="14"/>
        </w:numPr>
        <w:autoSpaceDE w:val="0"/>
        <w:autoSpaceDN w:val="0"/>
        <w:adjustRightInd w:val="0"/>
        <w:jc w:val="both"/>
        <w:rPr>
          <w:rFonts w:asciiTheme="majorHAnsi" w:eastAsia="Calibri" w:hAnsiTheme="majorHAnsi"/>
          <w:b/>
          <w:snapToGrid/>
          <w:sz w:val="20"/>
          <w:szCs w:val="20"/>
        </w:rPr>
      </w:pPr>
      <w:r>
        <w:rPr>
          <w:rFonts w:asciiTheme="majorHAnsi" w:eastAsia="Calibri" w:hAnsiTheme="majorHAnsi"/>
          <w:b/>
          <w:snapToGrid/>
          <w:sz w:val="20"/>
          <w:szCs w:val="20"/>
        </w:rPr>
        <w:t>References (10 points)</w:t>
      </w:r>
    </w:p>
    <w:p w14:paraId="30DB39C0" w14:textId="77777777" w:rsidR="003C298F" w:rsidRDefault="003C298F" w:rsidP="003C298F">
      <w:pPr>
        <w:pStyle w:val="ListParagraph"/>
        <w:autoSpaceDE w:val="0"/>
        <w:autoSpaceDN w:val="0"/>
        <w:adjustRightInd w:val="0"/>
        <w:jc w:val="both"/>
        <w:rPr>
          <w:rFonts w:asciiTheme="majorHAnsi" w:eastAsia="Calibri" w:hAnsiTheme="majorHAnsi"/>
          <w:b/>
          <w:snapToGrid/>
          <w:sz w:val="20"/>
          <w:szCs w:val="20"/>
        </w:rPr>
      </w:pPr>
    </w:p>
    <w:p w14:paraId="7E1270B4" w14:textId="77777777" w:rsidR="00E34496" w:rsidRDefault="00E34496" w:rsidP="00E34496">
      <w:pPr>
        <w:pStyle w:val="ListParagraph"/>
        <w:numPr>
          <w:ilvl w:val="1"/>
          <w:numId w:val="14"/>
        </w:numPr>
        <w:autoSpaceDE w:val="0"/>
        <w:autoSpaceDN w:val="0"/>
        <w:adjustRightInd w:val="0"/>
        <w:jc w:val="both"/>
        <w:rPr>
          <w:rFonts w:asciiTheme="majorHAnsi" w:eastAsia="Calibri" w:hAnsiTheme="majorHAnsi"/>
          <w:snapToGrid/>
          <w:sz w:val="20"/>
          <w:szCs w:val="20"/>
        </w:rPr>
      </w:pPr>
      <w:r w:rsidRPr="008A7A30">
        <w:rPr>
          <w:rFonts w:asciiTheme="majorHAnsi" w:eastAsia="Calibri" w:hAnsiTheme="majorHAnsi"/>
          <w:snapToGrid/>
          <w:sz w:val="20"/>
          <w:szCs w:val="20"/>
        </w:rPr>
        <w:t>Provide as reference the name of at least three (3) agencies you currently or have previously consulted for in the past three (3) years.</w:t>
      </w:r>
    </w:p>
    <w:p w14:paraId="247A9584" w14:textId="77777777" w:rsidR="00E34496" w:rsidRPr="008A7A30" w:rsidRDefault="00E34496" w:rsidP="00E34496">
      <w:pPr>
        <w:pStyle w:val="ListParagraph"/>
        <w:autoSpaceDE w:val="0"/>
        <w:autoSpaceDN w:val="0"/>
        <w:adjustRightInd w:val="0"/>
        <w:ind w:left="1440"/>
        <w:jc w:val="both"/>
        <w:rPr>
          <w:rFonts w:asciiTheme="majorHAnsi" w:eastAsia="Calibri" w:hAnsiTheme="majorHAnsi"/>
          <w:snapToGrid/>
          <w:sz w:val="20"/>
          <w:szCs w:val="20"/>
        </w:rPr>
      </w:pPr>
    </w:p>
    <w:p w14:paraId="4A9002C4" w14:textId="77777777" w:rsidR="00724B6C" w:rsidRDefault="00724B6C" w:rsidP="00724B6C">
      <w:pPr>
        <w:pStyle w:val="ListParagraph"/>
        <w:numPr>
          <w:ilvl w:val="0"/>
          <w:numId w:val="14"/>
        </w:numPr>
        <w:autoSpaceDE w:val="0"/>
        <w:autoSpaceDN w:val="0"/>
        <w:adjustRightInd w:val="0"/>
        <w:jc w:val="both"/>
        <w:rPr>
          <w:rFonts w:asciiTheme="majorHAnsi" w:eastAsia="Calibri" w:hAnsiTheme="majorHAnsi"/>
          <w:b/>
          <w:snapToGrid/>
          <w:sz w:val="20"/>
          <w:szCs w:val="20"/>
        </w:rPr>
      </w:pPr>
      <w:r w:rsidRPr="008A7A30">
        <w:rPr>
          <w:rFonts w:asciiTheme="majorHAnsi" w:eastAsia="Calibri" w:hAnsiTheme="majorHAnsi"/>
          <w:b/>
          <w:snapToGrid/>
          <w:sz w:val="20"/>
          <w:szCs w:val="20"/>
        </w:rPr>
        <w:t>Presentation by Team</w:t>
      </w:r>
      <w:r>
        <w:rPr>
          <w:rFonts w:asciiTheme="majorHAnsi" w:eastAsia="Calibri" w:hAnsiTheme="majorHAnsi"/>
          <w:b/>
          <w:snapToGrid/>
          <w:sz w:val="20"/>
          <w:szCs w:val="20"/>
        </w:rPr>
        <w:t xml:space="preserve"> (10 points)</w:t>
      </w:r>
    </w:p>
    <w:p w14:paraId="11C6FB4A" w14:textId="77777777" w:rsidR="00724B6C" w:rsidRPr="008A7A30" w:rsidRDefault="00724B6C" w:rsidP="00724B6C">
      <w:pPr>
        <w:pStyle w:val="ListParagraph"/>
        <w:autoSpaceDE w:val="0"/>
        <w:autoSpaceDN w:val="0"/>
        <w:adjustRightInd w:val="0"/>
        <w:jc w:val="both"/>
        <w:rPr>
          <w:rFonts w:asciiTheme="majorHAnsi" w:eastAsia="Calibri" w:hAnsiTheme="majorHAnsi"/>
          <w:b/>
          <w:snapToGrid/>
          <w:sz w:val="20"/>
          <w:szCs w:val="20"/>
        </w:rPr>
      </w:pPr>
    </w:p>
    <w:p w14:paraId="19A2F072" w14:textId="77777777" w:rsidR="00724B6C" w:rsidRDefault="00724B6C" w:rsidP="00724B6C">
      <w:pPr>
        <w:pStyle w:val="ListParagraph"/>
        <w:numPr>
          <w:ilvl w:val="1"/>
          <w:numId w:val="14"/>
        </w:numPr>
        <w:autoSpaceDE w:val="0"/>
        <w:autoSpaceDN w:val="0"/>
        <w:adjustRightInd w:val="0"/>
        <w:jc w:val="both"/>
        <w:rPr>
          <w:rFonts w:asciiTheme="majorHAnsi" w:eastAsia="Calibri" w:hAnsiTheme="majorHAnsi"/>
          <w:snapToGrid/>
          <w:sz w:val="20"/>
          <w:szCs w:val="20"/>
        </w:rPr>
      </w:pPr>
      <w:r w:rsidRPr="008A7A30">
        <w:rPr>
          <w:rFonts w:asciiTheme="majorHAnsi" w:eastAsia="Calibri" w:hAnsiTheme="majorHAnsi"/>
          <w:snapToGrid/>
          <w:sz w:val="20"/>
          <w:szCs w:val="20"/>
        </w:rPr>
        <w:t>Team presentation conveying project understanding, communication skills, innovative ideas, critical issues and solutions.</w:t>
      </w:r>
    </w:p>
    <w:p w14:paraId="187CB4A7" w14:textId="77777777" w:rsidR="003C298F" w:rsidRPr="008A7A30" w:rsidRDefault="003C298F" w:rsidP="003C298F">
      <w:pPr>
        <w:pStyle w:val="ListParagraph"/>
        <w:autoSpaceDE w:val="0"/>
        <w:autoSpaceDN w:val="0"/>
        <w:adjustRightInd w:val="0"/>
        <w:ind w:left="1440"/>
        <w:jc w:val="both"/>
        <w:rPr>
          <w:rFonts w:asciiTheme="majorHAnsi" w:eastAsia="Calibri" w:hAnsiTheme="majorHAnsi"/>
          <w:snapToGrid/>
          <w:sz w:val="20"/>
          <w:szCs w:val="20"/>
        </w:rPr>
      </w:pPr>
    </w:p>
    <w:p w14:paraId="4AF5430E" w14:textId="43BBBF1E" w:rsidR="00196086" w:rsidRPr="00DC7ADC" w:rsidRDefault="00E34496" w:rsidP="00196086">
      <w:pPr>
        <w:pStyle w:val="ListParagraph"/>
        <w:numPr>
          <w:ilvl w:val="0"/>
          <w:numId w:val="14"/>
        </w:numPr>
        <w:autoSpaceDE w:val="0"/>
        <w:autoSpaceDN w:val="0"/>
        <w:adjustRightInd w:val="0"/>
        <w:jc w:val="both"/>
        <w:rPr>
          <w:rFonts w:asciiTheme="majorHAnsi" w:eastAsia="Calibri" w:hAnsiTheme="majorHAnsi"/>
          <w:b/>
          <w:snapToGrid/>
          <w:sz w:val="20"/>
          <w:szCs w:val="20"/>
        </w:rPr>
      </w:pPr>
      <w:r>
        <w:rPr>
          <w:rFonts w:asciiTheme="majorHAnsi" w:eastAsia="Calibri" w:hAnsiTheme="majorHAnsi"/>
          <w:b/>
          <w:snapToGrid/>
          <w:sz w:val="20"/>
          <w:szCs w:val="20"/>
        </w:rPr>
        <w:t>Q&amp;A Response to Panel Questions (15 points)</w:t>
      </w:r>
    </w:p>
    <w:p w14:paraId="3E1A3B17" w14:textId="77777777" w:rsidR="00EC714E" w:rsidRPr="00DC7ADC" w:rsidRDefault="00EC714E" w:rsidP="00EC714E">
      <w:pPr>
        <w:pStyle w:val="ListParagraph"/>
        <w:autoSpaceDE w:val="0"/>
        <w:autoSpaceDN w:val="0"/>
        <w:adjustRightInd w:val="0"/>
        <w:jc w:val="both"/>
        <w:rPr>
          <w:rFonts w:asciiTheme="majorHAnsi" w:eastAsia="Calibri" w:hAnsiTheme="majorHAnsi"/>
          <w:b/>
          <w:snapToGrid/>
          <w:sz w:val="20"/>
          <w:szCs w:val="20"/>
        </w:rPr>
      </w:pPr>
    </w:p>
    <w:p w14:paraId="7F69AA9A" w14:textId="77777777" w:rsidR="00780FA3" w:rsidRPr="00DC7ADC" w:rsidRDefault="00196086" w:rsidP="00780FA3">
      <w:pPr>
        <w:pStyle w:val="ListParagraph"/>
        <w:numPr>
          <w:ilvl w:val="1"/>
          <w:numId w:val="14"/>
        </w:numPr>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Proposer provides responses to various interview panel questions</w:t>
      </w:r>
      <w:r w:rsidR="00780FA3" w:rsidRPr="00DC7ADC">
        <w:rPr>
          <w:rFonts w:asciiTheme="majorHAnsi" w:eastAsia="Calibri" w:hAnsiTheme="majorHAnsi"/>
          <w:snapToGrid/>
          <w:sz w:val="20"/>
          <w:szCs w:val="20"/>
        </w:rPr>
        <w:t>.</w:t>
      </w:r>
      <w:r w:rsidR="00E80ED0" w:rsidRPr="00DC7ADC">
        <w:rPr>
          <w:rFonts w:asciiTheme="majorHAnsi" w:eastAsia="Calibri" w:hAnsiTheme="majorHAnsi"/>
          <w:snapToGrid/>
          <w:sz w:val="20"/>
          <w:szCs w:val="20"/>
        </w:rPr>
        <w:t xml:space="preserve"> </w:t>
      </w:r>
    </w:p>
    <w:p w14:paraId="13C2CD16" w14:textId="77777777" w:rsidR="00196086" w:rsidRDefault="00196086" w:rsidP="00196086">
      <w:pPr>
        <w:autoSpaceDE w:val="0"/>
        <w:autoSpaceDN w:val="0"/>
        <w:adjustRightInd w:val="0"/>
        <w:jc w:val="both"/>
        <w:rPr>
          <w:rFonts w:asciiTheme="majorHAnsi" w:eastAsia="Calibri" w:hAnsiTheme="majorHAnsi"/>
          <w:snapToGrid/>
          <w:sz w:val="20"/>
          <w:szCs w:val="20"/>
        </w:rPr>
      </w:pPr>
    </w:p>
    <w:p w14:paraId="33427147" w14:textId="77777777" w:rsidR="00505A6E" w:rsidRPr="00DC7ADC" w:rsidRDefault="00200785" w:rsidP="00505A6E">
      <w:pPr>
        <w:rPr>
          <w:rFonts w:asciiTheme="majorHAnsi" w:eastAsia="Calibri" w:hAnsiTheme="majorHAnsi"/>
          <w:snapToGrid/>
          <w:sz w:val="20"/>
          <w:szCs w:val="20"/>
        </w:rPr>
      </w:pPr>
      <w:r w:rsidRPr="00DC7ADC">
        <w:rPr>
          <w:rFonts w:asciiTheme="majorHAnsi" w:eastAsia="Calibri" w:hAnsiTheme="majorHAnsi"/>
          <w:snapToGrid/>
          <w:sz w:val="20"/>
          <w:szCs w:val="20"/>
        </w:rPr>
        <w:t>Weighted</w:t>
      </w:r>
      <w:r w:rsidR="00505A6E" w:rsidRPr="00DC7ADC">
        <w:rPr>
          <w:rFonts w:asciiTheme="majorHAnsi" w:eastAsia="Calibri" w:hAnsiTheme="majorHAnsi"/>
          <w:snapToGrid/>
          <w:sz w:val="20"/>
          <w:szCs w:val="20"/>
        </w:rPr>
        <w:t xml:space="preserve"> scores </w:t>
      </w:r>
      <w:r w:rsidR="005D318B" w:rsidRPr="00DC7ADC">
        <w:rPr>
          <w:rFonts w:asciiTheme="majorHAnsi" w:eastAsia="Calibri" w:hAnsiTheme="majorHAnsi"/>
          <w:snapToGrid/>
          <w:sz w:val="20"/>
          <w:szCs w:val="20"/>
        </w:rPr>
        <w:t xml:space="preserve">for each </w:t>
      </w:r>
      <w:r w:rsidR="00AF0546" w:rsidRPr="00DC7ADC">
        <w:rPr>
          <w:rFonts w:asciiTheme="majorHAnsi" w:eastAsia="Calibri" w:hAnsiTheme="majorHAnsi"/>
          <w:snapToGrid/>
          <w:sz w:val="20"/>
          <w:szCs w:val="20"/>
        </w:rPr>
        <w:t>Proposal</w:t>
      </w:r>
      <w:r w:rsidR="005D318B" w:rsidRPr="00DC7ADC">
        <w:rPr>
          <w:rFonts w:asciiTheme="majorHAnsi" w:eastAsia="Calibri" w:hAnsiTheme="majorHAnsi"/>
          <w:snapToGrid/>
          <w:sz w:val="20"/>
          <w:szCs w:val="20"/>
        </w:rPr>
        <w:t xml:space="preserve"> </w:t>
      </w:r>
      <w:r w:rsidR="00505A6E" w:rsidRPr="00DC7ADC">
        <w:rPr>
          <w:rFonts w:asciiTheme="majorHAnsi" w:eastAsia="Calibri" w:hAnsiTheme="majorHAnsi"/>
          <w:snapToGrid/>
          <w:sz w:val="20"/>
          <w:szCs w:val="20"/>
        </w:rPr>
        <w:t>will be assigned utilizing the table below:</w:t>
      </w:r>
    </w:p>
    <w:p w14:paraId="170071AF" w14:textId="77777777" w:rsidR="00505A6E" w:rsidRPr="00DC7ADC" w:rsidRDefault="00505A6E" w:rsidP="00505A6E">
      <w:pPr>
        <w:rPr>
          <w:rFonts w:asciiTheme="majorHAnsi" w:eastAsia="Calibri" w:hAnsiTheme="majorHAnsi"/>
          <w:snapToGrid/>
          <w:sz w:val="20"/>
          <w:szCs w:val="20"/>
        </w:rPr>
      </w:pPr>
    </w:p>
    <w:tbl>
      <w:tblPr>
        <w:tblStyle w:val="TableGrid"/>
        <w:tblW w:w="0" w:type="auto"/>
        <w:tblLook w:val="01E0" w:firstRow="1" w:lastRow="1" w:firstColumn="1" w:lastColumn="1" w:noHBand="0" w:noVBand="0"/>
      </w:tblPr>
      <w:tblGrid>
        <w:gridCol w:w="1590"/>
        <w:gridCol w:w="3106"/>
        <w:gridCol w:w="1591"/>
        <w:gridCol w:w="1152"/>
        <w:gridCol w:w="1152"/>
      </w:tblGrid>
      <w:tr w:rsidR="00505A6E" w:rsidRPr="00DC7ADC" w14:paraId="0AABEB82" w14:textId="77777777" w:rsidTr="001D1699">
        <w:trPr>
          <w:trHeight w:val="576"/>
        </w:trPr>
        <w:tc>
          <w:tcPr>
            <w:tcW w:w="0" w:type="auto"/>
          </w:tcPr>
          <w:p w14:paraId="07160598" w14:textId="77777777" w:rsidR="00505A6E" w:rsidRPr="00DC7ADC" w:rsidRDefault="00505A6E" w:rsidP="00DA12C0">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No.</w:t>
            </w:r>
          </w:p>
        </w:tc>
        <w:tc>
          <w:tcPr>
            <w:tcW w:w="0" w:type="auto"/>
          </w:tcPr>
          <w:p w14:paraId="72E1427A" w14:textId="77777777" w:rsidR="00505A6E" w:rsidRPr="00DC7ADC" w:rsidRDefault="00505A6E" w:rsidP="00505A6E">
            <w:pPr>
              <w:tabs>
                <w:tab w:val="left" w:pos="0"/>
              </w:tabs>
              <w:autoSpaceDE w:val="0"/>
              <w:autoSpaceDN w:val="0"/>
              <w:adjustRightInd w:val="0"/>
              <w:jc w:val="both"/>
              <w:rPr>
                <w:rFonts w:asciiTheme="majorHAnsi" w:hAnsiTheme="majorHAnsi"/>
                <w:b/>
                <w:sz w:val="20"/>
                <w:szCs w:val="20"/>
              </w:rPr>
            </w:pPr>
            <w:r w:rsidRPr="00DC7ADC">
              <w:rPr>
                <w:rFonts w:asciiTheme="majorHAnsi" w:hAnsiTheme="majorHAnsi"/>
                <w:b/>
                <w:sz w:val="20"/>
                <w:szCs w:val="20"/>
              </w:rPr>
              <w:t>Evaluation Criteria</w:t>
            </w:r>
          </w:p>
        </w:tc>
        <w:tc>
          <w:tcPr>
            <w:tcW w:w="1152" w:type="dxa"/>
          </w:tcPr>
          <w:p w14:paraId="46C02D3E" w14:textId="77777777" w:rsidR="00505A6E" w:rsidRPr="00DC7ADC" w:rsidRDefault="00505A6E" w:rsidP="00505A6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 xml:space="preserve">Rating </w:t>
            </w:r>
          </w:p>
          <w:p w14:paraId="55948527" w14:textId="77777777" w:rsidR="00505A6E" w:rsidRPr="00DC7ADC" w:rsidRDefault="00505A6E" w:rsidP="00505A6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(0-5)</w:t>
            </w:r>
          </w:p>
        </w:tc>
        <w:tc>
          <w:tcPr>
            <w:tcW w:w="1152" w:type="dxa"/>
          </w:tcPr>
          <w:p w14:paraId="3DC51D02" w14:textId="77777777" w:rsidR="00505A6E" w:rsidRPr="00DC7ADC" w:rsidRDefault="00505A6E" w:rsidP="00505A6E">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Weight</w:t>
            </w:r>
          </w:p>
        </w:tc>
        <w:tc>
          <w:tcPr>
            <w:tcW w:w="1152" w:type="dxa"/>
          </w:tcPr>
          <w:p w14:paraId="4DF6A886" w14:textId="77777777" w:rsidR="00505A6E" w:rsidRPr="00DC7ADC" w:rsidRDefault="00505A6E" w:rsidP="004B3A69">
            <w:pPr>
              <w:tabs>
                <w:tab w:val="left" w:pos="0"/>
              </w:tabs>
              <w:autoSpaceDE w:val="0"/>
              <w:autoSpaceDN w:val="0"/>
              <w:adjustRightInd w:val="0"/>
              <w:jc w:val="center"/>
              <w:rPr>
                <w:rFonts w:asciiTheme="majorHAnsi" w:hAnsiTheme="majorHAnsi"/>
                <w:b/>
                <w:sz w:val="20"/>
                <w:szCs w:val="20"/>
              </w:rPr>
            </w:pPr>
            <w:r w:rsidRPr="00DC7ADC">
              <w:rPr>
                <w:rFonts w:asciiTheme="majorHAnsi" w:hAnsiTheme="majorHAnsi"/>
                <w:b/>
                <w:sz w:val="20"/>
                <w:szCs w:val="20"/>
              </w:rPr>
              <w:t>Score</w:t>
            </w:r>
            <w:r w:rsidR="005D318B" w:rsidRPr="00DC7ADC">
              <w:rPr>
                <w:rFonts w:asciiTheme="majorHAnsi" w:hAnsiTheme="majorHAnsi"/>
                <w:b/>
                <w:sz w:val="20"/>
                <w:szCs w:val="20"/>
              </w:rPr>
              <w:t xml:space="preserve"> </w:t>
            </w:r>
            <w:r w:rsidR="004B3A69" w:rsidRPr="00DC7ADC">
              <w:rPr>
                <w:rFonts w:asciiTheme="majorHAnsi" w:hAnsiTheme="majorHAnsi"/>
                <w:b/>
                <w:sz w:val="20"/>
                <w:szCs w:val="20"/>
              </w:rPr>
              <w:br/>
            </w:r>
            <w:r w:rsidR="005D318B" w:rsidRPr="00DC7ADC">
              <w:rPr>
                <w:rFonts w:asciiTheme="majorHAnsi" w:hAnsiTheme="majorHAnsi"/>
                <w:b/>
                <w:sz w:val="20"/>
                <w:szCs w:val="20"/>
              </w:rPr>
              <w:t xml:space="preserve">(Rating </w:t>
            </w:r>
            <w:r w:rsidR="004B3A69" w:rsidRPr="00DC7ADC">
              <w:rPr>
                <w:rFonts w:asciiTheme="majorHAnsi" w:hAnsiTheme="majorHAnsi"/>
                <w:b/>
                <w:sz w:val="20"/>
                <w:szCs w:val="20"/>
              </w:rPr>
              <w:t>*</w:t>
            </w:r>
            <w:r w:rsidR="005D318B" w:rsidRPr="00DC7ADC">
              <w:rPr>
                <w:rFonts w:asciiTheme="majorHAnsi" w:hAnsiTheme="majorHAnsi"/>
                <w:b/>
                <w:sz w:val="20"/>
                <w:szCs w:val="20"/>
              </w:rPr>
              <w:t xml:space="preserve"> Weight)</w:t>
            </w:r>
          </w:p>
        </w:tc>
      </w:tr>
      <w:tr w:rsidR="00835558" w:rsidRPr="00DC7ADC" w14:paraId="3930FDAC" w14:textId="77777777" w:rsidTr="001D1699">
        <w:trPr>
          <w:trHeight w:val="288"/>
        </w:trPr>
        <w:tc>
          <w:tcPr>
            <w:tcW w:w="0" w:type="auto"/>
          </w:tcPr>
          <w:p w14:paraId="00769101"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w:t>
            </w:r>
          </w:p>
        </w:tc>
        <w:tc>
          <w:tcPr>
            <w:tcW w:w="0" w:type="auto"/>
          </w:tcPr>
          <w:p w14:paraId="5FA57E5F" w14:textId="77777777" w:rsidR="00835558" w:rsidRPr="00DC7ADC" w:rsidRDefault="00835558" w:rsidP="00E41402">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Completeness of Response</w:t>
            </w:r>
          </w:p>
        </w:tc>
        <w:tc>
          <w:tcPr>
            <w:tcW w:w="1152" w:type="dxa"/>
          </w:tcPr>
          <w:p w14:paraId="6AEDE664"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N/A</w:t>
            </w:r>
          </w:p>
        </w:tc>
        <w:tc>
          <w:tcPr>
            <w:tcW w:w="1152" w:type="dxa"/>
          </w:tcPr>
          <w:p w14:paraId="43AC7480" w14:textId="77777777" w:rsidR="00835558" w:rsidRPr="00DC7ADC" w:rsidRDefault="00835558" w:rsidP="00835558">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Pass/Fail</w:t>
            </w:r>
          </w:p>
        </w:tc>
        <w:tc>
          <w:tcPr>
            <w:tcW w:w="1152" w:type="dxa"/>
          </w:tcPr>
          <w:p w14:paraId="49FE3B2D"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Pass/Fail</w:t>
            </w:r>
          </w:p>
        </w:tc>
      </w:tr>
      <w:tr w:rsidR="00835558" w:rsidRPr="00DC7ADC" w14:paraId="04186852" w14:textId="77777777" w:rsidTr="001D1699">
        <w:trPr>
          <w:trHeight w:val="288"/>
        </w:trPr>
        <w:tc>
          <w:tcPr>
            <w:tcW w:w="0" w:type="auto"/>
          </w:tcPr>
          <w:p w14:paraId="27807E89"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2</w:t>
            </w:r>
          </w:p>
        </w:tc>
        <w:tc>
          <w:tcPr>
            <w:tcW w:w="0" w:type="auto"/>
          </w:tcPr>
          <w:p w14:paraId="07831973" w14:textId="77777777" w:rsidR="00835558" w:rsidRPr="00DC7ADC" w:rsidRDefault="00835558" w:rsidP="00E41402">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Qualifications &amp; Experience</w:t>
            </w:r>
          </w:p>
        </w:tc>
        <w:tc>
          <w:tcPr>
            <w:tcW w:w="1152" w:type="dxa"/>
          </w:tcPr>
          <w:p w14:paraId="4B7415C9"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3F74A506" w14:textId="0DC70F64" w:rsidR="00835558" w:rsidRPr="00DC7ADC" w:rsidRDefault="00835558" w:rsidP="000971AC">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2</w:t>
            </w:r>
            <w:r w:rsidR="00E34496">
              <w:rPr>
                <w:rFonts w:asciiTheme="majorHAnsi" w:hAnsiTheme="majorHAnsi"/>
                <w:sz w:val="20"/>
                <w:szCs w:val="20"/>
              </w:rPr>
              <w:t>0</w:t>
            </w:r>
          </w:p>
        </w:tc>
        <w:tc>
          <w:tcPr>
            <w:tcW w:w="1152" w:type="dxa"/>
          </w:tcPr>
          <w:p w14:paraId="78EBAB52"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06D1D75E" w14:textId="77777777" w:rsidTr="001D1699">
        <w:trPr>
          <w:trHeight w:val="288"/>
        </w:trPr>
        <w:tc>
          <w:tcPr>
            <w:tcW w:w="0" w:type="auto"/>
          </w:tcPr>
          <w:p w14:paraId="3766CB43"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3</w:t>
            </w:r>
          </w:p>
        </w:tc>
        <w:tc>
          <w:tcPr>
            <w:tcW w:w="0" w:type="auto"/>
          </w:tcPr>
          <w:p w14:paraId="7D908907" w14:textId="77777777" w:rsidR="00835558" w:rsidRPr="00DC7ADC" w:rsidRDefault="00835558" w:rsidP="00E41402">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Organization &amp; Approach</w:t>
            </w:r>
          </w:p>
        </w:tc>
        <w:tc>
          <w:tcPr>
            <w:tcW w:w="1152" w:type="dxa"/>
          </w:tcPr>
          <w:p w14:paraId="2CE5BA85"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0431463A" w14:textId="7B3154DA" w:rsidR="00835558" w:rsidRPr="00DC7ADC" w:rsidRDefault="00E34496" w:rsidP="0083555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15</w:t>
            </w:r>
          </w:p>
        </w:tc>
        <w:tc>
          <w:tcPr>
            <w:tcW w:w="1152" w:type="dxa"/>
          </w:tcPr>
          <w:p w14:paraId="715FE49A"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5CEDB443" w14:textId="77777777" w:rsidTr="001D1699">
        <w:trPr>
          <w:trHeight w:val="288"/>
        </w:trPr>
        <w:tc>
          <w:tcPr>
            <w:tcW w:w="0" w:type="auto"/>
          </w:tcPr>
          <w:p w14:paraId="3B3FE885"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4</w:t>
            </w:r>
          </w:p>
        </w:tc>
        <w:tc>
          <w:tcPr>
            <w:tcW w:w="0" w:type="auto"/>
          </w:tcPr>
          <w:p w14:paraId="1DC81913" w14:textId="77777777" w:rsidR="00835558" w:rsidRPr="00DC7ADC" w:rsidRDefault="00835558" w:rsidP="00E41402">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Scope of Services to be Provided</w:t>
            </w:r>
          </w:p>
        </w:tc>
        <w:tc>
          <w:tcPr>
            <w:tcW w:w="1152" w:type="dxa"/>
          </w:tcPr>
          <w:p w14:paraId="2076B0D1"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0469FD46" w14:textId="77777777" w:rsidR="00835558" w:rsidRPr="00DC7ADC" w:rsidRDefault="00196086" w:rsidP="00E80ED0">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15</w:t>
            </w:r>
          </w:p>
        </w:tc>
        <w:tc>
          <w:tcPr>
            <w:tcW w:w="1152" w:type="dxa"/>
          </w:tcPr>
          <w:p w14:paraId="71261482"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7472C8C9" w14:textId="77777777" w:rsidTr="001D1699">
        <w:trPr>
          <w:trHeight w:val="288"/>
        </w:trPr>
        <w:tc>
          <w:tcPr>
            <w:tcW w:w="0" w:type="auto"/>
          </w:tcPr>
          <w:p w14:paraId="2629640E"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5</w:t>
            </w:r>
          </w:p>
        </w:tc>
        <w:tc>
          <w:tcPr>
            <w:tcW w:w="0" w:type="auto"/>
          </w:tcPr>
          <w:p w14:paraId="1CF02E47" w14:textId="77777777" w:rsidR="00835558" w:rsidRPr="00DC7ADC" w:rsidRDefault="00835558" w:rsidP="00E41402">
            <w:pPr>
              <w:tabs>
                <w:tab w:val="left" w:pos="0"/>
              </w:tabs>
              <w:autoSpaceDE w:val="0"/>
              <w:autoSpaceDN w:val="0"/>
              <w:adjustRightInd w:val="0"/>
              <w:jc w:val="both"/>
              <w:rPr>
                <w:rFonts w:asciiTheme="majorHAnsi" w:hAnsiTheme="majorHAnsi"/>
                <w:sz w:val="20"/>
                <w:szCs w:val="20"/>
              </w:rPr>
            </w:pPr>
            <w:r w:rsidRPr="00DC7ADC">
              <w:rPr>
                <w:rFonts w:asciiTheme="majorHAnsi" w:eastAsia="Calibri" w:hAnsiTheme="majorHAnsi"/>
                <w:snapToGrid/>
                <w:sz w:val="20"/>
                <w:szCs w:val="20"/>
              </w:rPr>
              <w:t>Schedule of Work</w:t>
            </w:r>
          </w:p>
        </w:tc>
        <w:tc>
          <w:tcPr>
            <w:tcW w:w="1152" w:type="dxa"/>
          </w:tcPr>
          <w:p w14:paraId="452C0E51"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462E1FED" w14:textId="77777777" w:rsidR="00835558" w:rsidRPr="00DC7ADC" w:rsidRDefault="00196086" w:rsidP="0083555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c>
          <w:tcPr>
            <w:tcW w:w="1152" w:type="dxa"/>
          </w:tcPr>
          <w:p w14:paraId="728BB384"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0FF7A369" w14:textId="77777777" w:rsidTr="001D1699">
        <w:trPr>
          <w:trHeight w:val="288"/>
        </w:trPr>
        <w:tc>
          <w:tcPr>
            <w:tcW w:w="0" w:type="auto"/>
          </w:tcPr>
          <w:p w14:paraId="728DAE58"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6</w:t>
            </w:r>
          </w:p>
        </w:tc>
        <w:tc>
          <w:tcPr>
            <w:tcW w:w="0" w:type="auto"/>
          </w:tcPr>
          <w:p w14:paraId="40665264" w14:textId="77777777" w:rsidR="00835558" w:rsidRPr="00DC7ADC" w:rsidRDefault="00835558" w:rsidP="00E41402">
            <w:pPr>
              <w:tabs>
                <w:tab w:val="left" w:pos="0"/>
              </w:tabs>
              <w:autoSpaceDE w:val="0"/>
              <w:autoSpaceDN w:val="0"/>
              <w:adjustRightInd w:val="0"/>
              <w:jc w:val="both"/>
              <w:rPr>
                <w:rFonts w:asciiTheme="majorHAnsi" w:hAnsiTheme="majorHAnsi"/>
                <w:bCs/>
                <w:color w:val="000000"/>
                <w:sz w:val="20"/>
                <w:szCs w:val="20"/>
              </w:rPr>
            </w:pPr>
            <w:r w:rsidRPr="00DC7ADC">
              <w:rPr>
                <w:rFonts w:asciiTheme="majorHAnsi" w:eastAsia="Calibri" w:hAnsiTheme="majorHAnsi"/>
                <w:snapToGrid/>
                <w:sz w:val="20"/>
                <w:szCs w:val="20"/>
              </w:rPr>
              <w:t>Conflict of Interest Statement</w:t>
            </w:r>
          </w:p>
        </w:tc>
        <w:tc>
          <w:tcPr>
            <w:tcW w:w="1152" w:type="dxa"/>
          </w:tcPr>
          <w:p w14:paraId="307399E0" w14:textId="389D97A4" w:rsidR="00835558" w:rsidRPr="00DC7ADC" w:rsidRDefault="00E34496" w:rsidP="00505A6E">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N/A</w:t>
            </w:r>
          </w:p>
        </w:tc>
        <w:tc>
          <w:tcPr>
            <w:tcW w:w="1152" w:type="dxa"/>
          </w:tcPr>
          <w:p w14:paraId="5DE2EE28" w14:textId="77777777" w:rsidR="00835558" w:rsidRPr="00DC7ADC" w:rsidRDefault="00835558" w:rsidP="00835558">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Pass/Fail</w:t>
            </w:r>
          </w:p>
        </w:tc>
        <w:tc>
          <w:tcPr>
            <w:tcW w:w="1152" w:type="dxa"/>
          </w:tcPr>
          <w:p w14:paraId="65D74ED1" w14:textId="10CF4426" w:rsidR="00835558" w:rsidRPr="00DC7ADC" w:rsidRDefault="00E34496" w:rsidP="00505A6E">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Pass/Fail</w:t>
            </w:r>
          </w:p>
        </w:tc>
      </w:tr>
      <w:tr w:rsidR="00835558" w:rsidRPr="00DC7ADC" w14:paraId="4EA6F9BD" w14:textId="77777777" w:rsidTr="001D1699">
        <w:trPr>
          <w:trHeight w:val="288"/>
        </w:trPr>
        <w:tc>
          <w:tcPr>
            <w:tcW w:w="0" w:type="auto"/>
          </w:tcPr>
          <w:p w14:paraId="2A44B3CF"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7</w:t>
            </w:r>
          </w:p>
        </w:tc>
        <w:tc>
          <w:tcPr>
            <w:tcW w:w="0" w:type="auto"/>
          </w:tcPr>
          <w:p w14:paraId="28B2DCAD" w14:textId="0F535628" w:rsidR="00835558" w:rsidRPr="00DC7ADC" w:rsidRDefault="00E34496" w:rsidP="00E41402">
            <w:pPr>
              <w:tabs>
                <w:tab w:val="left" w:pos="0"/>
              </w:tabs>
              <w:autoSpaceDE w:val="0"/>
              <w:autoSpaceDN w:val="0"/>
              <w:adjustRightInd w:val="0"/>
              <w:jc w:val="both"/>
              <w:rPr>
                <w:rFonts w:asciiTheme="majorHAnsi" w:hAnsiTheme="majorHAnsi"/>
                <w:bCs/>
                <w:color w:val="000000"/>
                <w:sz w:val="20"/>
                <w:szCs w:val="20"/>
              </w:rPr>
            </w:pPr>
            <w:r>
              <w:rPr>
                <w:rFonts w:asciiTheme="majorHAnsi" w:eastAsia="Calibri" w:hAnsiTheme="majorHAnsi"/>
                <w:snapToGrid/>
                <w:sz w:val="20"/>
                <w:szCs w:val="20"/>
              </w:rPr>
              <w:t>Local Presence</w:t>
            </w:r>
          </w:p>
        </w:tc>
        <w:tc>
          <w:tcPr>
            <w:tcW w:w="1152" w:type="dxa"/>
          </w:tcPr>
          <w:p w14:paraId="70C88F78"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5934D864" w14:textId="2DF3E00C" w:rsidR="00835558" w:rsidRPr="00DC7ADC" w:rsidRDefault="00E34496" w:rsidP="00E34496">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5</w:t>
            </w:r>
          </w:p>
        </w:tc>
        <w:tc>
          <w:tcPr>
            <w:tcW w:w="1152" w:type="dxa"/>
          </w:tcPr>
          <w:p w14:paraId="5B5E6073"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835558" w:rsidRPr="00DC7ADC" w14:paraId="763CAD2B" w14:textId="77777777" w:rsidTr="001D1699">
        <w:trPr>
          <w:trHeight w:val="288"/>
        </w:trPr>
        <w:tc>
          <w:tcPr>
            <w:tcW w:w="0" w:type="auto"/>
          </w:tcPr>
          <w:p w14:paraId="76C798F4" w14:textId="77777777" w:rsidR="00835558" w:rsidRPr="00DC7ADC" w:rsidRDefault="00835558" w:rsidP="00DA12C0">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8</w:t>
            </w:r>
          </w:p>
        </w:tc>
        <w:tc>
          <w:tcPr>
            <w:tcW w:w="0" w:type="auto"/>
          </w:tcPr>
          <w:p w14:paraId="6243CBEA" w14:textId="02738B13" w:rsidR="00835558" w:rsidRPr="00DC7ADC" w:rsidRDefault="00E34496" w:rsidP="00E41402">
            <w:pPr>
              <w:tabs>
                <w:tab w:val="left" w:pos="0"/>
              </w:tabs>
              <w:autoSpaceDE w:val="0"/>
              <w:autoSpaceDN w:val="0"/>
              <w:adjustRightInd w:val="0"/>
              <w:jc w:val="both"/>
              <w:rPr>
                <w:rFonts w:asciiTheme="majorHAnsi" w:eastAsia="Calibri" w:hAnsiTheme="majorHAnsi"/>
                <w:snapToGrid/>
                <w:sz w:val="20"/>
                <w:szCs w:val="20"/>
              </w:rPr>
            </w:pPr>
            <w:r>
              <w:rPr>
                <w:rFonts w:asciiTheme="majorHAnsi" w:eastAsia="Calibri" w:hAnsiTheme="majorHAnsi"/>
                <w:snapToGrid/>
                <w:sz w:val="20"/>
                <w:szCs w:val="20"/>
              </w:rPr>
              <w:t>References</w:t>
            </w:r>
          </w:p>
        </w:tc>
        <w:tc>
          <w:tcPr>
            <w:tcW w:w="1152" w:type="dxa"/>
          </w:tcPr>
          <w:p w14:paraId="5DF2B2D6"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c>
          <w:tcPr>
            <w:tcW w:w="1152" w:type="dxa"/>
          </w:tcPr>
          <w:p w14:paraId="42C3ABFC" w14:textId="2C118EBC" w:rsidR="00835558" w:rsidRPr="00DC7ADC" w:rsidRDefault="00E34496" w:rsidP="00835558">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c>
          <w:tcPr>
            <w:tcW w:w="1152" w:type="dxa"/>
          </w:tcPr>
          <w:p w14:paraId="67A9C021" w14:textId="77777777" w:rsidR="00835558" w:rsidRPr="00DC7ADC" w:rsidRDefault="00835558" w:rsidP="00505A6E">
            <w:pPr>
              <w:tabs>
                <w:tab w:val="left" w:pos="0"/>
              </w:tabs>
              <w:autoSpaceDE w:val="0"/>
              <w:autoSpaceDN w:val="0"/>
              <w:adjustRightInd w:val="0"/>
              <w:jc w:val="center"/>
              <w:rPr>
                <w:rFonts w:asciiTheme="majorHAnsi" w:hAnsiTheme="majorHAnsi"/>
                <w:sz w:val="20"/>
                <w:szCs w:val="20"/>
              </w:rPr>
            </w:pPr>
          </w:p>
        </w:tc>
      </w:tr>
      <w:tr w:rsidR="00196086" w:rsidRPr="00DC7ADC" w14:paraId="30604174" w14:textId="77777777" w:rsidTr="001D1699">
        <w:trPr>
          <w:trHeight w:val="332"/>
        </w:trPr>
        <w:tc>
          <w:tcPr>
            <w:tcW w:w="0" w:type="auto"/>
          </w:tcPr>
          <w:p w14:paraId="50BDEA4A" w14:textId="79BC01DF" w:rsidR="00196086" w:rsidRPr="00DC7ADC" w:rsidRDefault="00724B6C" w:rsidP="00DA12C0">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9</w:t>
            </w:r>
          </w:p>
        </w:tc>
        <w:tc>
          <w:tcPr>
            <w:tcW w:w="0" w:type="auto"/>
          </w:tcPr>
          <w:p w14:paraId="20D20C0D" w14:textId="77777777" w:rsidR="00196086" w:rsidRPr="00DC7ADC" w:rsidRDefault="00196086" w:rsidP="00E41402">
            <w:pPr>
              <w:tabs>
                <w:tab w:val="left" w:pos="0"/>
              </w:tabs>
              <w:autoSpaceDE w:val="0"/>
              <w:autoSpaceDN w:val="0"/>
              <w:adjustRightInd w:val="0"/>
              <w:jc w:val="both"/>
              <w:rPr>
                <w:rFonts w:asciiTheme="majorHAnsi" w:hAnsiTheme="majorHAnsi"/>
                <w:bCs/>
                <w:color w:val="000000"/>
                <w:sz w:val="20"/>
                <w:szCs w:val="20"/>
              </w:rPr>
            </w:pPr>
            <w:r>
              <w:rPr>
                <w:rFonts w:asciiTheme="majorHAnsi" w:hAnsiTheme="majorHAnsi"/>
                <w:bCs/>
                <w:color w:val="000000"/>
                <w:sz w:val="20"/>
                <w:szCs w:val="20"/>
              </w:rPr>
              <w:t>Presentation by Team</w:t>
            </w:r>
          </w:p>
        </w:tc>
        <w:tc>
          <w:tcPr>
            <w:tcW w:w="1152" w:type="dxa"/>
          </w:tcPr>
          <w:p w14:paraId="3525092B" w14:textId="77777777" w:rsidR="00196086" w:rsidRPr="00E34496" w:rsidRDefault="00196086" w:rsidP="00505A6E">
            <w:pPr>
              <w:tabs>
                <w:tab w:val="left" w:pos="0"/>
              </w:tabs>
              <w:autoSpaceDE w:val="0"/>
              <w:autoSpaceDN w:val="0"/>
              <w:adjustRightInd w:val="0"/>
              <w:jc w:val="center"/>
              <w:rPr>
                <w:rFonts w:asciiTheme="majorHAnsi" w:hAnsiTheme="majorHAnsi"/>
                <w:sz w:val="20"/>
                <w:szCs w:val="20"/>
              </w:rPr>
            </w:pPr>
          </w:p>
        </w:tc>
        <w:tc>
          <w:tcPr>
            <w:tcW w:w="1152" w:type="dxa"/>
          </w:tcPr>
          <w:p w14:paraId="68DD842B" w14:textId="77777777" w:rsidR="00196086" w:rsidRPr="00E34496" w:rsidRDefault="00196086" w:rsidP="00835558">
            <w:pPr>
              <w:tabs>
                <w:tab w:val="left" w:pos="0"/>
              </w:tabs>
              <w:autoSpaceDE w:val="0"/>
              <w:autoSpaceDN w:val="0"/>
              <w:adjustRightInd w:val="0"/>
              <w:jc w:val="center"/>
              <w:rPr>
                <w:rFonts w:asciiTheme="majorHAnsi" w:hAnsiTheme="majorHAnsi"/>
                <w:sz w:val="20"/>
                <w:szCs w:val="20"/>
              </w:rPr>
            </w:pPr>
            <w:r w:rsidRPr="00E34496">
              <w:rPr>
                <w:rFonts w:asciiTheme="majorHAnsi" w:hAnsiTheme="majorHAnsi"/>
                <w:sz w:val="20"/>
                <w:szCs w:val="20"/>
              </w:rPr>
              <w:t>10</w:t>
            </w:r>
          </w:p>
        </w:tc>
        <w:tc>
          <w:tcPr>
            <w:tcW w:w="1152" w:type="dxa"/>
          </w:tcPr>
          <w:p w14:paraId="152465C0" w14:textId="77777777" w:rsidR="00196086" w:rsidRPr="00DC7ADC" w:rsidRDefault="00196086" w:rsidP="00505A6E">
            <w:pPr>
              <w:tabs>
                <w:tab w:val="left" w:pos="0"/>
              </w:tabs>
              <w:autoSpaceDE w:val="0"/>
              <w:autoSpaceDN w:val="0"/>
              <w:adjustRightInd w:val="0"/>
              <w:jc w:val="center"/>
              <w:rPr>
                <w:rFonts w:asciiTheme="majorHAnsi" w:hAnsiTheme="majorHAnsi"/>
                <w:sz w:val="20"/>
                <w:szCs w:val="20"/>
              </w:rPr>
            </w:pPr>
          </w:p>
        </w:tc>
      </w:tr>
      <w:tr w:rsidR="00196086" w:rsidRPr="00DC7ADC" w14:paraId="2C5E91C2" w14:textId="77777777" w:rsidTr="001D1699">
        <w:trPr>
          <w:trHeight w:val="288"/>
        </w:trPr>
        <w:tc>
          <w:tcPr>
            <w:tcW w:w="0" w:type="auto"/>
          </w:tcPr>
          <w:p w14:paraId="77BBDCA6" w14:textId="7BDADE01" w:rsidR="00196086" w:rsidRPr="00DC7ADC" w:rsidRDefault="00724B6C" w:rsidP="00DA12C0">
            <w:pPr>
              <w:tabs>
                <w:tab w:val="left" w:pos="0"/>
              </w:tabs>
              <w:autoSpaceDE w:val="0"/>
              <w:autoSpaceDN w:val="0"/>
              <w:adjustRightInd w:val="0"/>
              <w:jc w:val="center"/>
              <w:rPr>
                <w:rFonts w:asciiTheme="majorHAnsi" w:hAnsiTheme="majorHAnsi"/>
                <w:sz w:val="20"/>
                <w:szCs w:val="20"/>
              </w:rPr>
            </w:pPr>
            <w:r>
              <w:rPr>
                <w:rFonts w:asciiTheme="majorHAnsi" w:hAnsiTheme="majorHAnsi"/>
                <w:sz w:val="20"/>
                <w:szCs w:val="20"/>
              </w:rPr>
              <w:t>10</w:t>
            </w:r>
          </w:p>
        </w:tc>
        <w:tc>
          <w:tcPr>
            <w:tcW w:w="0" w:type="auto"/>
          </w:tcPr>
          <w:p w14:paraId="7D0CC084" w14:textId="77777777" w:rsidR="00196086" w:rsidRPr="00DC7ADC" w:rsidRDefault="00196086" w:rsidP="00E41402">
            <w:pPr>
              <w:tabs>
                <w:tab w:val="left" w:pos="0"/>
              </w:tabs>
              <w:autoSpaceDE w:val="0"/>
              <w:autoSpaceDN w:val="0"/>
              <w:adjustRightInd w:val="0"/>
              <w:jc w:val="both"/>
              <w:rPr>
                <w:rFonts w:asciiTheme="majorHAnsi" w:hAnsiTheme="majorHAnsi"/>
                <w:bCs/>
                <w:color w:val="000000"/>
                <w:sz w:val="20"/>
                <w:szCs w:val="20"/>
              </w:rPr>
            </w:pPr>
            <w:r>
              <w:rPr>
                <w:rFonts w:asciiTheme="majorHAnsi" w:hAnsiTheme="majorHAnsi"/>
                <w:bCs/>
                <w:color w:val="000000"/>
                <w:sz w:val="20"/>
                <w:szCs w:val="20"/>
              </w:rPr>
              <w:t>Q&amp;A Response to Panel Questions</w:t>
            </w:r>
          </w:p>
        </w:tc>
        <w:tc>
          <w:tcPr>
            <w:tcW w:w="1152" w:type="dxa"/>
          </w:tcPr>
          <w:p w14:paraId="6D427DAA" w14:textId="77777777" w:rsidR="00196086" w:rsidRPr="00E34496" w:rsidRDefault="00196086" w:rsidP="00505A6E">
            <w:pPr>
              <w:tabs>
                <w:tab w:val="left" w:pos="0"/>
              </w:tabs>
              <w:autoSpaceDE w:val="0"/>
              <w:autoSpaceDN w:val="0"/>
              <w:adjustRightInd w:val="0"/>
              <w:jc w:val="center"/>
              <w:rPr>
                <w:rFonts w:asciiTheme="majorHAnsi" w:hAnsiTheme="majorHAnsi"/>
                <w:sz w:val="20"/>
                <w:szCs w:val="20"/>
              </w:rPr>
            </w:pPr>
          </w:p>
        </w:tc>
        <w:tc>
          <w:tcPr>
            <w:tcW w:w="1152" w:type="dxa"/>
          </w:tcPr>
          <w:p w14:paraId="2ADBCA63" w14:textId="5059632A" w:rsidR="00196086" w:rsidRPr="00E34496" w:rsidRDefault="00E34496" w:rsidP="00196086">
            <w:pPr>
              <w:tabs>
                <w:tab w:val="left" w:pos="0"/>
              </w:tabs>
              <w:autoSpaceDE w:val="0"/>
              <w:autoSpaceDN w:val="0"/>
              <w:adjustRightInd w:val="0"/>
              <w:jc w:val="center"/>
              <w:rPr>
                <w:rFonts w:asciiTheme="majorHAnsi" w:hAnsiTheme="majorHAnsi"/>
                <w:sz w:val="20"/>
                <w:szCs w:val="20"/>
              </w:rPr>
            </w:pPr>
            <w:r w:rsidRPr="00E34496">
              <w:rPr>
                <w:rFonts w:asciiTheme="majorHAnsi" w:hAnsiTheme="majorHAnsi"/>
                <w:sz w:val="20"/>
                <w:szCs w:val="20"/>
              </w:rPr>
              <w:t>15</w:t>
            </w:r>
          </w:p>
        </w:tc>
        <w:tc>
          <w:tcPr>
            <w:tcW w:w="1152" w:type="dxa"/>
          </w:tcPr>
          <w:p w14:paraId="4CEFF388" w14:textId="77777777" w:rsidR="00196086" w:rsidRPr="00DC7ADC" w:rsidRDefault="00196086" w:rsidP="00505A6E">
            <w:pPr>
              <w:tabs>
                <w:tab w:val="left" w:pos="0"/>
              </w:tabs>
              <w:autoSpaceDE w:val="0"/>
              <w:autoSpaceDN w:val="0"/>
              <w:adjustRightInd w:val="0"/>
              <w:jc w:val="center"/>
              <w:rPr>
                <w:rFonts w:asciiTheme="majorHAnsi" w:hAnsiTheme="majorHAnsi"/>
                <w:sz w:val="20"/>
                <w:szCs w:val="20"/>
              </w:rPr>
            </w:pPr>
          </w:p>
        </w:tc>
      </w:tr>
      <w:tr w:rsidR="001C53FB" w:rsidRPr="00DC7ADC" w14:paraId="0B522284" w14:textId="77777777" w:rsidTr="007C4AD1">
        <w:trPr>
          <w:trHeight w:val="288"/>
        </w:trPr>
        <w:tc>
          <w:tcPr>
            <w:tcW w:w="1590" w:type="dxa"/>
          </w:tcPr>
          <w:p w14:paraId="7EF7CB99" w14:textId="77777777" w:rsidR="001C53FB" w:rsidRPr="00DC7ADC" w:rsidRDefault="001C53FB" w:rsidP="00505A6E">
            <w:pPr>
              <w:tabs>
                <w:tab w:val="left" w:pos="0"/>
              </w:tabs>
              <w:autoSpaceDE w:val="0"/>
              <w:autoSpaceDN w:val="0"/>
              <w:adjustRightInd w:val="0"/>
              <w:jc w:val="right"/>
              <w:rPr>
                <w:rFonts w:asciiTheme="majorHAnsi" w:hAnsiTheme="majorHAnsi"/>
                <w:b/>
                <w:sz w:val="20"/>
                <w:szCs w:val="20"/>
              </w:rPr>
            </w:pPr>
            <w:r w:rsidRPr="00DC7ADC">
              <w:rPr>
                <w:rFonts w:asciiTheme="majorHAnsi" w:hAnsiTheme="majorHAnsi"/>
                <w:b/>
                <w:sz w:val="20"/>
                <w:szCs w:val="20"/>
              </w:rPr>
              <w:t>Total:</w:t>
            </w:r>
          </w:p>
        </w:tc>
        <w:tc>
          <w:tcPr>
            <w:tcW w:w="1590" w:type="dxa"/>
          </w:tcPr>
          <w:p w14:paraId="034A9616" w14:textId="77777777" w:rsidR="001C53FB" w:rsidRPr="00DC7ADC" w:rsidRDefault="001C53FB" w:rsidP="00505A6E">
            <w:pPr>
              <w:tabs>
                <w:tab w:val="left" w:pos="0"/>
              </w:tabs>
              <w:autoSpaceDE w:val="0"/>
              <w:autoSpaceDN w:val="0"/>
              <w:adjustRightInd w:val="0"/>
              <w:jc w:val="right"/>
              <w:rPr>
                <w:rFonts w:asciiTheme="majorHAnsi" w:hAnsiTheme="majorHAnsi"/>
                <w:b/>
                <w:sz w:val="20"/>
                <w:szCs w:val="20"/>
              </w:rPr>
            </w:pPr>
          </w:p>
        </w:tc>
        <w:tc>
          <w:tcPr>
            <w:tcW w:w="1591" w:type="dxa"/>
          </w:tcPr>
          <w:p w14:paraId="430A81CA" w14:textId="02292186" w:rsidR="001C53FB" w:rsidRPr="00DC7ADC" w:rsidRDefault="001C53FB" w:rsidP="00505A6E">
            <w:pPr>
              <w:tabs>
                <w:tab w:val="left" w:pos="0"/>
              </w:tabs>
              <w:autoSpaceDE w:val="0"/>
              <w:autoSpaceDN w:val="0"/>
              <w:adjustRightInd w:val="0"/>
              <w:jc w:val="right"/>
              <w:rPr>
                <w:rFonts w:asciiTheme="majorHAnsi" w:hAnsiTheme="majorHAnsi"/>
                <w:b/>
                <w:sz w:val="20"/>
                <w:szCs w:val="20"/>
              </w:rPr>
            </w:pPr>
          </w:p>
        </w:tc>
        <w:tc>
          <w:tcPr>
            <w:tcW w:w="1152" w:type="dxa"/>
          </w:tcPr>
          <w:p w14:paraId="0521F2B6" w14:textId="77777777" w:rsidR="001C53FB" w:rsidRPr="00DC7ADC" w:rsidRDefault="001C53FB" w:rsidP="00196086">
            <w:pPr>
              <w:tabs>
                <w:tab w:val="left" w:pos="0"/>
              </w:tabs>
              <w:autoSpaceDE w:val="0"/>
              <w:autoSpaceDN w:val="0"/>
              <w:adjustRightInd w:val="0"/>
              <w:jc w:val="center"/>
              <w:rPr>
                <w:rFonts w:asciiTheme="majorHAnsi" w:hAnsiTheme="majorHAnsi"/>
                <w:sz w:val="20"/>
                <w:szCs w:val="20"/>
              </w:rPr>
            </w:pPr>
            <w:r w:rsidRPr="00DC7ADC">
              <w:rPr>
                <w:rFonts w:asciiTheme="majorHAnsi" w:hAnsiTheme="majorHAnsi"/>
                <w:sz w:val="20"/>
                <w:szCs w:val="20"/>
              </w:rPr>
              <w:t>1</w:t>
            </w:r>
            <w:r>
              <w:rPr>
                <w:rFonts w:asciiTheme="majorHAnsi" w:hAnsiTheme="majorHAnsi"/>
                <w:sz w:val="20"/>
                <w:szCs w:val="20"/>
              </w:rPr>
              <w:t>00</w:t>
            </w:r>
          </w:p>
        </w:tc>
        <w:tc>
          <w:tcPr>
            <w:tcW w:w="1152" w:type="dxa"/>
          </w:tcPr>
          <w:p w14:paraId="0268D8CF" w14:textId="77777777" w:rsidR="001C53FB" w:rsidRPr="00DC7ADC" w:rsidRDefault="001C53FB" w:rsidP="00505A6E">
            <w:pPr>
              <w:tabs>
                <w:tab w:val="left" w:pos="0"/>
              </w:tabs>
              <w:autoSpaceDE w:val="0"/>
              <w:autoSpaceDN w:val="0"/>
              <w:adjustRightInd w:val="0"/>
              <w:jc w:val="center"/>
              <w:rPr>
                <w:rFonts w:asciiTheme="majorHAnsi" w:hAnsiTheme="majorHAnsi"/>
                <w:sz w:val="20"/>
                <w:szCs w:val="20"/>
              </w:rPr>
            </w:pPr>
          </w:p>
        </w:tc>
      </w:tr>
    </w:tbl>
    <w:p w14:paraId="6902E6F6" w14:textId="77777777" w:rsidR="00670588" w:rsidRPr="00DC7ADC" w:rsidRDefault="0035751B" w:rsidP="00505A6E">
      <w:pPr>
        <w:rPr>
          <w:rFonts w:asciiTheme="majorHAnsi" w:eastAsia="Calibri" w:hAnsiTheme="majorHAnsi"/>
          <w:snapToGrid/>
          <w:sz w:val="20"/>
          <w:szCs w:val="20"/>
        </w:rPr>
      </w:pPr>
      <w:r w:rsidRPr="00DC7ADC">
        <w:rPr>
          <w:rFonts w:asciiTheme="majorHAnsi" w:eastAsia="Calibri" w:hAnsiTheme="majorHAnsi"/>
          <w:snapToGrid/>
          <w:sz w:val="20"/>
          <w:szCs w:val="20"/>
        </w:rPr>
        <w:br w:type="page"/>
      </w:r>
    </w:p>
    <w:p w14:paraId="2F63675E" w14:textId="77777777" w:rsidR="0035751B" w:rsidRPr="00DC7ADC" w:rsidRDefault="0035751B" w:rsidP="00505A6E">
      <w:pPr>
        <w:jc w:val="center"/>
        <w:rPr>
          <w:rFonts w:asciiTheme="majorHAnsi" w:hAnsiTheme="majorHAnsi"/>
          <w:b/>
          <w:sz w:val="20"/>
          <w:szCs w:val="20"/>
        </w:rPr>
      </w:pPr>
      <w:r w:rsidRPr="00DC7ADC">
        <w:rPr>
          <w:rFonts w:asciiTheme="majorHAnsi" w:hAnsiTheme="majorHAnsi"/>
          <w:b/>
          <w:sz w:val="20"/>
          <w:szCs w:val="20"/>
        </w:rPr>
        <w:lastRenderedPageBreak/>
        <w:t xml:space="preserve">APPENDIX C – </w:t>
      </w:r>
      <w:r w:rsidR="00883995" w:rsidRPr="00DC7ADC">
        <w:rPr>
          <w:rFonts w:asciiTheme="majorHAnsi" w:hAnsiTheme="majorHAnsi"/>
          <w:b/>
          <w:sz w:val="20"/>
          <w:szCs w:val="20"/>
        </w:rPr>
        <w:t xml:space="preserve">RFP &amp; PROJECT </w:t>
      </w:r>
      <w:r w:rsidRPr="00DC7ADC">
        <w:rPr>
          <w:rFonts w:asciiTheme="majorHAnsi" w:hAnsiTheme="majorHAnsi"/>
          <w:b/>
          <w:sz w:val="20"/>
          <w:szCs w:val="20"/>
        </w:rPr>
        <w:t>SCHEDULE</w:t>
      </w:r>
    </w:p>
    <w:p w14:paraId="0991C08B" w14:textId="77777777" w:rsidR="00CA4566" w:rsidRDefault="00CA4566" w:rsidP="00CA4566">
      <w:pPr>
        <w:spacing w:after="200" w:line="276" w:lineRule="auto"/>
        <w:rPr>
          <w:rFonts w:asciiTheme="majorHAnsi" w:hAnsiTheme="majorHAnsi"/>
          <w:b/>
          <w:sz w:val="20"/>
          <w:szCs w:val="20"/>
        </w:rPr>
      </w:pPr>
    </w:p>
    <w:p w14:paraId="4CD6A16F" w14:textId="77777777" w:rsidR="00CA4566" w:rsidRDefault="00CA4566" w:rsidP="00CA4566">
      <w:pPr>
        <w:spacing w:after="200" w:line="276" w:lineRule="auto"/>
        <w:rPr>
          <w:rFonts w:asciiTheme="majorHAnsi" w:hAnsiTheme="majorHAnsi"/>
          <w:b/>
          <w:sz w:val="20"/>
          <w:szCs w:val="20"/>
        </w:rPr>
      </w:pPr>
    </w:p>
    <w:p w14:paraId="37943C35" w14:textId="77777777" w:rsidR="00CA4566" w:rsidRDefault="00CA4566" w:rsidP="00CA4566">
      <w:pPr>
        <w:spacing w:after="200" w:line="276" w:lineRule="auto"/>
        <w:rPr>
          <w:rFonts w:asciiTheme="majorHAnsi" w:hAnsiTheme="majorHAnsi"/>
          <w:b/>
          <w:sz w:val="20"/>
          <w:szCs w:val="20"/>
        </w:rPr>
      </w:pPr>
      <w:r>
        <w:rPr>
          <w:rFonts w:asciiTheme="majorHAnsi" w:hAnsiTheme="majorHAnsi"/>
          <w:b/>
          <w:sz w:val="20"/>
          <w:szCs w:val="20"/>
        </w:rPr>
        <w:t xml:space="preserve">Project Schedule </w:t>
      </w:r>
      <w:r w:rsidRPr="00016417">
        <w:rPr>
          <w:rFonts w:asciiTheme="majorHAnsi" w:eastAsia="Calibri" w:hAnsiTheme="majorHAnsi"/>
          <w:snapToGrid/>
          <w:sz w:val="20"/>
          <w:szCs w:val="20"/>
        </w:rPr>
        <w:t xml:space="preserve">– A Gantt chart should be used for </w:t>
      </w:r>
      <w:r>
        <w:rPr>
          <w:rFonts w:asciiTheme="majorHAnsi" w:eastAsia="Calibri" w:hAnsiTheme="majorHAnsi"/>
          <w:snapToGrid/>
          <w:sz w:val="20"/>
          <w:szCs w:val="20"/>
        </w:rPr>
        <w:t>evaluations to compare project deliverables, cost, and time frames</w:t>
      </w:r>
      <w:r w:rsidRPr="00016417">
        <w:rPr>
          <w:rFonts w:asciiTheme="majorHAnsi" w:eastAsia="Calibri" w:hAnsiTheme="majorHAnsi"/>
          <w:snapToGrid/>
          <w:sz w:val="20"/>
          <w:szCs w:val="20"/>
        </w:rPr>
        <w:t xml:space="preserve"> and can be done in Excel.</w:t>
      </w:r>
    </w:p>
    <w:p w14:paraId="13813CF2" w14:textId="77777777" w:rsidR="0035751B" w:rsidRDefault="0035751B" w:rsidP="0035751B">
      <w:pPr>
        <w:jc w:val="center"/>
        <w:rPr>
          <w:rFonts w:asciiTheme="majorHAnsi" w:hAnsiTheme="majorHAnsi"/>
          <w:b/>
          <w:sz w:val="20"/>
          <w:szCs w:val="20"/>
        </w:rPr>
      </w:pPr>
    </w:p>
    <w:p w14:paraId="542F0D7B" w14:textId="2556D05D" w:rsidR="00FB128A" w:rsidRPr="00401114" w:rsidRDefault="00CA4566" w:rsidP="00FB128A">
      <w:pPr>
        <w:pStyle w:val="ListParagraph"/>
        <w:rPr>
          <w:rFonts w:asciiTheme="majorHAnsi" w:hAnsiTheme="majorHAnsi"/>
          <w:sz w:val="20"/>
          <w:szCs w:val="20"/>
        </w:rPr>
      </w:pPr>
      <w:r w:rsidRPr="001B5E38">
        <w:rPr>
          <w:noProof/>
        </w:rPr>
        <w:drawing>
          <wp:inline distT="0" distB="0" distL="0" distR="0" wp14:anchorId="0E8451D6" wp14:editId="7F2B29E6">
            <wp:extent cx="5943600" cy="2487295"/>
            <wp:effectExtent l="0" t="0" r="0" b="8255"/>
            <wp:docPr id="8" name="Picture 8" descr="Project Planner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487295"/>
                    </a:xfrm>
                    <a:prstGeom prst="rect">
                      <a:avLst/>
                    </a:prstGeom>
                    <a:noFill/>
                    <a:ln>
                      <a:noFill/>
                    </a:ln>
                  </pic:spPr>
                </pic:pic>
              </a:graphicData>
            </a:graphic>
          </wp:inline>
        </w:drawing>
      </w:r>
    </w:p>
    <w:p w14:paraId="242552EE" w14:textId="77777777" w:rsidR="00AE396D" w:rsidRPr="00DC7ADC" w:rsidRDefault="00AE396D" w:rsidP="00AE396D">
      <w:pPr>
        <w:autoSpaceDE w:val="0"/>
        <w:autoSpaceDN w:val="0"/>
        <w:adjustRightInd w:val="0"/>
        <w:rPr>
          <w:rFonts w:asciiTheme="majorHAnsi" w:eastAsia="Calibri" w:hAnsiTheme="majorHAnsi"/>
          <w:snapToGrid/>
          <w:sz w:val="20"/>
          <w:szCs w:val="20"/>
        </w:rPr>
      </w:pPr>
    </w:p>
    <w:p w14:paraId="46EB3533" w14:textId="77777777" w:rsidR="0001325E" w:rsidRPr="00DC7ADC" w:rsidRDefault="0001325E" w:rsidP="00F125FB">
      <w:pPr>
        <w:spacing w:after="200"/>
        <w:jc w:val="center"/>
        <w:rPr>
          <w:rFonts w:asciiTheme="majorHAnsi" w:hAnsiTheme="majorHAnsi"/>
          <w:sz w:val="20"/>
          <w:szCs w:val="20"/>
        </w:rPr>
      </w:pPr>
    </w:p>
    <w:sectPr w:rsidR="0001325E" w:rsidRPr="00DC7ADC" w:rsidSect="005866F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366B4" w14:textId="77777777" w:rsidR="00B73714" w:rsidRDefault="00B73714" w:rsidP="00B72385">
      <w:r>
        <w:separator/>
      </w:r>
    </w:p>
  </w:endnote>
  <w:endnote w:type="continuationSeparator" w:id="0">
    <w:p w14:paraId="455D5273" w14:textId="77777777" w:rsidR="00B73714" w:rsidRDefault="00B73714" w:rsidP="00B7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9821" w14:textId="77777777" w:rsidR="00B73714" w:rsidRDefault="00B73714" w:rsidP="00B72385">
      <w:r>
        <w:separator/>
      </w:r>
    </w:p>
  </w:footnote>
  <w:footnote w:type="continuationSeparator" w:id="0">
    <w:p w14:paraId="65AF09FE" w14:textId="77777777" w:rsidR="00B73714" w:rsidRDefault="00B73714" w:rsidP="00B7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4863" w14:textId="77777777" w:rsidR="003C298F" w:rsidRPr="006655F4" w:rsidRDefault="003C298F" w:rsidP="005866FC">
    <w:pPr>
      <w:pStyle w:val="Header"/>
      <w:rPr>
        <w:rFonts w:asciiTheme="majorHAnsi" w:hAnsiTheme="majorHAnsi"/>
        <w:i/>
        <w:sz w:val="20"/>
      </w:rPr>
    </w:pPr>
    <w:r>
      <w:rPr>
        <w:rFonts w:asciiTheme="majorHAnsi" w:hAnsiTheme="majorHAnsi"/>
        <w:i/>
        <w:sz w:val="20"/>
      </w:rPr>
      <w:t>[</w:t>
    </w:r>
    <w:r w:rsidRPr="00CA4566">
      <w:rPr>
        <w:rFonts w:asciiTheme="majorHAnsi" w:hAnsiTheme="majorHAnsi"/>
        <w:i/>
        <w:sz w:val="20"/>
        <w:highlight w:val="yellow"/>
      </w:rPr>
      <w:t>local agency</w:t>
    </w:r>
    <w:r>
      <w:rPr>
        <w:rFonts w:asciiTheme="majorHAnsi" w:hAnsiTheme="majorHAnsi"/>
        <w:i/>
        <w:sz w:val="20"/>
      </w:rPr>
      <w:t>]</w:t>
    </w:r>
    <w:r w:rsidRPr="006655F4">
      <w:rPr>
        <w:rFonts w:asciiTheme="majorHAnsi" w:hAnsiTheme="majorHAnsi"/>
        <w:i/>
        <w:sz w:val="20"/>
      </w:rPr>
      <w:tab/>
    </w:r>
    <w:r w:rsidRPr="006655F4">
      <w:rPr>
        <w:rFonts w:asciiTheme="majorHAnsi" w:hAnsiTheme="majorHAnsi"/>
        <w:i/>
        <w:sz w:val="20"/>
      </w:rPr>
      <w:tab/>
    </w:r>
    <w:r>
      <w:rPr>
        <w:rFonts w:asciiTheme="majorHAnsi" w:hAnsiTheme="majorHAnsi"/>
        <w:i/>
        <w:sz w:val="20"/>
      </w:rPr>
      <w:t>Request for Proposals</w:t>
    </w:r>
  </w:p>
  <w:p w14:paraId="7454F420" w14:textId="083FDA6D" w:rsidR="003C298F" w:rsidRPr="00560BB2" w:rsidRDefault="003C298F" w:rsidP="004E767A">
    <w:pPr>
      <w:pStyle w:val="Header"/>
      <w:rPr>
        <w:rFonts w:asciiTheme="majorHAnsi" w:hAnsiTheme="majorHAnsi"/>
        <w:i/>
        <w:sz w:val="20"/>
      </w:rPr>
    </w:pPr>
    <w:r w:rsidRPr="006655F4">
      <w:rPr>
        <w:rFonts w:asciiTheme="majorHAnsi" w:hAnsiTheme="majorHAnsi"/>
        <w:i/>
        <w:sz w:val="20"/>
      </w:rPr>
      <w:t xml:space="preserve">Page </w:t>
    </w:r>
    <w:r w:rsidRPr="006655F4">
      <w:rPr>
        <w:rFonts w:asciiTheme="majorHAnsi" w:hAnsiTheme="majorHAnsi"/>
        <w:i/>
        <w:sz w:val="20"/>
      </w:rPr>
      <w:fldChar w:fldCharType="begin"/>
    </w:r>
    <w:r w:rsidRPr="006655F4">
      <w:rPr>
        <w:rFonts w:asciiTheme="majorHAnsi" w:hAnsiTheme="majorHAnsi"/>
        <w:i/>
        <w:sz w:val="20"/>
      </w:rPr>
      <w:instrText xml:space="preserve"> PAGE   \* MERGEFORMAT </w:instrText>
    </w:r>
    <w:r w:rsidRPr="006655F4">
      <w:rPr>
        <w:rFonts w:asciiTheme="majorHAnsi" w:hAnsiTheme="majorHAnsi"/>
        <w:i/>
        <w:sz w:val="20"/>
      </w:rPr>
      <w:fldChar w:fldCharType="separate"/>
    </w:r>
    <w:r w:rsidR="003D7297">
      <w:rPr>
        <w:rFonts w:asciiTheme="majorHAnsi" w:hAnsiTheme="majorHAnsi"/>
        <w:i/>
        <w:noProof/>
        <w:sz w:val="20"/>
      </w:rPr>
      <w:t>14</w:t>
    </w:r>
    <w:r w:rsidRPr="006655F4">
      <w:rPr>
        <w:rFonts w:asciiTheme="majorHAnsi" w:hAnsiTheme="majorHAnsi"/>
        <w:i/>
        <w:noProof/>
        <w:sz w:val="20"/>
      </w:rPr>
      <w:fldChar w:fldCharType="end"/>
    </w:r>
    <w:r w:rsidRPr="006655F4">
      <w:rPr>
        <w:rFonts w:asciiTheme="majorHAnsi" w:hAnsiTheme="majorHAnsi"/>
        <w:i/>
        <w:sz w:val="20"/>
      </w:rPr>
      <w:t xml:space="preserve"> of </w:t>
    </w:r>
    <w:r>
      <w:rPr>
        <w:rFonts w:asciiTheme="majorHAnsi" w:hAnsiTheme="majorHAnsi"/>
        <w:i/>
        <w:sz w:val="20"/>
      </w:rPr>
      <w:t>1</w:t>
    </w:r>
    <w:r w:rsidR="003D7297">
      <w:rPr>
        <w:rFonts w:asciiTheme="majorHAnsi" w:hAnsiTheme="majorHAnsi"/>
        <w:i/>
        <w:sz w:val="20"/>
      </w:rPr>
      <w:t>7</w:t>
    </w:r>
    <w:r w:rsidRPr="006655F4">
      <w:rPr>
        <w:rFonts w:asciiTheme="majorHAnsi" w:hAnsiTheme="majorHAnsi"/>
        <w:i/>
        <w:sz w:val="20"/>
      </w:rPr>
      <w:tab/>
    </w:r>
    <w:r w:rsidRPr="006655F4">
      <w:rPr>
        <w:rFonts w:asciiTheme="majorHAnsi" w:hAnsiTheme="majorHAnsi"/>
        <w:i/>
        <w:sz w:val="20"/>
      </w:rPr>
      <w:tab/>
    </w:r>
    <w:r>
      <w:rPr>
        <w:rFonts w:asciiTheme="majorHAnsi" w:hAnsiTheme="majorHAnsi"/>
        <w:i/>
        <w:sz w:val="20"/>
      </w:rPr>
      <w:t>[</w:t>
    </w:r>
    <w:r w:rsidRPr="00CA4566">
      <w:rPr>
        <w:rFonts w:asciiTheme="majorHAnsi" w:hAnsiTheme="majorHAnsi"/>
        <w:i/>
        <w:sz w:val="20"/>
        <w:highlight w:val="yellow"/>
      </w:rPr>
      <w:t>name of project</w:t>
    </w:r>
    <w:r>
      <w:rPr>
        <w:rFonts w:asciiTheme="majorHAnsi" w:hAnsiTheme="majorHAnsi"/>
        <w:i/>
        <w:sz w:val="20"/>
      </w:rPr>
      <w:t>]</w:t>
    </w:r>
  </w:p>
  <w:p w14:paraId="7A265A9F" w14:textId="77777777" w:rsidR="003C298F" w:rsidRPr="006655F4" w:rsidRDefault="003C298F" w:rsidP="005866FC">
    <w:pPr>
      <w:pStyle w:val="Header"/>
      <w:rPr>
        <w:rFonts w:asciiTheme="majorHAnsi" w:hAnsiTheme="maj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CF58" w14:textId="77777777" w:rsidR="003C298F" w:rsidRPr="00560BB2" w:rsidRDefault="003C298F" w:rsidP="005A57AB">
    <w:pPr>
      <w:pStyle w:val="Header"/>
      <w:rPr>
        <w:rFonts w:asciiTheme="majorHAnsi" w:hAnsiTheme="majorHAnsi"/>
        <w:i/>
        <w:sz w:val="20"/>
      </w:rPr>
    </w:pPr>
    <w:r>
      <w:rPr>
        <w:rFonts w:asciiTheme="majorHAnsi" w:hAnsiTheme="majorHAnsi"/>
        <w:i/>
        <w:sz w:val="20"/>
      </w:rPr>
      <w:t>[</w:t>
    </w:r>
    <w:r w:rsidRPr="00351863">
      <w:rPr>
        <w:rFonts w:asciiTheme="majorHAnsi" w:hAnsiTheme="majorHAnsi"/>
        <w:i/>
        <w:sz w:val="20"/>
        <w:highlight w:val="yellow"/>
      </w:rPr>
      <w:t>Local Agency]</w:t>
    </w:r>
    <w:r w:rsidRPr="00560BB2">
      <w:rPr>
        <w:rFonts w:asciiTheme="majorHAnsi" w:hAnsiTheme="majorHAnsi"/>
        <w:i/>
        <w:sz w:val="20"/>
      </w:rPr>
      <w:tab/>
    </w:r>
    <w:r>
      <w:rPr>
        <w:rFonts w:asciiTheme="majorHAnsi" w:hAnsiTheme="majorHAnsi"/>
        <w:i/>
        <w:sz w:val="20"/>
      </w:rPr>
      <w:tab/>
      <w:t>Request for Proposals</w:t>
    </w:r>
  </w:p>
  <w:p w14:paraId="36AD413B" w14:textId="77777777" w:rsidR="003C298F" w:rsidRPr="00560BB2" w:rsidRDefault="003C298F" w:rsidP="005A57AB">
    <w:pPr>
      <w:pStyle w:val="Header"/>
      <w:rPr>
        <w:rFonts w:asciiTheme="majorHAnsi" w:hAnsiTheme="majorHAnsi"/>
        <w:i/>
        <w:sz w:val="20"/>
      </w:rPr>
    </w:pPr>
    <w:r w:rsidRPr="00560BB2">
      <w:rPr>
        <w:rFonts w:asciiTheme="majorHAnsi" w:hAnsiTheme="majorHAnsi"/>
        <w:i/>
        <w:sz w:val="20"/>
      </w:rPr>
      <w:t xml:space="preserve">Page </w:t>
    </w:r>
    <w:r w:rsidRPr="00560BB2">
      <w:rPr>
        <w:rFonts w:asciiTheme="majorHAnsi" w:hAnsiTheme="majorHAnsi"/>
        <w:i/>
        <w:sz w:val="20"/>
      </w:rPr>
      <w:fldChar w:fldCharType="begin"/>
    </w:r>
    <w:r w:rsidRPr="00560BB2">
      <w:rPr>
        <w:rFonts w:asciiTheme="majorHAnsi" w:hAnsiTheme="majorHAnsi"/>
        <w:i/>
        <w:sz w:val="20"/>
      </w:rPr>
      <w:instrText xml:space="preserve"> PAGE   \* MERGEFORMAT </w:instrText>
    </w:r>
    <w:r w:rsidRPr="00560BB2">
      <w:rPr>
        <w:rFonts w:asciiTheme="majorHAnsi" w:hAnsiTheme="majorHAnsi"/>
        <w:i/>
        <w:sz w:val="20"/>
      </w:rPr>
      <w:fldChar w:fldCharType="separate"/>
    </w:r>
    <w:r w:rsidR="003D7297">
      <w:rPr>
        <w:rFonts w:asciiTheme="majorHAnsi" w:hAnsiTheme="majorHAnsi"/>
        <w:i/>
        <w:noProof/>
        <w:sz w:val="20"/>
      </w:rPr>
      <w:t>3</w:t>
    </w:r>
    <w:r w:rsidRPr="00560BB2">
      <w:rPr>
        <w:rFonts w:asciiTheme="majorHAnsi" w:hAnsiTheme="majorHAnsi"/>
        <w:i/>
        <w:noProof/>
        <w:sz w:val="20"/>
      </w:rPr>
      <w:fldChar w:fldCharType="end"/>
    </w:r>
    <w:r w:rsidRPr="00560BB2">
      <w:rPr>
        <w:rFonts w:asciiTheme="majorHAnsi" w:hAnsiTheme="majorHAnsi"/>
        <w:i/>
        <w:sz w:val="20"/>
      </w:rPr>
      <w:t xml:space="preserve"> of </w:t>
    </w:r>
    <w:r>
      <w:rPr>
        <w:rFonts w:asciiTheme="majorHAnsi" w:hAnsiTheme="majorHAnsi"/>
        <w:i/>
        <w:sz w:val="20"/>
      </w:rPr>
      <w:t>14</w:t>
    </w:r>
    <w:r w:rsidRPr="00560BB2">
      <w:rPr>
        <w:rFonts w:asciiTheme="majorHAnsi" w:hAnsiTheme="majorHAnsi"/>
        <w:i/>
        <w:sz w:val="20"/>
      </w:rPr>
      <w:tab/>
    </w:r>
    <w:r w:rsidRPr="00560BB2">
      <w:rPr>
        <w:rFonts w:asciiTheme="majorHAnsi" w:hAnsiTheme="majorHAnsi"/>
        <w:i/>
        <w:sz w:val="20"/>
      </w:rPr>
      <w:tab/>
    </w:r>
    <w:r>
      <w:rPr>
        <w:rFonts w:asciiTheme="majorHAnsi" w:hAnsiTheme="majorHAnsi"/>
        <w:i/>
        <w:sz w:val="20"/>
      </w:rPr>
      <w:t>[</w:t>
    </w:r>
    <w:r w:rsidRPr="00351863">
      <w:rPr>
        <w:rFonts w:asciiTheme="majorHAnsi" w:hAnsiTheme="majorHAnsi"/>
        <w:i/>
        <w:sz w:val="20"/>
        <w:highlight w:val="yellow"/>
      </w:rPr>
      <w:t>name of project</w:t>
    </w:r>
    <w:r>
      <w:rPr>
        <w:rFonts w:asciiTheme="majorHAnsi" w:hAnsiTheme="majorHAnsi"/>
        <w:i/>
        <w:sz w:val="20"/>
      </w:rPr>
      <w:t>]</w:t>
    </w:r>
  </w:p>
  <w:p w14:paraId="2FAC3B3E" w14:textId="77777777" w:rsidR="003C298F" w:rsidRPr="00560BB2" w:rsidRDefault="003C298F" w:rsidP="005A57AB">
    <w:pPr>
      <w:rPr>
        <w:rFonts w:asciiTheme="majorHAnsi" w:hAnsiTheme="maj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2BB"/>
    <w:multiLevelType w:val="hybridMultilevel"/>
    <w:tmpl w:val="DA56BF64"/>
    <w:lvl w:ilvl="0" w:tplc="50B814E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5B90"/>
    <w:multiLevelType w:val="hybridMultilevel"/>
    <w:tmpl w:val="EC4A9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55BA1"/>
    <w:multiLevelType w:val="hybridMultilevel"/>
    <w:tmpl w:val="EEBC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04421"/>
    <w:multiLevelType w:val="hybridMultilevel"/>
    <w:tmpl w:val="A4DAC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26E62"/>
    <w:multiLevelType w:val="hybridMultilevel"/>
    <w:tmpl w:val="ECF61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42718"/>
    <w:multiLevelType w:val="multilevel"/>
    <w:tmpl w:val="0FC2F57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544DDF"/>
    <w:multiLevelType w:val="hybridMultilevel"/>
    <w:tmpl w:val="65C81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81D52"/>
    <w:multiLevelType w:val="hybridMultilevel"/>
    <w:tmpl w:val="14E28FDE"/>
    <w:lvl w:ilvl="0" w:tplc="B3FAFD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4043F"/>
    <w:multiLevelType w:val="hybridMultilevel"/>
    <w:tmpl w:val="ECF61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100AD"/>
    <w:multiLevelType w:val="hybridMultilevel"/>
    <w:tmpl w:val="1C02D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8A6BA2"/>
    <w:multiLevelType w:val="hybridMultilevel"/>
    <w:tmpl w:val="C73E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B37FE"/>
    <w:multiLevelType w:val="hybridMultilevel"/>
    <w:tmpl w:val="B6AE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91699"/>
    <w:multiLevelType w:val="hybridMultilevel"/>
    <w:tmpl w:val="00C4B0AC"/>
    <w:lvl w:ilvl="0" w:tplc="D01AF62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C42C9"/>
    <w:multiLevelType w:val="hybridMultilevel"/>
    <w:tmpl w:val="4076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432C7"/>
    <w:multiLevelType w:val="hybridMultilevel"/>
    <w:tmpl w:val="C73E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C4757"/>
    <w:multiLevelType w:val="hybridMultilevel"/>
    <w:tmpl w:val="D388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62CF2"/>
    <w:multiLevelType w:val="hybridMultilevel"/>
    <w:tmpl w:val="E568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E245B"/>
    <w:multiLevelType w:val="hybridMultilevel"/>
    <w:tmpl w:val="8116BB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F2AA7"/>
    <w:multiLevelType w:val="hybridMultilevel"/>
    <w:tmpl w:val="01A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20A89"/>
    <w:multiLevelType w:val="hybridMultilevel"/>
    <w:tmpl w:val="B9BAA916"/>
    <w:lvl w:ilvl="0" w:tplc="0409000F">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2546D3"/>
    <w:multiLevelType w:val="hybridMultilevel"/>
    <w:tmpl w:val="51581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804C0"/>
    <w:multiLevelType w:val="hybridMultilevel"/>
    <w:tmpl w:val="DA58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21694"/>
    <w:multiLevelType w:val="hybridMultilevel"/>
    <w:tmpl w:val="CFD4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33301"/>
    <w:multiLevelType w:val="hybridMultilevel"/>
    <w:tmpl w:val="BE48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C02C5"/>
    <w:multiLevelType w:val="hybridMultilevel"/>
    <w:tmpl w:val="FE1E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753F7"/>
    <w:multiLevelType w:val="hybridMultilevel"/>
    <w:tmpl w:val="00CE1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A6AEB"/>
    <w:multiLevelType w:val="hybridMultilevel"/>
    <w:tmpl w:val="ECF61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30FA5"/>
    <w:multiLevelType w:val="hybridMultilevel"/>
    <w:tmpl w:val="E5688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11E79"/>
    <w:multiLevelType w:val="hybridMultilevel"/>
    <w:tmpl w:val="420A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C6D25"/>
    <w:multiLevelType w:val="multilevel"/>
    <w:tmpl w:val="FC1C6270"/>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bullet"/>
      <w:lvlText w:val="o"/>
      <w:lvlJc w:val="left"/>
      <w:pPr>
        <w:ind w:left="4320" w:hanging="720"/>
      </w:pPr>
      <w:rPr>
        <w:rFonts w:ascii="Courier New" w:hAnsi="Courier New" w:cs="Courier New"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30" w15:restartNumberingAfterBreak="0">
    <w:nsid w:val="6B8C265C"/>
    <w:multiLevelType w:val="multilevel"/>
    <w:tmpl w:val="D3D42E1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880" w:hanging="720"/>
      </w:pPr>
      <w:rPr>
        <w:rFonts w:hint="default"/>
      </w:rPr>
    </w:lvl>
    <w:lvl w:ilvl="4">
      <w:start w:val="1"/>
      <w:numFmt w:val="bullet"/>
      <w:lvlText w:val=""/>
      <w:lvlJc w:val="left"/>
      <w:pPr>
        <w:ind w:left="3600" w:hanging="720"/>
      </w:pPr>
      <w:rPr>
        <w:rFonts w:ascii="Symbol" w:hAnsi="Symbol" w:hint="default"/>
      </w:rPr>
    </w:lvl>
    <w:lvl w:ilvl="5">
      <w:start w:val="1"/>
      <w:numFmt w:val="bullet"/>
      <w:lvlText w:val="o"/>
      <w:lvlJc w:val="left"/>
      <w:pPr>
        <w:ind w:left="4320" w:hanging="720"/>
      </w:pPr>
      <w:rPr>
        <w:rFonts w:ascii="Courier New" w:hAnsi="Courier New" w:cs="Courier New"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31" w15:restartNumberingAfterBreak="0">
    <w:nsid w:val="6D231EC6"/>
    <w:multiLevelType w:val="hybridMultilevel"/>
    <w:tmpl w:val="B8067576"/>
    <w:lvl w:ilvl="0" w:tplc="0409000F">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04228A"/>
    <w:multiLevelType w:val="hybridMultilevel"/>
    <w:tmpl w:val="E5688A62"/>
    <w:lvl w:ilvl="0" w:tplc="E7B6E086">
      <w:start w:val="1"/>
      <w:numFmt w:val="decimal"/>
      <w:lvlText w:val="%1."/>
      <w:lvlJc w:val="left"/>
      <w:pPr>
        <w:ind w:left="1440" w:hanging="360"/>
      </w:pPr>
    </w:lvl>
    <w:lvl w:ilvl="1" w:tplc="21EA6318" w:tentative="1">
      <w:start w:val="1"/>
      <w:numFmt w:val="lowerLetter"/>
      <w:lvlText w:val="%2."/>
      <w:lvlJc w:val="left"/>
      <w:pPr>
        <w:ind w:left="2160" w:hanging="360"/>
      </w:pPr>
    </w:lvl>
    <w:lvl w:ilvl="2" w:tplc="FC8E5CDA" w:tentative="1">
      <w:start w:val="1"/>
      <w:numFmt w:val="lowerRoman"/>
      <w:lvlText w:val="%3."/>
      <w:lvlJc w:val="right"/>
      <w:pPr>
        <w:ind w:left="2880" w:hanging="180"/>
      </w:pPr>
    </w:lvl>
    <w:lvl w:ilvl="3" w:tplc="9D5EBC2E" w:tentative="1">
      <w:start w:val="1"/>
      <w:numFmt w:val="decimal"/>
      <w:lvlText w:val="%4."/>
      <w:lvlJc w:val="left"/>
      <w:pPr>
        <w:ind w:left="3600" w:hanging="360"/>
      </w:pPr>
    </w:lvl>
    <w:lvl w:ilvl="4" w:tplc="A5D2F266" w:tentative="1">
      <w:start w:val="1"/>
      <w:numFmt w:val="lowerLetter"/>
      <w:lvlText w:val="%5."/>
      <w:lvlJc w:val="left"/>
      <w:pPr>
        <w:ind w:left="4320" w:hanging="360"/>
      </w:pPr>
    </w:lvl>
    <w:lvl w:ilvl="5" w:tplc="E3609928" w:tentative="1">
      <w:start w:val="1"/>
      <w:numFmt w:val="lowerRoman"/>
      <w:lvlText w:val="%6."/>
      <w:lvlJc w:val="right"/>
      <w:pPr>
        <w:ind w:left="5040" w:hanging="180"/>
      </w:pPr>
    </w:lvl>
    <w:lvl w:ilvl="6" w:tplc="078026CE" w:tentative="1">
      <w:start w:val="1"/>
      <w:numFmt w:val="decimal"/>
      <w:lvlText w:val="%7."/>
      <w:lvlJc w:val="left"/>
      <w:pPr>
        <w:ind w:left="5760" w:hanging="360"/>
      </w:pPr>
    </w:lvl>
    <w:lvl w:ilvl="7" w:tplc="2CE6CB7E" w:tentative="1">
      <w:start w:val="1"/>
      <w:numFmt w:val="lowerLetter"/>
      <w:lvlText w:val="%8."/>
      <w:lvlJc w:val="left"/>
      <w:pPr>
        <w:ind w:left="6480" w:hanging="360"/>
      </w:pPr>
    </w:lvl>
    <w:lvl w:ilvl="8" w:tplc="3EBE8AB4" w:tentative="1">
      <w:start w:val="1"/>
      <w:numFmt w:val="lowerRoman"/>
      <w:lvlText w:val="%9."/>
      <w:lvlJc w:val="right"/>
      <w:pPr>
        <w:ind w:left="7200" w:hanging="180"/>
      </w:pPr>
    </w:lvl>
  </w:abstractNum>
  <w:abstractNum w:abstractNumId="33" w15:restartNumberingAfterBreak="0">
    <w:nsid w:val="70525988"/>
    <w:multiLevelType w:val="hybridMultilevel"/>
    <w:tmpl w:val="F692C9C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4" w15:restartNumberingAfterBreak="0">
    <w:nsid w:val="715C21CB"/>
    <w:multiLevelType w:val="hybridMultilevel"/>
    <w:tmpl w:val="51581780"/>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722A14FA"/>
    <w:multiLevelType w:val="hybridMultilevel"/>
    <w:tmpl w:val="00C4B0AC"/>
    <w:lvl w:ilvl="0" w:tplc="0409000F">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F693E"/>
    <w:multiLevelType w:val="hybridMultilevel"/>
    <w:tmpl w:val="4076753E"/>
    <w:lvl w:ilvl="0" w:tplc="D01AF6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83EB4"/>
    <w:multiLevelType w:val="hybridMultilevel"/>
    <w:tmpl w:val="8000FE2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FF6DAB"/>
    <w:multiLevelType w:val="hybridMultilevel"/>
    <w:tmpl w:val="51581780"/>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408BA"/>
    <w:multiLevelType w:val="hybridMultilevel"/>
    <w:tmpl w:val="EA50B230"/>
    <w:lvl w:ilvl="0" w:tplc="0409000F">
      <w:start w:val="1"/>
      <w:numFmt w:val="decimal"/>
      <w:lvlText w:val="%1."/>
      <w:lvlJc w:val="left"/>
      <w:pPr>
        <w:ind w:left="720" w:hanging="360"/>
      </w:pPr>
      <w:rPr>
        <w:rFonts w:hint="default"/>
      </w:rPr>
    </w:lvl>
    <w:lvl w:ilvl="1" w:tplc="64EC2BA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5"/>
  </w:num>
  <w:num w:numId="4">
    <w:abstractNumId w:val="3"/>
  </w:num>
  <w:num w:numId="5">
    <w:abstractNumId w:val="5"/>
  </w:num>
  <w:num w:numId="6">
    <w:abstractNumId w:val="18"/>
  </w:num>
  <w:num w:numId="7">
    <w:abstractNumId w:val="27"/>
  </w:num>
  <w:num w:numId="8">
    <w:abstractNumId w:val="16"/>
  </w:num>
  <w:num w:numId="9">
    <w:abstractNumId w:val="24"/>
  </w:num>
  <w:num w:numId="10">
    <w:abstractNumId w:val="34"/>
  </w:num>
  <w:num w:numId="11">
    <w:abstractNumId w:val="36"/>
  </w:num>
  <w:num w:numId="12">
    <w:abstractNumId w:val="20"/>
  </w:num>
  <w:num w:numId="13">
    <w:abstractNumId w:val="17"/>
  </w:num>
  <w:num w:numId="14">
    <w:abstractNumId w:val="39"/>
  </w:num>
  <w:num w:numId="15">
    <w:abstractNumId w:val="13"/>
  </w:num>
  <w:num w:numId="16">
    <w:abstractNumId w:val="12"/>
  </w:num>
  <w:num w:numId="17">
    <w:abstractNumId w:val="28"/>
  </w:num>
  <w:num w:numId="18">
    <w:abstractNumId w:val="11"/>
  </w:num>
  <w:num w:numId="19">
    <w:abstractNumId w:val="38"/>
  </w:num>
  <w:num w:numId="20">
    <w:abstractNumId w:val="32"/>
  </w:num>
  <w:num w:numId="21">
    <w:abstractNumId w:val="37"/>
  </w:num>
  <w:num w:numId="22">
    <w:abstractNumId w:val="9"/>
  </w:num>
  <w:num w:numId="23">
    <w:abstractNumId w:val="6"/>
  </w:num>
  <w:num w:numId="24">
    <w:abstractNumId w:val="22"/>
  </w:num>
  <w:num w:numId="25">
    <w:abstractNumId w:val="8"/>
  </w:num>
  <w:num w:numId="26">
    <w:abstractNumId w:val="4"/>
  </w:num>
  <w:num w:numId="27">
    <w:abstractNumId w:val="26"/>
  </w:num>
  <w:num w:numId="28">
    <w:abstractNumId w:val="25"/>
  </w:num>
  <w:num w:numId="29">
    <w:abstractNumId w:val="23"/>
  </w:num>
  <w:num w:numId="30">
    <w:abstractNumId w:val="10"/>
  </w:num>
  <w:num w:numId="31">
    <w:abstractNumId w:val="2"/>
  </w:num>
  <w:num w:numId="32">
    <w:abstractNumId w:val="33"/>
  </w:num>
  <w:num w:numId="33">
    <w:abstractNumId w:val="15"/>
  </w:num>
  <w:num w:numId="34">
    <w:abstractNumId w:val="31"/>
  </w:num>
  <w:num w:numId="35">
    <w:abstractNumId w:val="19"/>
  </w:num>
  <w:num w:numId="36">
    <w:abstractNumId w:val="14"/>
  </w:num>
  <w:num w:numId="37">
    <w:abstractNumId w:val="21"/>
  </w:num>
  <w:num w:numId="38">
    <w:abstractNumId w:val="1"/>
  </w:num>
  <w:num w:numId="39">
    <w:abstractNumId w:val="29"/>
  </w:num>
  <w:num w:numId="40">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85"/>
    <w:rsid w:val="000008C4"/>
    <w:rsid w:val="00000A56"/>
    <w:rsid w:val="0000561C"/>
    <w:rsid w:val="00011125"/>
    <w:rsid w:val="00011B81"/>
    <w:rsid w:val="0001325E"/>
    <w:rsid w:val="000132F5"/>
    <w:rsid w:val="00014199"/>
    <w:rsid w:val="00024B4B"/>
    <w:rsid w:val="00024C56"/>
    <w:rsid w:val="00032867"/>
    <w:rsid w:val="000347C8"/>
    <w:rsid w:val="0004482E"/>
    <w:rsid w:val="00056CCC"/>
    <w:rsid w:val="00060CAA"/>
    <w:rsid w:val="00060EE8"/>
    <w:rsid w:val="00061CDB"/>
    <w:rsid w:val="0006756D"/>
    <w:rsid w:val="00070048"/>
    <w:rsid w:val="00072513"/>
    <w:rsid w:val="000731F3"/>
    <w:rsid w:val="00076E25"/>
    <w:rsid w:val="00077F7A"/>
    <w:rsid w:val="00081A7A"/>
    <w:rsid w:val="00092563"/>
    <w:rsid w:val="000971AC"/>
    <w:rsid w:val="000A2CC4"/>
    <w:rsid w:val="000B2277"/>
    <w:rsid w:val="000B561B"/>
    <w:rsid w:val="000B6815"/>
    <w:rsid w:val="000C38F9"/>
    <w:rsid w:val="000C57B1"/>
    <w:rsid w:val="000D07AC"/>
    <w:rsid w:val="000D09B0"/>
    <w:rsid w:val="000D3DB9"/>
    <w:rsid w:val="000D7792"/>
    <w:rsid w:val="000E3E92"/>
    <w:rsid w:val="000E71FD"/>
    <w:rsid w:val="000E7A62"/>
    <w:rsid w:val="000F1A3A"/>
    <w:rsid w:val="00107D41"/>
    <w:rsid w:val="00110327"/>
    <w:rsid w:val="0011136A"/>
    <w:rsid w:val="00114470"/>
    <w:rsid w:val="001166FA"/>
    <w:rsid w:val="00116C84"/>
    <w:rsid w:val="0012309E"/>
    <w:rsid w:val="001234CD"/>
    <w:rsid w:val="00136CF8"/>
    <w:rsid w:val="0014440E"/>
    <w:rsid w:val="00145A5C"/>
    <w:rsid w:val="001503BA"/>
    <w:rsid w:val="00150E0E"/>
    <w:rsid w:val="00151C15"/>
    <w:rsid w:val="00155C30"/>
    <w:rsid w:val="00155DE6"/>
    <w:rsid w:val="001566E1"/>
    <w:rsid w:val="00156D91"/>
    <w:rsid w:val="001640E5"/>
    <w:rsid w:val="001670BE"/>
    <w:rsid w:val="001671C8"/>
    <w:rsid w:val="00171388"/>
    <w:rsid w:val="001718BC"/>
    <w:rsid w:val="00180106"/>
    <w:rsid w:val="00190230"/>
    <w:rsid w:val="00191E23"/>
    <w:rsid w:val="00196086"/>
    <w:rsid w:val="00196674"/>
    <w:rsid w:val="00196CF4"/>
    <w:rsid w:val="0019790D"/>
    <w:rsid w:val="001A562C"/>
    <w:rsid w:val="001B0F1D"/>
    <w:rsid w:val="001B3FDB"/>
    <w:rsid w:val="001C53FB"/>
    <w:rsid w:val="001C78BB"/>
    <w:rsid w:val="001D11F0"/>
    <w:rsid w:val="001D1699"/>
    <w:rsid w:val="001D7214"/>
    <w:rsid w:val="001E4FF5"/>
    <w:rsid w:val="001E521C"/>
    <w:rsid w:val="001E62EC"/>
    <w:rsid w:val="001E6CD4"/>
    <w:rsid w:val="001E6D85"/>
    <w:rsid w:val="001F0999"/>
    <w:rsid w:val="001F544E"/>
    <w:rsid w:val="001F6536"/>
    <w:rsid w:val="00200785"/>
    <w:rsid w:val="00205B33"/>
    <w:rsid w:val="002257DC"/>
    <w:rsid w:val="00227083"/>
    <w:rsid w:val="002301B9"/>
    <w:rsid w:val="00230DF6"/>
    <w:rsid w:val="00244673"/>
    <w:rsid w:val="00263222"/>
    <w:rsid w:val="00270E23"/>
    <w:rsid w:val="00280D32"/>
    <w:rsid w:val="0028494A"/>
    <w:rsid w:val="00294CDF"/>
    <w:rsid w:val="002A08FB"/>
    <w:rsid w:val="002A15F7"/>
    <w:rsid w:val="002A4A05"/>
    <w:rsid w:val="002A7948"/>
    <w:rsid w:val="002A7E43"/>
    <w:rsid w:val="002B0147"/>
    <w:rsid w:val="002B074C"/>
    <w:rsid w:val="002B296C"/>
    <w:rsid w:val="002B5CBE"/>
    <w:rsid w:val="002B7DA7"/>
    <w:rsid w:val="002C11BD"/>
    <w:rsid w:val="002D54BA"/>
    <w:rsid w:val="002E24DA"/>
    <w:rsid w:val="002E72D4"/>
    <w:rsid w:val="002F1A7E"/>
    <w:rsid w:val="002F4207"/>
    <w:rsid w:val="002F5689"/>
    <w:rsid w:val="00300349"/>
    <w:rsid w:val="00300E1D"/>
    <w:rsid w:val="00301A09"/>
    <w:rsid w:val="0030258C"/>
    <w:rsid w:val="00304AC2"/>
    <w:rsid w:val="00317683"/>
    <w:rsid w:val="00323977"/>
    <w:rsid w:val="0032528A"/>
    <w:rsid w:val="00327816"/>
    <w:rsid w:val="0033345C"/>
    <w:rsid w:val="0034024B"/>
    <w:rsid w:val="0034348A"/>
    <w:rsid w:val="003456E1"/>
    <w:rsid w:val="00350F96"/>
    <w:rsid w:val="00351863"/>
    <w:rsid w:val="00352491"/>
    <w:rsid w:val="00357004"/>
    <w:rsid w:val="0035735E"/>
    <w:rsid w:val="0035751B"/>
    <w:rsid w:val="00357C32"/>
    <w:rsid w:val="003601A8"/>
    <w:rsid w:val="00360C24"/>
    <w:rsid w:val="0036280E"/>
    <w:rsid w:val="00363990"/>
    <w:rsid w:val="003679A6"/>
    <w:rsid w:val="00371508"/>
    <w:rsid w:val="0037355C"/>
    <w:rsid w:val="0037659B"/>
    <w:rsid w:val="00391C41"/>
    <w:rsid w:val="00394D9E"/>
    <w:rsid w:val="0039541B"/>
    <w:rsid w:val="003A61EF"/>
    <w:rsid w:val="003B4F82"/>
    <w:rsid w:val="003B63D6"/>
    <w:rsid w:val="003C298F"/>
    <w:rsid w:val="003C419E"/>
    <w:rsid w:val="003C5EAE"/>
    <w:rsid w:val="003D190C"/>
    <w:rsid w:val="003D1CC9"/>
    <w:rsid w:val="003D388F"/>
    <w:rsid w:val="003D7297"/>
    <w:rsid w:val="003D7A9A"/>
    <w:rsid w:val="003E27AA"/>
    <w:rsid w:val="003E7DCC"/>
    <w:rsid w:val="003F4A6E"/>
    <w:rsid w:val="003F6E69"/>
    <w:rsid w:val="003F7AA0"/>
    <w:rsid w:val="00401114"/>
    <w:rsid w:val="004056A4"/>
    <w:rsid w:val="004056E8"/>
    <w:rsid w:val="00411B9B"/>
    <w:rsid w:val="00416CB9"/>
    <w:rsid w:val="00423349"/>
    <w:rsid w:val="00425F6C"/>
    <w:rsid w:val="004328A3"/>
    <w:rsid w:val="00445CA9"/>
    <w:rsid w:val="00450443"/>
    <w:rsid w:val="00451C80"/>
    <w:rsid w:val="004523FD"/>
    <w:rsid w:val="00453FB1"/>
    <w:rsid w:val="00465066"/>
    <w:rsid w:val="00470DE4"/>
    <w:rsid w:val="00471717"/>
    <w:rsid w:val="004722E1"/>
    <w:rsid w:val="0047611C"/>
    <w:rsid w:val="00482268"/>
    <w:rsid w:val="004843DD"/>
    <w:rsid w:val="00486BFF"/>
    <w:rsid w:val="0048736D"/>
    <w:rsid w:val="004A6E39"/>
    <w:rsid w:val="004B27B7"/>
    <w:rsid w:val="004B29E8"/>
    <w:rsid w:val="004B3A69"/>
    <w:rsid w:val="004B4CEC"/>
    <w:rsid w:val="004B5387"/>
    <w:rsid w:val="004B5D0A"/>
    <w:rsid w:val="004B6142"/>
    <w:rsid w:val="004C0BA0"/>
    <w:rsid w:val="004C2261"/>
    <w:rsid w:val="004D48A9"/>
    <w:rsid w:val="004D496D"/>
    <w:rsid w:val="004D5A73"/>
    <w:rsid w:val="004D711A"/>
    <w:rsid w:val="004E2114"/>
    <w:rsid w:val="004E27BA"/>
    <w:rsid w:val="004E3897"/>
    <w:rsid w:val="004E5760"/>
    <w:rsid w:val="004E767A"/>
    <w:rsid w:val="004F5928"/>
    <w:rsid w:val="005047E3"/>
    <w:rsid w:val="00505A6E"/>
    <w:rsid w:val="00506A39"/>
    <w:rsid w:val="005129DE"/>
    <w:rsid w:val="00523AFC"/>
    <w:rsid w:val="00534FB6"/>
    <w:rsid w:val="005418FE"/>
    <w:rsid w:val="00544826"/>
    <w:rsid w:val="0054770D"/>
    <w:rsid w:val="005477BF"/>
    <w:rsid w:val="00560BB2"/>
    <w:rsid w:val="005611FE"/>
    <w:rsid w:val="00564CAE"/>
    <w:rsid w:val="00565320"/>
    <w:rsid w:val="00566008"/>
    <w:rsid w:val="005703DA"/>
    <w:rsid w:val="00573F4C"/>
    <w:rsid w:val="00580094"/>
    <w:rsid w:val="005827B7"/>
    <w:rsid w:val="0058589D"/>
    <w:rsid w:val="005866FC"/>
    <w:rsid w:val="005A4C6D"/>
    <w:rsid w:val="005A57AB"/>
    <w:rsid w:val="005A7A8E"/>
    <w:rsid w:val="005B03F9"/>
    <w:rsid w:val="005B2F79"/>
    <w:rsid w:val="005B63D7"/>
    <w:rsid w:val="005C4111"/>
    <w:rsid w:val="005C455B"/>
    <w:rsid w:val="005C7E55"/>
    <w:rsid w:val="005D01D8"/>
    <w:rsid w:val="005D1C66"/>
    <w:rsid w:val="005D318B"/>
    <w:rsid w:val="005D6EFD"/>
    <w:rsid w:val="005E3EE9"/>
    <w:rsid w:val="005F1F65"/>
    <w:rsid w:val="005F28F3"/>
    <w:rsid w:val="005F2987"/>
    <w:rsid w:val="00606C27"/>
    <w:rsid w:val="0062589D"/>
    <w:rsid w:val="00625DD3"/>
    <w:rsid w:val="00631057"/>
    <w:rsid w:val="0063671D"/>
    <w:rsid w:val="00640A9F"/>
    <w:rsid w:val="00640EDF"/>
    <w:rsid w:val="00641786"/>
    <w:rsid w:val="00642D96"/>
    <w:rsid w:val="00643D2C"/>
    <w:rsid w:val="00644863"/>
    <w:rsid w:val="00650EF1"/>
    <w:rsid w:val="00653A23"/>
    <w:rsid w:val="006655F4"/>
    <w:rsid w:val="006678CF"/>
    <w:rsid w:val="0067016A"/>
    <w:rsid w:val="00670588"/>
    <w:rsid w:val="00676D21"/>
    <w:rsid w:val="00690898"/>
    <w:rsid w:val="00690D6D"/>
    <w:rsid w:val="00691FEA"/>
    <w:rsid w:val="006948D0"/>
    <w:rsid w:val="006A0D61"/>
    <w:rsid w:val="006A14DE"/>
    <w:rsid w:val="006B3107"/>
    <w:rsid w:val="006C46DE"/>
    <w:rsid w:val="006C6912"/>
    <w:rsid w:val="006C6E9F"/>
    <w:rsid w:val="006D731D"/>
    <w:rsid w:val="006E1092"/>
    <w:rsid w:val="006E24B5"/>
    <w:rsid w:val="007028E4"/>
    <w:rsid w:val="00711111"/>
    <w:rsid w:val="007117CC"/>
    <w:rsid w:val="00713EBE"/>
    <w:rsid w:val="0071605C"/>
    <w:rsid w:val="00720885"/>
    <w:rsid w:val="007242F6"/>
    <w:rsid w:val="00724B6C"/>
    <w:rsid w:val="00732521"/>
    <w:rsid w:val="007453E5"/>
    <w:rsid w:val="00747DCE"/>
    <w:rsid w:val="007512B3"/>
    <w:rsid w:val="00756D6F"/>
    <w:rsid w:val="0076000F"/>
    <w:rsid w:val="00764862"/>
    <w:rsid w:val="00770706"/>
    <w:rsid w:val="00773341"/>
    <w:rsid w:val="00773B21"/>
    <w:rsid w:val="00780FA3"/>
    <w:rsid w:val="0078548E"/>
    <w:rsid w:val="0079057D"/>
    <w:rsid w:val="00790BF8"/>
    <w:rsid w:val="00792BB9"/>
    <w:rsid w:val="00794A59"/>
    <w:rsid w:val="00795487"/>
    <w:rsid w:val="00795A31"/>
    <w:rsid w:val="007A5248"/>
    <w:rsid w:val="007A56CC"/>
    <w:rsid w:val="007A6D5E"/>
    <w:rsid w:val="007B0989"/>
    <w:rsid w:val="007B1298"/>
    <w:rsid w:val="007B16DF"/>
    <w:rsid w:val="007B6856"/>
    <w:rsid w:val="007C6205"/>
    <w:rsid w:val="007D3A87"/>
    <w:rsid w:val="007D4F74"/>
    <w:rsid w:val="007D7269"/>
    <w:rsid w:val="007E0590"/>
    <w:rsid w:val="007E5DCC"/>
    <w:rsid w:val="007F0E1F"/>
    <w:rsid w:val="0080573F"/>
    <w:rsid w:val="0081100E"/>
    <w:rsid w:val="00811614"/>
    <w:rsid w:val="00812306"/>
    <w:rsid w:val="008131FF"/>
    <w:rsid w:val="008133A6"/>
    <w:rsid w:val="008142A4"/>
    <w:rsid w:val="0081740D"/>
    <w:rsid w:val="00826003"/>
    <w:rsid w:val="00834AB4"/>
    <w:rsid w:val="00835558"/>
    <w:rsid w:val="008377DD"/>
    <w:rsid w:val="00840E26"/>
    <w:rsid w:val="00842FD7"/>
    <w:rsid w:val="00845081"/>
    <w:rsid w:val="00846E74"/>
    <w:rsid w:val="00852EFD"/>
    <w:rsid w:val="008606F5"/>
    <w:rsid w:val="0086593C"/>
    <w:rsid w:val="0087635A"/>
    <w:rsid w:val="00876CBE"/>
    <w:rsid w:val="00883995"/>
    <w:rsid w:val="00884071"/>
    <w:rsid w:val="00891C40"/>
    <w:rsid w:val="008943E0"/>
    <w:rsid w:val="008958F5"/>
    <w:rsid w:val="008A0206"/>
    <w:rsid w:val="008A1F45"/>
    <w:rsid w:val="008A468D"/>
    <w:rsid w:val="008A6191"/>
    <w:rsid w:val="008B5113"/>
    <w:rsid w:val="008C744E"/>
    <w:rsid w:val="008D3764"/>
    <w:rsid w:val="008D72E6"/>
    <w:rsid w:val="008D798B"/>
    <w:rsid w:val="008D7E47"/>
    <w:rsid w:val="008E1655"/>
    <w:rsid w:val="008E1B11"/>
    <w:rsid w:val="008E63E3"/>
    <w:rsid w:val="008F66D3"/>
    <w:rsid w:val="008F7788"/>
    <w:rsid w:val="0090077E"/>
    <w:rsid w:val="009032F2"/>
    <w:rsid w:val="0090560A"/>
    <w:rsid w:val="0091513C"/>
    <w:rsid w:val="00920D66"/>
    <w:rsid w:val="00921368"/>
    <w:rsid w:val="00927EEB"/>
    <w:rsid w:val="00930BEF"/>
    <w:rsid w:val="0093308E"/>
    <w:rsid w:val="00933B1C"/>
    <w:rsid w:val="00942C8B"/>
    <w:rsid w:val="00947435"/>
    <w:rsid w:val="009508A6"/>
    <w:rsid w:val="00951A0A"/>
    <w:rsid w:val="00956479"/>
    <w:rsid w:val="0096117C"/>
    <w:rsid w:val="00965007"/>
    <w:rsid w:val="00972C49"/>
    <w:rsid w:val="00985902"/>
    <w:rsid w:val="009859B7"/>
    <w:rsid w:val="00985F6C"/>
    <w:rsid w:val="00993164"/>
    <w:rsid w:val="00995A8D"/>
    <w:rsid w:val="00997823"/>
    <w:rsid w:val="009A4136"/>
    <w:rsid w:val="009A6556"/>
    <w:rsid w:val="009A786F"/>
    <w:rsid w:val="009B33CA"/>
    <w:rsid w:val="009C4467"/>
    <w:rsid w:val="009C6249"/>
    <w:rsid w:val="009C7E1C"/>
    <w:rsid w:val="009D1615"/>
    <w:rsid w:val="009D1A08"/>
    <w:rsid w:val="009D1BA0"/>
    <w:rsid w:val="009D3466"/>
    <w:rsid w:val="009D3C3C"/>
    <w:rsid w:val="009D5E1A"/>
    <w:rsid w:val="009E6747"/>
    <w:rsid w:val="009E76E6"/>
    <w:rsid w:val="009F166F"/>
    <w:rsid w:val="009F5E89"/>
    <w:rsid w:val="009F70B5"/>
    <w:rsid w:val="009F7E0D"/>
    <w:rsid w:val="00A02A25"/>
    <w:rsid w:val="00A1152D"/>
    <w:rsid w:val="00A1181F"/>
    <w:rsid w:val="00A12E18"/>
    <w:rsid w:val="00A1680A"/>
    <w:rsid w:val="00A179E0"/>
    <w:rsid w:val="00A253D1"/>
    <w:rsid w:val="00A25FB5"/>
    <w:rsid w:val="00A30DA3"/>
    <w:rsid w:val="00A36403"/>
    <w:rsid w:val="00A53F20"/>
    <w:rsid w:val="00A55B20"/>
    <w:rsid w:val="00A55B53"/>
    <w:rsid w:val="00A60546"/>
    <w:rsid w:val="00A76D11"/>
    <w:rsid w:val="00A82CE6"/>
    <w:rsid w:val="00A848E7"/>
    <w:rsid w:val="00A858FD"/>
    <w:rsid w:val="00A91C69"/>
    <w:rsid w:val="00A9258F"/>
    <w:rsid w:val="00A92709"/>
    <w:rsid w:val="00AA2213"/>
    <w:rsid w:val="00AA2E75"/>
    <w:rsid w:val="00AA46C1"/>
    <w:rsid w:val="00AA5F71"/>
    <w:rsid w:val="00AA745F"/>
    <w:rsid w:val="00AC51CC"/>
    <w:rsid w:val="00AD328B"/>
    <w:rsid w:val="00AD417A"/>
    <w:rsid w:val="00AD4EFB"/>
    <w:rsid w:val="00AD7162"/>
    <w:rsid w:val="00AD7319"/>
    <w:rsid w:val="00AE396D"/>
    <w:rsid w:val="00AE5628"/>
    <w:rsid w:val="00AF0546"/>
    <w:rsid w:val="00B06B0A"/>
    <w:rsid w:val="00B12788"/>
    <w:rsid w:val="00B1472B"/>
    <w:rsid w:val="00B1647B"/>
    <w:rsid w:val="00B17B95"/>
    <w:rsid w:val="00B17F86"/>
    <w:rsid w:val="00B20476"/>
    <w:rsid w:val="00B255C8"/>
    <w:rsid w:val="00B322D2"/>
    <w:rsid w:val="00B327BE"/>
    <w:rsid w:val="00B34EB6"/>
    <w:rsid w:val="00B36385"/>
    <w:rsid w:val="00B4203E"/>
    <w:rsid w:val="00B420F5"/>
    <w:rsid w:val="00B423AD"/>
    <w:rsid w:val="00B55802"/>
    <w:rsid w:val="00B56566"/>
    <w:rsid w:val="00B61323"/>
    <w:rsid w:val="00B63801"/>
    <w:rsid w:val="00B64D9B"/>
    <w:rsid w:val="00B64F0B"/>
    <w:rsid w:val="00B657E0"/>
    <w:rsid w:val="00B72142"/>
    <w:rsid w:val="00B72385"/>
    <w:rsid w:val="00B73714"/>
    <w:rsid w:val="00B753E6"/>
    <w:rsid w:val="00B76B9F"/>
    <w:rsid w:val="00B85821"/>
    <w:rsid w:val="00B871A8"/>
    <w:rsid w:val="00B93EAC"/>
    <w:rsid w:val="00BA0B32"/>
    <w:rsid w:val="00BA2C2F"/>
    <w:rsid w:val="00BB118E"/>
    <w:rsid w:val="00BB2927"/>
    <w:rsid w:val="00BB3110"/>
    <w:rsid w:val="00BB4A58"/>
    <w:rsid w:val="00BB4C06"/>
    <w:rsid w:val="00BC1698"/>
    <w:rsid w:val="00BC2D28"/>
    <w:rsid w:val="00BD2556"/>
    <w:rsid w:val="00BD2C11"/>
    <w:rsid w:val="00BD5AFF"/>
    <w:rsid w:val="00BE0AFD"/>
    <w:rsid w:val="00BE21AC"/>
    <w:rsid w:val="00BF423C"/>
    <w:rsid w:val="00C049EA"/>
    <w:rsid w:val="00C13866"/>
    <w:rsid w:val="00C32F8C"/>
    <w:rsid w:val="00C336E6"/>
    <w:rsid w:val="00C36840"/>
    <w:rsid w:val="00C4440A"/>
    <w:rsid w:val="00C44D39"/>
    <w:rsid w:val="00C47BD8"/>
    <w:rsid w:val="00C56898"/>
    <w:rsid w:val="00C631FB"/>
    <w:rsid w:val="00C639D0"/>
    <w:rsid w:val="00C679A7"/>
    <w:rsid w:val="00C72775"/>
    <w:rsid w:val="00C80A5E"/>
    <w:rsid w:val="00C932B7"/>
    <w:rsid w:val="00C965AD"/>
    <w:rsid w:val="00C97AEB"/>
    <w:rsid w:val="00CA2D82"/>
    <w:rsid w:val="00CA4566"/>
    <w:rsid w:val="00CB0C1F"/>
    <w:rsid w:val="00CB13B5"/>
    <w:rsid w:val="00CB3174"/>
    <w:rsid w:val="00CB5DC1"/>
    <w:rsid w:val="00CB6B86"/>
    <w:rsid w:val="00CC34DE"/>
    <w:rsid w:val="00CC4591"/>
    <w:rsid w:val="00CD370E"/>
    <w:rsid w:val="00CD63FF"/>
    <w:rsid w:val="00CF090F"/>
    <w:rsid w:val="00CF1A72"/>
    <w:rsid w:val="00CF21D1"/>
    <w:rsid w:val="00CF6772"/>
    <w:rsid w:val="00CF71DB"/>
    <w:rsid w:val="00D02C2E"/>
    <w:rsid w:val="00D0319C"/>
    <w:rsid w:val="00D10F30"/>
    <w:rsid w:val="00D15567"/>
    <w:rsid w:val="00D16EA5"/>
    <w:rsid w:val="00D20F02"/>
    <w:rsid w:val="00D21573"/>
    <w:rsid w:val="00D21BF7"/>
    <w:rsid w:val="00D23240"/>
    <w:rsid w:val="00D34827"/>
    <w:rsid w:val="00D41DF9"/>
    <w:rsid w:val="00D470D4"/>
    <w:rsid w:val="00D478DF"/>
    <w:rsid w:val="00D50D23"/>
    <w:rsid w:val="00D526E1"/>
    <w:rsid w:val="00D551C5"/>
    <w:rsid w:val="00D61A4B"/>
    <w:rsid w:val="00D65A4F"/>
    <w:rsid w:val="00D70C41"/>
    <w:rsid w:val="00D7257C"/>
    <w:rsid w:val="00D73DDC"/>
    <w:rsid w:val="00D7726F"/>
    <w:rsid w:val="00D84F78"/>
    <w:rsid w:val="00D857AA"/>
    <w:rsid w:val="00D8611F"/>
    <w:rsid w:val="00D86B90"/>
    <w:rsid w:val="00D87C37"/>
    <w:rsid w:val="00D90AF8"/>
    <w:rsid w:val="00DA064E"/>
    <w:rsid w:val="00DA12C0"/>
    <w:rsid w:val="00DA3BB4"/>
    <w:rsid w:val="00DA7A90"/>
    <w:rsid w:val="00DB37E1"/>
    <w:rsid w:val="00DC7ADC"/>
    <w:rsid w:val="00DD15C9"/>
    <w:rsid w:val="00DD401A"/>
    <w:rsid w:val="00DD6256"/>
    <w:rsid w:val="00DE20B6"/>
    <w:rsid w:val="00DE5A30"/>
    <w:rsid w:val="00DF0CEB"/>
    <w:rsid w:val="00DF1B38"/>
    <w:rsid w:val="00DF1CB1"/>
    <w:rsid w:val="00DF3CD5"/>
    <w:rsid w:val="00E0090C"/>
    <w:rsid w:val="00E020FF"/>
    <w:rsid w:val="00E0292D"/>
    <w:rsid w:val="00E05B6E"/>
    <w:rsid w:val="00E0711B"/>
    <w:rsid w:val="00E11716"/>
    <w:rsid w:val="00E15310"/>
    <w:rsid w:val="00E24B95"/>
    <w:rsid w:val="00E25ED1"/>
    <w:rsid w:val="00E3093A"/>
    <w:rsid w:val="00E34496"/>
    <w:rsid w:val="00E367F7"/>
    <w:rsid w:val="00E41402"/>
    <w:rsid w:val="00E545B2"/>
    <w:rsid w:val="00E55350"/>
    <w:rsid w:val="00E55384"/>
    <w:rsid w:val="00E575FF"/>
    <w:rsid w:val="00E5791A"/>
    <w:rsid w:val="00E60D13"/>
    <w:rsid w:val="00E616E7"/>
    <w:rsid w:val="00E63778"/>
    <w:rsid w:val="00E63D58"/>
    <w:rsid w:val="00E72C46"/>
    <w:rsid w:val="00E763DE"/>
    <w:rsid w:val="00E80ED0"/>
    <w:rsid w:val="00E82A52"/>
    <w:rsid w:val="00E92F5C"/>
    <w:rsid w:val="00E94E59"/>
    <w:rsid w:val="00E953E1"/>
    <w:rsid w:val="00EA20FE"/>
    <w:rsid w:val="00EA2B53"/>
    <w:rsid w:val="00EA4BC5"/>
    <w:rsid w:val="00EB0149"/>
    <w:rsid w:val="00EB057C"/>
    <w:rsid w:val="00EB05C3"/>
    <w:rsid w:val="00EB3281"/>
    <w:rsid w:val="00EB48D5"/>
    <w:rsid w:val="00EC6DAE"/>
    <w:rsid w:val="00EC714E"/>
    <w:rsid w:val="00ED245E"/>
    <w:rsid w:val="00ED4AF7"/>
    <w:rsid w:val="00ED5993"/>
    <w:rsid w:val="00EE0F7E"/>
    <w:rsid w:val="00EE1127"/>
    <w:rsid w:val="00EE3B08"/>
    <w:rsid w:val="00EF1C60"/>
    <w:rsid w:val="00EF564C"/>
    <w:rsid w:val="00F000D2"/>
    <w:rsid w:val="00F125FB"/>
    <w:rsid w:val="00F136BB"/>
    <w:rsid w:val="00F1578F"/>
    <w:rsid w:val="00F16293"/>
    <w:rsid w:val="00F1698F"/>
    <w:rsid w:val="00F1791D"/>
    <w:rsid w:val="00F24B8C"/>
    <w:rsid w:val="00F27207"/>
    <w:rsid w:val="00F30CED"/>
    <w:rsid w:val="00F329D8"/>
    <w:rsid w:val="00F35E37"/>
    <w:rsid w:val="00F37947"/>
    <w:rsid w:val="00F477A2"/>
    <w:rsid w:val="00F47802"/>
    <w:rsid w:val="00F507B8"/>
    <w:rsid w:val="00F548EA"/>
    <w:rsid w:val="00F550CF"/>
    <w:rsid w:val="00F63711"/>
    <w:rsid w:val="00F644AB"/>
    <w:rsid w:val="00F648F4"/>
    <w:rsid w:val="00F76529"/>
    <w:rsid w:val="00F76D0C"/>
    <w:rsid w:val="00F76F7E"/>
    <w:rsid w:val="00F77DEF"/>
    <w:rsid w:val="00F8009E"/>
    <w:rsid w:val="00F83937"/>
    <w:rsid w:val="00F86577"/>
    <w:rsid w:val="00F97B5F"/>
    <w:rsid w:val="00FA062E"/>
    <w:rsid w:val="00FA211A"/>
    <w:rsid w:val="00FA4E01"/>
    <w:rsid w:val="00FA678B"/>
    <w:rsid w:val="00FB128A"/>
    <w:rsid w:val="00FB36F3"/>
    <w:rsid w:val="00FB5511"/>
    <w:rsid w:val="00FB5904"/>
    <w:rsid w:val="00FB746E"/>
    <w:rsid w:val="00FD15AD"/>
    <w:rsid w:val="00FD1EE1"/>
    <w:rsid w:val="00FD34EF"/>
    <w:rsid w:val="00FE7111"/>
    <w:rsid w:val="00FF3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B8FFE"/>
  <w15:docId w15:val="{30F6AA1B-EC6E-4D87-A3C7-0C1285D8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385"/>
    <w:rPr>
      <w:rFonts w:ascii="Times New Roman" w:eastAsia="Times New Roman" w:hAnsi="Times New Roman"/>
      <w:snapToGrid w:val="0"/>
      <w:sz w:val="24"/>
      <w:szCs w:val="24"/>
    </w:rPr>
  </w:style>
  <w:style w:type="paragraph" w:styleId="Heading1">
    <w:name w:val="heading 1"/>
    <w:basedOn w:val="Normal"/>
    <w:next w:val="Normal"/>
    <w:link w:val="Heading1Char"/>
    <w:qFormat/>
    <w:rsid w:val="00B1472B"/>
    <w:pPr>
      <w:keepNext/>
      <w:jc w:val="center"/>
      <w:outlineLvl w:val="0"/>
    </w:pPr>
    <w:rPr>
      <w:b/>
      <w:snapToGrid/>
      <w:sz w:val="28"/>
      <w:szCs w:val="20"/>
    </w:rPr>
  </w:style>
  <w:style w:type="paragraph" w:styleId="Heading2">
    <w:name w:val="heading 2"/>
    <w:basedOn w:val="Normal"/>
    <w:next w:val="Normal"/>
    <w:link w:val="Heading2Char"/>
    <w:qFormat/>
    <w:rsid w:val="00B1472B"/>
    <w:pPr>
      <w:keepNext/>
      <w:jc w:val="center"/>
      <w:outlineLvl w:val="1"/>
    </w:pPr>
    <w:rPr>
      <w:b/>
      <w:snapToGrid/>
      <w:szCs w:val="20"/>
    </w:rPr>
  </w:style>
  <w:style w:type="paragraph" w:styleId="Heading3">
    <w:name w:val="heading 3"/>
    <w:basedOn w:val="Normal"/>
    <w:next w:val="Normal"/>
    <w:link w:val="Heading3Char"/>
    <w:qFormat/>
    <w:rsid w:val="00B1472B"/>
    <w:pPr>
      <w:keepNext/>
      <w:outlineLvl w:val="2"/>
    </w:pPr>
    <w:rPr>
      <w:snapToGrid/>
      <w:szCs w:val="20"/>
    </w:rPr>
  </w:style>
  <w:style w:type="paragraph" w:styleId="Heading4">
    <w:name w:val="heading 4"/>
    <w:basedOn w:val="Normal"/>
    <w:next w:val="Normal"/>
    <w:link w:val="Heading4Char"/>
    <w:uiPriority w:val="9"/>
    <w:qFormat/>
    <w:rsid w:val="00B1472B"/>
    <w:pPr>
      <w:keepNext/>
      <w:ind w:left="720"/>
      <w:outlineLvl w:val="3"/>
    </w:pPr>
    <w:rPr>
      <w:snapToGrid/>
      <w:szCs w:val="20"/>
    </w:rPr>
  </w:style>
  <w:style w:type="paragraph" w:styleId="Heading5">
    <w:name w:val="heading 5"/>
    <w:basedOn w:val="Normal"/>
    <w:next w:val="Normal"/>
    <w:link w:val="Heading5Char"/>
    <w:qFormat/>
    <w:rsid w:val="00B1472B"/>
    <w:pPr>
      <w:keepNext/>
      <w:ind w:left="720" w:hanging="720"/>
      <w:outlineLvl w:val="4"/>
    </w:pPr>
    <w:rPr>
      <w:b/>
      <w:snapToGri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385"/>
    <w:rPr>
      <w:color w:val="0000FF"/>
      <w:u w:val="single"/>
    </w:rPr>
  </w:style>
  <w:style w:type="paragraph" w:styleId="Header">
    <w:name w:val="header"/>
    <w:basedOn w:val="Normal"/>
    <w:link w:val="HeaderChar"/>
    <w:unhideWhenUsed/>
    <w:rsid w:val="00B72385"/>
    <w:pPr>
      <w:tabs>
        <w:tab w:val="center" w:pos="4680"/>
        <w:tab w:val="right" w:pos="9360"/>
      </w:tabs>
    </w:pPr>
  </w:style>
  <w:style w:type="character" w:customStyle="1" w:styleId="HeaderChar">
    <w:name w:val="Header Char"/>
    <w:link w:val="Header"/>
    <w:uiPriority w:val="99"/>
    <w:semiHidden/>
    <w:rsid w:val="00B72385"/>
    <w:rPr>
      <w:rFonts w:ascii="Times New Roman" w:eastAsia="Times New Roman" w:hAnsi="Times New Roman" w:cs="Times New Roman"/>
      <w:snapToGrid w:val="0"/>
      <w:sz w:val="24"/>
      <w:szCs w:val="24"/>
    </w:rPr>
  </w:style>
  <w:style w:type="paragraph" w:styleId="Footer">
    <w:name w:val="footer"/>
    <w:basedOn w:val="Normal"/>
    <w:link w:val="FooterChar"/>
    <w:uiPriority w:val="99"/>
    <w:unhideWhenUsed/>
    <w:rsid w:val="00B72385"/>
    <w:pPr>
      <w:tabs>
        <w:tab w:val="center" w:pos="4680"/>
        <w:tab w:val="right" w:pos="9360"/>
      </w:tabs>
    </w:pPr>
  </w:style>
  <w:style w:type="character" w:customStyle="1" w:styleId="FooterChar">
    <w:name w:val="Footer Char"/>
    <w:link w:val="Footer"/>
    <w:uiPriority w:val="99"/>
    <w:rsid w:val="00B72385"/>
    <w:rPr>
      <w:rFonts w:ascii="Times New Roman" w:eastAsia="Times New Roman" w:hAnsi="Times New Roman" w:cs="Times New Roman"/>
      <w:snapToGrid w:val="0"/>
      <w:sz w:val="24"/>
      <w:szCs w:val="24"/>
    </w:rPr>
  </w:style>
  <w:style w:type="character" w:styleId="PageNumber">
    <w:name w:val="page number"/>
    <w:basedOn w:val="DefaultParagraphFont"/>
    <w:rsid w:val="00B72385"/>
  </w:style>
  <w:style w:type="paragraph" w:styleId="ListParagraph">
    <w:name w:val="List Paragraph"/>
    <w:basedOn w:val="Normal"/>
    <w:uiPriority w:val="34"/>
    <w:qFormat/>
    <w:rsid w:val="004E3897"/>
    <w:pPr>
      <w:ind w:left="720"/>
      <w:contextualSpacing/>
    </w:pPr>
  </w:style>
  <w:style w:type="paragraph" w:styleId="BalloonText">
    <w:name w:val="Balloon Text"/>
    <w:basedOn w:val="Normal"/>
    <w:link w:val="BalloonTextChar"/>
    <w:uiPriority w:val="99"/>
    <w:semiHidden/>
    <w:unhideWhenUsed/>
    <w:rsid w:val="002B7DA7"/>
    <w:rPr>
      <w:rFonts w:ascii="Tahoma" w:hAnsi="Tahoma" w:cs="Tahoma"/>
      <w:sz w:val="16"/>
      <w:szCs w:val="16"/>
    </w:rPr>
  </w:style>
  <w:style w:type="character" w:customStyle="1" w:styleId="BalloonTextChar">
    <w:name w:val="Balloon Text Char"/>
    <w:link w:val="BalloonText"/>
    <w:uiPriority w:val="99"/>
    <w:semiHidden/>
    <w:rsid w:val="002B7DA7"/>
    <w:rPr>
      <w:rFonts w:ascii="Tahoma" w:eastAsia="Times New Roman" w:hAnsi="Tahoma" w:cs="Tahoma"/>
      <w:snapToGrid w:val="0"/>
      <w:sz w:val="16"/>
      <w:szCs w:val="16"/>
    </w:rPr>
  </w:style>
  <w:style w:type="table" w:styleId="TableGrid">
    <w:name w:val="Table Grid"/>
    <w:basedOn w:val="TableNormal"/>
    <w:rsid w:val="00580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1472B"/>
    <w:rPr>
      <w:rFonts w:ascii="Times New Roman" w:eastAsia="Times New Roman" w:hAnsi="Times New Roman" w:cs="Times New Roman"/>
      <w:b/>
      <w:sz w:val="28"/>
      <w:szCs w:val="20"/>
    </w:rPr>
  </w:style>
  <w:style w:type="character" w:customStyle="1" w:styleId="Heading2Char">
    <w:name w:val="Heading 2 Char"/>
    <w:link w:val="Heading2"/>
    <w:rsid w:val="00B1472B"/>
    <w:rPr>
      <w:rFonts w:ascii="Times New Roman" w:eastAsia="Times New Roman" w:hAnsi="Times New Roman" w:cs="Times New Roman"/>
      <w:b/>
      <w:sz w:val="24"/>
      <w:szCs w:val="20"/>
    </w:rPr>
  </w:style>
  <w:style w:type="character" w:customStyle="1" w:styleId="Heading3Char">
    <w:name w:val="Heading 3 Char"/>
    <w:link w:val="Heading3"/>
    <w:rsid w:val="00B1472B"/>
    <w:rPr>
      <w:rFonts w:ascii="Times New Roman" w:eastAsia="Times New Roman" w:hAnsi="Times New Roman" w:cs="Times New Roman"/>
      <w:sz w:val="24"/>
      <w:szCs w:val="20"/>
    </w:rPr>
  </w:style>
  <w:style w:type="character" w:customStyle="1" w:styleId="Heading4Char">
    <w:name w:val="Heading 4 Char"/>
    <w:link w:val="Heading4"/>
    <w:rsid w:val="00B1472B"/>
    <w:rPr>
      <w:rFonts w:ascii="Times New Roman" w:eastAsia="Times New Roman" w:hAnsi="Times New Roman" w:cs="Times New Roman"/>
      <w:sz w:val="24"/>
      <w:szCs w:val="20"/>
    </w:rPr>
  </w:style>
  <w:style w:type="character" w:customStyle="1" w:styleId="Heading5Char">
    <w:name w:val="Heading 5 Char"/>
    <w:link w:val="Heading5"/>
    <w:rsid w:val="00B1472B"/>
    <w:rPr>
      <w:rFonts w:ascii="Times New Roman" w:eastAsia="Times New Roman" w:hAnsi="Times New Roman" w:cs="Times New Roman"/>
      <w:b/>
      <w:sz w:val="24"/>
      <w:szCs w:val="20"/>
    </w:rPr>
  </w:style>
  <w:style w:type="paragraph" w:styleId="BodyText">
    <w:name w:val="Body Text"/>
    <w:basedOn w:val="Normal"/>
    <w:link w:val="BodyTextChar"/>
    <w:rsid w:val="00B1472B"/>
    <w:pPr>
      <w:shd w:val="clear" w:color="auto" w:fill="FFFFFF"/>
      <w:autoSpaceDE w:val="0"/>
      <w:autoSpaceDN w:val="0"/>
      <w:adjustRightInd w:val="0"/>
      <w:ind w:right="-1800"/>
    </w:pPr>
    <w:rPr>
      <w:snapToGrid/>
      <w:color w:val="000000"/>
      <w:sz w:val="23"/>
      <w:szCs w:val="23"/>
    </w:rPr>
  </w:style>
  <w:style w:type="character" w:customStyle="1" w:styleId="BodyTextChar">
    <w:name w:val="Body Text Char"/>
    <w:link w:val="BodyText"/>
    <w:rsid w:val="00B1472B"/>
    <w:rPr>
      <w:rFonts w:ascii="Times New Roman" w:eastAsia="Times New Roman" w:hAnsi="Times New Roman" w:cs="Times New Roman"/>
      <w:color w:val="000000"/>
      <w:sz w:val="23"/>
      <w:szCs w:val="23"/>
      <w:shd w:val="clear" w:color="auto" w:fill="FFFFFF"/>
    </w:rPr>
  </w:style>
  <w:style w:type="paragraph" w:styleId="BodyTextIndent">
    <w:name w:val="Body Text Indent"/>
    <w:basedOn w:val="Normal"/>
    <w:link w:val="BodyTextIndentChar"/>
    <w:rsid w:val="00B1472B"/>
    <w:pPr>
      <w:spacing w:after="120"/>
      <w:ind w:left="360"/>
    </w:pPr>
  </w:style>
  <w:style w:type="character" w:customStyle="1" w:styleId="BodyTextIndentChar">
    <w:name w:val="Body Text Indent Char"/>
    <w:link w:val="BodyTextIndent"/>
    <w:rsid w:val="00B1472B"/>
    <w:rPr>
      <w:rFonts w:ascii="Times New Roman" w:eastAsia="Times New Roman" w:hAnsi="Times New Roman" w:cs="Times New Roman"/>
      <w:snapToGrid w:val="0"/>
      <w:sz w:val="24"/>
      <w:szCs w:val="24"/>
    </w:rPr>
  </w:style>
  <w:style w:type="paragraph" w:styleId="BodyTextIndent2">
    <w:name w:val="Body Text Indent 2"/>
    <w:basedOn w:val="Normal"/>
    <w:link w:val="BodyTextIndent2Char"/>
    <w:rsid w:val="00B1472B"/>
    <w:pPr>
      <w:spacing w:after="120" w:line="480" w:lineRule="auto"/>
      <w:ind w:left="360"/>
    </w:pPr>
  </w:style>
  <w:style w:type="character" w:customStyle="1" w:styleId="BodyTextIndent2Char">
    <w:name w:val="Body Text Indent 2 Char"/>
    <w:link w:val="BodyTextIndent2"/>
    <w:rsid w:val="00B1472B"/>
    <w:rPr>
      <w:rFonts w:ascii="Times New Roman" w:eastAsia="Times New Roman" w:hAnsi="Times New Roman" w:cs="Times New Roman"/>
      <w:snapToGrid w:val="0"/>
      <w:sz w:val="24"/>
      <w:szCs w:val="24"/>
    </w:rPr>
  </w:style>
  <w:style w:type="paragraph" w:styleId="CommentText">
    <w:name w:val="annotation text"/>
    <w:basedOn w:val="Normal"/>
    <w:link w:val="CommentTextChar"/>
    <w:semiHidden/>
    <w:rsid w:val="00B1472B"/>
    <w:rPr>
      <w:snapToGrid/>
      <w:sz w:val="20"/>
      <w:szCs w:val="20"/>
    </w:rPr>
  </w:style>
  <w:style w:type="character" w:customStyle="1" w:styleId="CommentTextChar">
    <w:name w:val="Comment Text Char"/>
    <w:link w:val="CommentText"/>
    <w:semiHidden/>
    <w:rsid w:val="00B1472B"/>
    <w:rPr>
      <w:rFonts w:ascii="Times New Roman" w:eastAsia="Times New Roman" w:hAnsi="Times New Roman" w:cs="Times New Roman"/>
      <w:sz w:val="20"/>
      <w:szCs w:val="20"/>
    </w:rPr>
  </w:style>
  <w:style w:type="paragraph" w:styleId="Title">
    <w:name w:val="Title"/>
    <w:basedOn w:val="Normal"/>
    <w:link w:val="TitleChar"/>
    <w:qFormat/>
    <w:rsid w:val="00764862"/>
    <w:pPr>
      <w:jc w:val="center"/>
    </w:pPr>
    <w:rPr>
      <w:b/>
      <w:snapToGrid/>
      <w:szCs w:val="20"/>
    </w:rPr>
  </w:style>
  <w:style w:type="character" w:customStyle="1" w:styleId="TitleChar">
    <w:name w:val="Title Char"/>
    <w:basedOn w:val="DefaultParagraphFont"/>
    <w:link w:val="Title"/>
    <w:rsid w:val="00764862"/>
    <w:rPr>
      <w:rFonts w:ascii="Times New Roman" w:eastAsia="Times New Roman" w:hAnsi="Times New Roman"/>
      <w:b/>
      <w:sz w:val="24"/>
    </w:rPr>
  </w:style>
  <w:style w:type="character" w:styleId="CommentReference">
    <w:name w:val="annotation reference"/>
    <w:basedOn w:val="DefaultParagraphFont"/>
    <w:uiPriority w:val="99"/>
    <w:semiHidden/>
    <w:unhideWhenUsed/>
    <w:rsid w:val="00876CBE"/>
    <w:rPr>
      <w:sz w:val="16"/>
      <w:szCs w:val="16"/>
    </w:rPr>
  </w:style>
  <w:style w:type="paragraph" w:styleId="CommentSubject">
    <w:name w:val="annotation subject"/>
    <w:basedOn w:val="CommentText"/>
    <w:next w:val="CommentText"/>
    <w:link w:val="CommentSubjectChar"/>
    <w:uiPriority w:val="99"/>
    <w:semiHidden/>
    <w:unhideWhenUsed/>
    <w:rsid w:val="00876CBE"/>
    <w:rPr>
      <w:b/>
      <w:bCs/>
      <w:snapToGrid w:val="0"/>
    </w:rPr>
  </w:style>
  <w:style w:type="character" w:customStyle="1" w:styleId="CommentSubjectChar">
    <w:name w:val="Comment Subject Char"/>
    <w:basedOn w:val="CommentTextChar"/>
    <w:link w:val="CommentSubject"/>
    <w:uiPriority w:val="99"/>
    <w:semiHidden/>
    <w:rsid w:val="00876CBE"/>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1F544E"/>
    <w:rPr>
      <w:color w:val="800080" w:themeColor="followedHyperlink"/>
      <w:u w:val="single"/>
    </w:rPr>
  </w:style>
  <w:style w:type="paragraph" w:customStyle="1" w:styleId="TxBrt2">
    <w:name w:val="TxBr_t2"/>
    <w:basedOn w:val="Normal"/>
    <w:rsid w:val="000F1A3A"/>
    <w:pPr>
      <w:widowControl w:val="0"/>
      <w:spacing w:line="240" w:lineRule="atLeast"/>
    </w:pPr>
    <w:rPr>
      <w:szCs w:val="20"/>
    </w:rPr>
  </w:style>
  <w:style w:type="paragraph" w:customStyle="1" w:styleId="TxBrc3">
    <w:name w:val="TxBr_c3"/>
    <w:basedOn w:val="Normal"/>
    <w:rsid w:val="000F1A3A"/>
    <w:pPr>
      <w:widowControl w:val="0"/>
      <w:spacing w:line="240" w:lineRule="atLeast"/>
      <w:jc w:val="center"/>
    </w:pPr>
    <w:rPr>
      <w:szCs w:val="20"/>
    </w:rPr>
  </w:style>
  <w:style w:type="paragraph" w:customStyle="1" w:styleId="TxBrp4">
    <w:name w:val="TxBr_p4"/>
    <w:basedOn w:val="Normal"/>
    <w:rsid w:val="000F1A3A"/>
    <w:pPr>
      <w:widowControl w:val="0"/>
      <w:tabs>
        <w:tab w:val="left" w:pos="680"/>
        <w:tab w:val="left" w:pos="1462"/>
      </w:tabs>
      <w:spacing w:line="277" w:lineRule="atLeast"/>
      <w:ind w:firstLine="680"/>
    </w:pPr>
    <w:rPr>
      <w:szCs w:val="20"/>
    </w:rPr>
  </w:style>
  <w:style w:type="paragraph" w:customStyle="1" w:styleId="TxBrp5">
    <w:name w:val="TxBr_p5"/>
    <w:basedOn w:val="Normal"/>
    <w:rsid w:val="000F1A3A"/>
    <w:pPr>
      <w:widowControl w:val="0"/>
      <w:tabs>
        <w:tab w:val="left" w:pos="680"/>
      </w:tabs>
      <w:spacing w:line="277" w:lineRule="atLeast"/>
      <w:ind w:firstLine="680"/>
    </w:pPr>
    <w:rPr>
      <w:szCs w:val="20"/>
    </w:rPr>
  </w:style>
  <w:style w:type="paragraph" w:customStyle="1" w:styleId="TxBrp8">
    <w:name w:val="TxBr_p8"/>
    <w:basedOn w:val="Normal"/>
    <w:rsid w:val="000F1A3A"/>
    <w:pPr>
      <w:widowControl w:val="0"/>
      <w:tabs>
        <w:tab w:val="left" w:pos="1462"/>
        <w:tab w:val="left" w:pos="2114"/>
      </w:tabs>
      <w:spacing w:line="277" w:lineRule="atLeast"/>
      <w:ind w:left="2115" w:hanging="652"/>
    </w:pPr>
    <w:rPr>
      <w:szCs w:val="20"/>
    </w:rPr>
  </w:style>
  <w:style w:type="paragraph" w:customStyle="1" w:styleId="TxBrp9">
    <w:name w:val="TxBr_p9"/>
    <w:basedOn w:val="Normal"/>
    <w:rsid w:val="000F1A3A"/>
    <w:pPr>
      <w:widowControl w:val="0"/>
      <w:tabs>
        <w:tab w:val="left" w:pos="2114"/>
        <w:tab w:val="left" w:pos="2579"/>
      </w:tabs>
      <w:spacing w:line="277" w:lineRule="atLeast"/>
      <w:ind w:left="2580" w:hanging="465"/>
    </w:pPr>
    <w:rPr>
      <w:szCs w:val="20"/>
    </w:rPr>
  </w:style>
  <w:style w:type="paragraph" w:customStyle="1" w:styleId="TxBrp11">
    <w:name w:val="TxBr_p11"/>
    <w:basedOn w:val="Normal"/>
    <w:rsid w:val="000F1A3A"/>
    <w:pPr>
      <w:widowControl w:val="0"/>
      <w:tabs>
        <w:tab w:val="left" w:pos="1462"/>
        <w:tab w:val="left" w:pos="1859"/>
      </w:tabs>
      <w:spacing w:line="277" w:lineRule="atLeast"/>
      <w:ind w:left="1860" w:hanging="397"/>
    </w:pPr>
    <w:rPr>
      <w:szCs w:val="20"/>
    </w:rPr>
  </w:style>
  <w:style w:type="paragraph" w:customStyle="1" w:styleId="TxBrp12">
    <w:name w:val="TxBr_p12"/>
    <w:basedOn w:val="Normal"/>
    <w:rsid w:val="000F1A3A"/>
    <w:pPr>
      <w:widowControl w:val="0"/>
      <w:tabs>
        <w:tab w:val="left" w:pos="2114"/>
        <w:tab w:val="left" w:pos="2862"/>
      </w:tabs>
      <w:spacing w:line="277" w:lineRule="atLeast"/>
      <w:ind w:left="2863" w:hanging="748"/>
    </w:pPr>
    <w:rPr>
      <w:szCs w:val="20"/>
    </w:rPr>
  </w:style>
  <w:style w:type="paragraph" w:customStyle="1" w:styleId="TxBrp16">
    <w:name w:val="TxBr_p16"/>
    <w:basedOn w:val="Normal"/>
    <w:rsid w:val="000F1A3A"/>
    <w:pPr>
      <w:widowControl w:val="0"/>
      <w:tabs>
        <w:tab w:val="left" w:pos="861"/>
      </w:tabs>
      <w:spacing w:line="277" w:lineRule="atLeast"/>
      <w:ind w:firstLine="862"/>
    </w:pPr>
    <w:rPr>
      <w:szCs w:val="20"/>
    </w:rPr>
  </w:style>
  <w:style w:type="paragraph" w:customStyle="1" w:styleId="TxBrp17">
    <w:name w:val="TxBr_p17"/>
    <w:basedOn w:val="Normal"/>
    <w:rsid w:val="000F1A3A"/>
    <w:pPr>
      <w:widowControl w:val="0"/>
      <w:tabs>
        <w:tab w:val="left" w:pos="680"/>
        <w:tab w:val="left" w:pos="1462"/>
      </w:tabs>
      <w:spacing w:line="277" w:lineRule="atLeast"/>
      <w:ind w:left="1463" w:hanging="783"/>
    </w:pPr>
    <w:rPr>
      <w:szCs w:val="20"/>
    </w:rPr>
  </w:style>
  <w:style w:type="paragraph" w:customStyle="1" w:styleId="TxBrp20">
    <w:name w:val="TxBr_p20"/>
    <w:basedOn w:val="Normal"/>
    <w:rsid w:val="000F1A3A"/>
    <w:pPr>
      <w:widowControl w:val="0"/>
      <w:tabs>
        <w:tab w:val="left" w:pos="680"/>
        <w:tab w:val="left" w:pos="1462"/>
        <w:tab w:val="left" w:pos="2114"/>
      </w:tabs>
      <w:spacing w:line="277" w:lineRule="atLeast"/>
      <w:ind w:left="680" w:firstLine="783"/>
    </w:pPr>
    <w:rPr>
      <w:szCs w:val="20"/>
    </w:rPr>
  </w:style>
  <w:style w:type="paragraph" w:customStyle="1" w:styleId="TxBrp21">
    <w:name w:val="TxBr_p21"/>
    <w:basedOn w:val="Normal"/>
    <w:rsid w:val="000F1A3A"/>
    <w:pPr>
      <w:widowControl w:val="0"/>
      <w:tabs>
        <w:tab w:val="left" w:pos="680"/>
        <w:tab w:val="left" w:pos="1462"/>
      </w:tabs>
      <w:spacing w:line="277" w:lineRule="atLeast"/>
      <w:ind w:left="680" w:firstLine="783"/>
    </w:pPr>
    <w:rPr>
      <w:szCs w:val="20"/>
    </w:rPr>
  </w:style>
  <w:style w:type="paragraph" w:customStyle="1" w:styleId="Body-Outline">
    <w:name w:val="Body-Outline"/>
    <w:basedOn w:val="Normal"/>
    <w:qFormat/>
    <w:rsid w:val="007A56CC"/>
    <w:pPr>
      <w:tabs>
        <w:tab w:val="left" w:pos="720"/>
      </w:tabs>
      <w:spacing w:after="80"/>
      <w:ind w:left="720" w:hanging="360"/>
    </w:pPr>
    <w:rPr>
      <w:snapToGrid/>
      <w:sz w:val="22"/>
    </w:rPr>
  </w:style>
  <w:style w:type="paragraph" w:styleId="Caption">
    <w:name w:val="caption"/>
    <w:basedOn w:val="Normal"/>
    <w:next w:val="Normal"/>
    <w:uiPriority w:val="35"/>
    <w:unhideWhenUsed/>
    <w:qFormat/>
    <w:rsid w:val="008D3764"/>
    <w:pPr>
      <w:spacing w:after="200"/>
    </w:pPr>
    <w:rPr>
      <w:i/>
      <w:iCs/>
      <w:color w:val="1F497D" w:themeColor="text2"/>
      <w:sz w:val="18"/>
      <w:szCs w:val="18"/>
    </w:rPr>
  </w:style>
  <w:style w:type="paragraph" w:customStyle="1" w:styleId="Default">
    <w:name w:val="Default"/>
    <w:rsid w:val="00CB0C1F"/>
    <w:pPr>
      <w:autoSpaceDE w:val="0"/>
      <w:autoSpaceDN w:val="0"/>
      <w:adjustRightInd w:val="0"/>
    </w:pPr>
    <w:rPr>
      <w:rFonts w:ascii="Book Antiqua" w:hAnsi="Book Antiqua" w:cs="Book Antiqua"/>
      <w:color w:val="000000"/>
      <w:sz w:val="24"/>
      <w:szCs w:val="24"/>
    </w:rPr>
  </w:style>
  <w:style w:type="paragraph" w:styleId="PlainText">
    <w:name w:val="Plain Text"/>
    <w:basedOn w:val="Normal"/>
    <w:link w:val="PlainTextChar"/>
    <w:rsid w:val="00EB0149"/>
    <w:rPr>
      <w:rFonts w:ascii="Courier New" w:hAnsi="Courier New"/>
      <w:snapToGrid/>
      <w:sz w:val="20"/>
      <w:szCs w:val="20"/>
    </w:rPr>
  </w:style>
  <w:style w:type="character" w:customStyle="1" w:styleId="PlainTextChar">
    <w:name w:val="Plain Text Char"/>
    <w:basedOn w:val="DefaultParagraphFont"/>
    <w:link w:val="PlainText"/>
    <w:rsid w:val="00EB0149"/>
    <w:rPr>
      <w:rFonts w:ascii="Courier New" w:eastAsia="Times New Roman" w:hAnsi="Courier New"/>
    </w:rPr>
  </w:style>
  <w:style w:type="table" w:styleId="TableWeb3">
    <w:name w:val="Table Web 3"/>
    <w:basedOn w:val="TableNormal"/>
    <w:uiPriority w:val="99"/>
    <w:rsid w:val="001D16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78735">
      <w:bodyDiv w:val="1"/>
      <w:marLeft w:val="0"/>
      <w:marRight w:val="0"/>
      <w:marTop w:val="0"/>
      <w:marBottom w:val="0"/>
      <w:divBdr>
        <w:top w:val="none" w:sz="0" w:space="0" w:color="auto"/>
        <w:left w:val="none" w:sz="0" w:space="0" w:color="auto"/>
        <w:bottom w:val="none" w:sz="0" w:space="0" w:color="auto"/>
        <w:right w:val="none" w:sz="0" w:space="0" w:color="auto"/>
      </w:divBdr>
      <w:divsChild>
        <w:div w:id="1394112211">
          <w:marLeft w:val="0"/>
          <w:marRight w:val="0"/>
          <w:marTop w:val="0"/>
          <w:marBottom w:val="0"/>
          <w:divBdr>
            <w:top w:val="none" w:sz="0" w:space="0" w:color="auto"/>
            <w:left w:val="none" w:sz="0" w:space="0" w:color="auto"/>
            <w:bottom w:val="none" w:sz="0" w:space="0" w:color="auto"/>
            <w:right w:val="none" w:sz="0" w:space="0" w:color="auto"/>
          </w:divBdr>
          <w:divsChild>
            <w:div w:id="277491894">
              <w:marLeft w:val="0"/>
              <w:marRight w:val="0"/>
              <w:marTop w:val="0"/>
              <w:marBottom w:val="0"/>
              <w:divBdr>
                <w:top w:val="none" w:sz="0" w:space="0" w:color="auto"/>
                <w:left w:val="none" w:sz="0" w:space="0" w:color="auto"/>
                <w:bottom w:val="none" w:sz="0" w:space="0" w:color="auto"/>
                <w:right w:val="none" w:sz="0" w:space="0" w:color="auto"/>
              </w:divBdr>
              <w:divsChild>
                <w:div w:id="1352293540">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s.berkeley.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dot.ca.gov/hq/LocalPrograms/HSIP/Documents/hsip/CA_SM4LROv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5A17-AD4B-4BCB-A0EF-0D6BCFD1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Town of Paradise</Company>
  <LinksUpToDate>false</LinksUpToDate>
  <CharactersWithSpaces>32474</CharactersWithSpaces>
  <SharedDoc>false</SharedDoc>
  <HLinks>
    <vt:vector size="12" baseType="variant">
      <vt:variant>
        <vt:i4>2424854</vt:i4>
      </vt:variant>
      <vt:variant>
        <vt:i4>0</vt:i4>
      </vt:variant>
      <vt:variant>
        <vt:i4>0</vt:i4>
      </vt:variant>
      <vt:variant>
        <vt:i4>5</vt:i4>
      </vt:variant>
      <vt:variant>
        <vt:lpwstr>mailto:mmattox@yubacity.net</vt:lpwstr>
      </vt:variant>
      <vt:variant>
        <vt:lpwstr/>
      </vt:variant>
      <vt:variant>
        <vt:i4>1572940</vt:i4>
      </vt:variant>
      <vt:variant>
        <vt:i4>-1</vt:i4>
      </vt:variant>
      <vt:variant>
        <vt:i4>1028</vt:i4>
      </vt:variant>
      <vt:variant>
        <vt:i4>1</vt:i4>
      </vt:variant>
      <vt:variant>
        <vt:lpwstr>http://citynet.yubacity.net/images/round 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Mattox</dc:creator>
  <cp:lastModifiedBy>s108982</cp:lastModifiedBy>
  <cp:revision>3</cp:revision>
  <cp:lastPrinted>2014-06-13T17:44:00Z</cp:lastPrinted>
  <dcterms:created xsi:type="dcterms:W3CDTF">2019-02-28T20:40:00Z</dcterms:created>
  <dcterms:modified xsi:type="dcterms:W3CDTF">2019-02-28T20:45:00Z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-1735242159</vt:i4>
  </property>
</Properties>
</file>